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EB" w:rsidRDefault="00377B2E">
      <w:pPr>
        <w:rPr>
          <w:b/>
        </w:rPr>
      </w:pPr>
      <w:r w:rsidRPr="00377B2E">
        <w:rPr>
          <w:b/>
        </w:rPr>
        <w:t xml:space="preserve">11 февраля 2022 год. Аналитическая журналистика. </w:t>
      </w:r>
    </w:p>
    <w:p w:rsidR="00517EEB" w:rsidRDefault="00517EEB">
      <w:pPr>
        <w:rPr>
          <w:b/>
        </w:rPr>
      </w:pPr>
      <w:r w:rsidRPr="00377B2E">
        <w:rPr>
          <w:b/>
        </w:rPr>
        <w:t xml:space="preserve">ЖУР-18 </w:t>
      </w:r>
    </w:p>
    <w:p w:rsidR="00377B2E" w:rsidRPr="00377B2E" w:rsidRDefault="00377B2E">
      <w:pPr>
        <w:rPr>
          <w:b/>
        </w:rPr>
      </w:pPr>
      <w:r w:rsidRPr="00377B2E">
        <w:rPr>
          <w:b/>
        </w:rPr>
        <w:t>Начало занятия в 10 часов.</w:t>
      </w:r>
    </w:p>
    <w:p w:rsidR="00377B2E" w:rsidRDefault="00377B2E" w:rsidP="00377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Подключиться к конференции </w:t>
      </w:r>
      <w:proofErr w:type="spellStart"/>
      <w:r>
        <w:rPr>
          <w:rFonts w:ascii="Calibri" w:hAnsi="Calibri" w:cs="Calibri"/>
        </w:rPr>
        <w:t>Zoom</w:t>
      </w:r>
      <w:proofErr w:type="spellEnd"/>
    </w:p>
    <w:p w:rsidR="00377B2E" w:rsidRDefault="00377B2E" w:rsidP="00377B2E">
      <w:pPr>
        <w:autoSpaceDE w:val="0"/>
        <w:autoSpaceDN w:val="0"/>
        <w:adjustRightInd w:val="0"/>
        <w:rPr>
          <w:rFonts w:ascii="Calibri" w:hAnsi="Calibri" w:cs="Calibri"/>
        </w:rPr>
      </w:pPr>
      <w:hyperlink r:id="rId6" w:history="1">
        <w:r>
          <w:rPr>
            <w:rStyle w:val="a3"/>
            <w:rFonts w:ascii="Calibri" w:hAnsi="Calibri" w:cs="Calibri"/>
          </w:rPr>
          <w:t>https://us04web.zoom.us/j/74825842166?pwd=p0Ggm2z3DMNnN-ZkKHMEWB73CSMJOm.1</w:t>
        </w:r>
      </w:hyperlink>
    </w:p>
    <w:p w:rsidR="00377B2E" w:rsidRDefault="00377B2E" w:rsidP="00377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Идентификатор конференции: 748 2584 2166</w:t>
      </w:r>
    </w:p>
    <w:p w:rsidR="00377B2E" w:rsidRDefault="00377B2E" w:rsidP="00377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Код доступа: 7PiddD</w:t>
      </w:r>
    </w:p>
    <w:p w:rsidR="00695957" w:rsidRDefault="00695957" w:rsidP="00377B2E">
      <w:pPr>
        <w:autoSpaceDE w:val="0"/>
        <w:autoSpaceDN w:val="0"/>
        <w:adjustRightInd w:val="0"/>
        <w:rPr>
          <w:rFonts w:ascii="Calibri" w:hAnsi="Calibri" w:cs="Calibri"/>
        </w:rPr>
      </w:pPr>
    </w:p>
    <w:p w:rsidR="00695957" w:rsidRDefault="00695957" w:rsidP="00377B2E">
      <w:pPr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ТЕМА: </w:t>
      </w:r>
      <w:r>
        <w:rPr>
          <w:rFonts w:ascii="Calibri" w:hAnsi="Calibri" w:cs="Calibri"/>
        </w:rPr>
        <w:t>«</w:t>
      </w:r>
      <w:r>
        <w:t>Классификация жанров аналитической журналистики»</w:t>
      </w:r>
    </w:p>
    <w:p w:rsidR="00695957" w:rsidRDefault="00695957" w:rsidP="00377B2E">
      <w:pPr>
        <w:autoSpaceDE w:val="0"/>
        <w:autoSpaceDN w:val="0"/>
        <w:adjustRightInd w:val="0"/>
        <w:rPr>
          <w:rFonts w:ascii="Calibri" w:hAnsi="Calibri" w:cs="Calibri"/>
        </w:rPr>
      </w:pPr>
    </w:p>
    <w:p w:rsidR="00517EEB" w:rsidRDefault="00517EEB" w:rsidP="00377B2E">
      <w:pPr>
        <w:autoSpaceDE w:val="0"/>
        <w:autoSpaceDN w:val="0"/>
        <w:adjustRightInd w:val="0"/>
      </w:pPr>
      <w:r>
        <w:rPr>
          <w:rFonts w:ascii="Calibri" w:hAnsi="Calibri" w:cs="Calibri"/>
        </w:rPr>
        <w:t>ВОПРОСЫ</w:t>
      </w:r>
      <w:r w:rsidR="00281170">
        <w:rPr>
          <w:rFonts w:ascii="Calibri" w:hAnsi="Calibri" w:cs="Calibri"/>
        </w:rPr>
        <w:t xml:space="preserve"> </w:t>
      </w:r>
    </w:p>
    <w:p w:rsidR="00695957" w:rsidRDefault="00695957" w:rsidP="00377B2E">
      <w:pPr>
        <w:autoSpaceDE w:val="0"/>
        <w:autoSpaceDN w:val="0"/>
        <w:adjustRightInd w:val="0"/>
      </w:pPr>
      <w:r>
        <w:t>1.Аналитические жанры печатных СМИ.</w:t>
      </w:r>
    </w:p>
    <w:p w:rsidR="00695957" w:rsidRDefault="00695957" w:rsidP="00377B2E">
      <w:pPr>
        <w:autoSpaceDE w:val="0"/>
        <w:autoSpaceDN w:val="0"/>
        <w:adjustRightInd w:val="0"/>
      </w:pPr>
      <w:r>
        <w:t>2.Жанрообразующие факторы.</w:t>
      </w:r>
    </w:p>
    <w:p w:rsidR="00695957" w:rsidRDefault="00695957" w:rsidP="00377B2E">
      <w:pPr>
        <w:autoSpaceDE w:val="0"/>
        <w:autoSpaceDN w:val="0"/>
        <w:adjustRightInd w:val="0"/>
      </w:pPr>
      <w:r>
        <w:t>3.Виды и функции аналитических жанров.</w:t>
      </w:r>
    </w:p>
    <w:p w:rsidR="00695957" w:rsidRDefault="00695957" w:rsidP="00377B2E">
      <w:pPr>
        <w:autoSpaceDE w:val="0"/>
        <w:autoSpaceDN w:val="0"/>
        <w:adjustRightInd w:val="0"/>
        <w:rPr>
          <w:rFonts w:ascii="Calibri" w:hAnsi="Calibri" w:cs="Calibri"/>
        </w:rPr>
      </w:pPr>
    </w:p>
    <w:p w:rsidR="00517EEB" w:rsidRDefault="00517EEB" w:rsidP="00377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ЛИТЕРАТУРА</w:t>
      </w:r>
    </w:p>
    <w:p w:rsidR="00695957" w:rsidRPr="00695957" w:rsidRDefault="00695957" w:rsidP="00695957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hyperlink r:id="rId7" w:history="1">
        <w:r w:rsidRPr="00AD6606">
          <w:rPr>
            <w:rStyle w:val="a3"/>
            <w:rFonts w:ascii="Calibri" w:hAnsi="Calibri" w:cs="Calibri"/>
          </w:rPr>
          <w:t>https://its-journalist.ru/articles/chto-takoe-analiticheskaya-zhurnalistika-po-uchebnikam-tertychnogo-lazutinoj-i-raspopovoj.html</w:t>
        </w:r>
      </w:hyperlink>
    </w:p>
    <w:p w:rsidR="00695957" w:rsidRDefault="00695957" w:rsidP="00695957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hyperlink r:id="rId8" w:history="1">
        <w:r w:rsidRPr="00AD6606">
          <w:rPr>
            <w:rStyle w:val="a3"/>
            <w:rFonts w:ascii="Calibri" w:hAnsi="Calibri" w:cs="Calibri"/>
          </w:rPr>
          <w:t>https://elib.bsu.by/bitstream/123456789/92078/1/Beljakova.pdf</w:t>
        </w:r>
      </w:hyperlink>
    </w:p>
    <w:p w:rsidR="00695957" w:rsidRDefault="00695957" w:rsidP="00695957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hyperlink r:id="rId9" w:history="1">
        <w:r w:rsidRPr="00AD6606">
          <w:rPr>
            <w:rStyle w:val="a3"/>
            <w:rFonts w:ascii="Calibri" w:hAnsi="Calibri" w:cs="Calibri"/>
          </w:rPr>
          <w:t>http://ponjatija.ru/node/14654</w:t>
        </w:r>
      </w:hyperlink>
    </w:p>
    <w:p w:rsidR="00695957" w:rsidRPr="00695957" w:rsidRDefault="00695957" w:rsidP="00695957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</w:p>
    <w:p w:rsidR="00377B2E" w:rsidRDefault="00377B2E"/>
    <w:sectPr w:rsidR="0037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2D48"/>
    <w:multiLevelType w:val="hybridMultilevel"/>
    <w:tmpl w:val="7DAE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4F"/>
    <w:rsid w:val="001F584F"/>
    <w:rsid w:val="00281170"/>
    <w:rsid w:val="00377B2E"/>
    <w:rsid w:val="00517EEB"/>
    <w:rsid w:val="00670411"/>
    <w:rsid w:val="0069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B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5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B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5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u.by/bitstream/123456789/92078/1/Beljakov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ts-journalist.ru/articles/chto-takoe-analiticheskaya-zhurnalistika-po-uchebnikam-tertychnogo-lazutinoj-i-raspopovo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4825842166?pwd=p0Ggm2z3DMNnN-ZkKHMEWB73CSMJOm.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njatija.ru/node/14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2022-02-08T15:32:00Z</dcterms:created>
  <dcterms:modified xsi:type="dcterms:W3CDTF">2022-02-07T17:08:00Z</dcterms:modified>
</cp:coreProperties>
</file>