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64" w:rsidRDefault="00A42B5D">
      <w:pPr>
        <w:autoSpaceDE w:val="0"/>
        <w:spacing w:line="360" w:lineRule="auto"/>
        <w:ind w:firstLine="709"/>
        <w:jc w:val="center"/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b/>
          <w:sz w:val="28"/>
          <w:szCs w:val="28"/>
        </w:rPr>
        <w:t xml:space="preserve">1.2. Критерии отбора тем для репортажей 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В мире происходит большое количество событий. Репортерам становится известно лишь о части из них. Исследователи говорят, что эта часть очень небольшая, менее 1% от общего числа событий, потенциально представляющих 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интерес для СМИ. Но даже из тех событий, о которых узнают журналисты, в новости попадает лишь малая их часть. Как же нахвостники определяют, что достойно выхода в эфир, а что — нет?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Согласно принятому в западной журналистике подходу новостную ценность имее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т то, что: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1.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ab/>
        <w:t>Людям важно знать информацию для принятия решений, касающихся их жизни;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2.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ab/>
        <w:t>Отклоняется от нормы, от естественного хода событий.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В первом случае поводом для репортажа на телевидении будет, к примеру, принятие нового закона или изменение валютн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ого курса. Во втором — всевозможные чрезвычайные или курьезные происшествия, причем, чем необычнее эти происшествия, тем выше их пригодность к видеосюжету.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По этому поводу существуют поговорки, что для репортера волос в супе важнее, чем сам суп, и что, есл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и собака укусила человека, это не новость, а вот если человек укусил собаку — новость. Если же этот человек знаменитость, то такое событие становится главной новостью дня.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Чтобы событие было достойно лечь в основу телевизионного репортажа, оно должно содер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жать, по крайней мере, один критерий из четырех: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1.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ab/>
      </w:r>
      <w:r>
        <w:rPr>
          <w:rFonts w:ascii="TimesNewRomanPSMT;Times New Rom" w:eastAsia="TimesNewRomanPSMT;Times New Rom" w:hAnsi="TimesNewRomanPSMT;Times New Rom" w:cs="TimesNewRomanPSMT;Times New Rom"/>
          <w:b/>
          <w:sz w:val="28"/>
          <w:szCs w:val="28"/>
        </w:rPr>
        <w:t>Значение события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 измеряется тем, на какую часть аудитории влияет данная новость. Например, погодные катаклизмы влияют на всех. Резкое изменение курса валюты — почти на всех. Изменение правил дорожного дви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жения — на ту часть населения, которая имеет автомобили. А вот новые правила учета лекарств в аптеках — только на небольшую часть людей, которые заняты в этой отрасли. Соответственно критерий «значение события» в первом случае (погода) представлен наиболее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 сильно, а в последнем (</w:t>
      </w:r>
      <w:proofErr w:type="gramStart"/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лекарства) </w:t>
      </w:r>
      <w:proofErr w:type="gramEnd"/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он может оказаться ниже порога новостной ценности. Впрочем, значение 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lastRenderedPageBreak/>
        <w:t>последней новости можно повысить, если корреспондент докажет, что это грозит дезорганизацией работы аптек, и люди не смогут купить лекарства.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2.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ab/>
      </w:r>
      <w:r>
        <w:rPr>
          <w:rFonts w:ascii="TimesNewRomanPSMT;Times New Rom" w:eastAsia="TimesNewRomanPSMT;Times New Rom" w:hAnsi="TimesNewRomanPSMT;Times New Rom" w:cs="TimesNewRomanPSMT;Times New Rom"/>
          <w:b/>
          <w:sz w:val="28"/>
          <w:szCs w:val="28"/>
        </w:rPr>
        <w:t>Масштаб</w:t>
      </w:r>
      <w:r>
        <w:rPr>
          <w:rFonts w:ascii="TimesNewRomanPSMT;Times New Rom" w:eastAsia="TimesNewRomanPSMT;Times New Rom" w:hAnsi="TimesNewRomanPSMT;Times New Rom" w:cs="TimesNewRomanPSMT;Times New Rom"/>
          <w:b/>
          <w:sz w:val="28"/>
          <w:szCs w:val="28"/>
        </w:rPr>
        <w:t xml:space="preserve"> события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 измеряют количеством участников или суммой денег. Например, митинг, на который вышли сто человек, будет менее интересен телезрителю, чем митинг </w:t>
      </w:r>
      <w:proofErr w:type="gramStart"/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сто ста</w:t>
      </w:r>
      <w:proofErr w:type="gramEnd"/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 тысячами участников. Равно как и авария с одним погибшим или с двадцатью либо ограбление, когда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 похитили тысячу рублей или миллион. 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3.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ab/>
      </w:r>
      <w:r>
        <w:rPr>
          <w:rFonts w:ascii="TimesNewRomanPSMT;Times New Rom" w:eastAsia="TimesNewRomanPSMT;Times New Rom" w:hAnsi="TimesNewRomanPSMT;Times New Rom" w:cs="TimesNewRomanPSMT;Times New Rom"/>
          <w:b/>
          <w:sz w:val="28"/>
          <w:szCs w:val="28"/>
        </w:rPr>
        <w:t>Участие в событии знаменитостей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 автоматически повышает его статус. Даже незначительное событие может </w:t>
      </w:r>
      <w:proofErr w:type="gramStart"/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удостоится</w:t>
      </w:r>
      <w:proofErr w:type="gramEnd"/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 внимания телеканала, если оно связано со знаменитым человеком. Например, новость о том, что у одного из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 автомобилей в Москве лопнуло колесо, 3 июня 2010 года попало в эфир новостей всех телекомпаний. Так произошло, потому что в этом автомобиле ехал премьер-министр России Владимир Путин. 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rFonts w:ascii="TimesNewRomanPSMT;Times New Rom" w:eastAsia="TimesNewRomanPSMT;Times New Rom" w:hAnsi="TimesNewRomanPSMT;Times New Rom" w:cs="TimesNewRomanPSMT;Times New Rom"/>
          <w:i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4.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ab/>
      </w:r>
      <w:proofErr w:type="gramStart"/>
      <w:r>
        <w:rPr>
          <w:rFonts w:ascii="TimesNewRomanPSMT;Times New Rom" w:eastAsia="TimesNewRomanPSMT;Times New Rom" w:hAnsi="TimesNewRomanPSMT;Times New Rom" w:cs="TimesNewRomanPSMT;Times New Rom"/>
          <w:b/>
          <w:sz w:val="28"/>
          <w:szCs w:val="28"/>
        </w:rPr>
        <w:t>«Человеческий» фактор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 проявляется тогда, когда на первый план выход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ит не «что произошло», а «как произошло», не информация, а эмоция: драматизм, трагичность, романтика, юмор, курьезность.</w:t>
      </w:r>
      <w:proofErr w:type="gramEnd"/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 Подобные репортажи телезрители смотрят ни ради информирования, а ради сопереживания.  Причем героями </w:t>
      </w:r>
      <w:proofErr w:type="gramStart"/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репортаже</w:t>
      </w:r>
      <w:proofErr w:type="gramEnd"/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 с «человеческим» факторо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м часто становятся дети и животные, так как происходящее с ними способно вызвать сильные переживания. 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rFonts w:ascii="TimesNewRomanPSMT;Times New Rom" w:eastAsia="TimesNewRomanPSMT;Times New Rom" w:hAnsi="TimesNewRomanPSMT;Times New Rom" w:cs="TimesNewRomanPSMT;Times New Rom"/>
          <w:i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i/>
          <w:sz w:val="28"/>
          <w:szCs w:val="28"/>
        </w:rPr>
        <w:t>«В Великобритании 10-летний мальчик сумел выжить после того как его унесло в открытое море, благодаря тому, что он посмотрел документальный фильм "Спасая</w:t>
      </w:r>
      <w:r>
        <w:rPr>
          <w:rFonts w:ascii="TimesNewRomanPSMT;Times New Rom" w:eastAsia="TimesNewRomanPSMT;Times New Rom" w:hAnsi="TimesNewRomanPSMT;Times New Rom" w:cs="TimesNewRomanPSMT;Times New Rom"/>
          <w:i/>
          <w:sz w:val="28"/>
          <w:szCs w:val="28"/>
        </w:rPr>
        <w:t xml:space="preserve"> жизни на море". Ребенка случайно унесло волнами в море в английском графстве </w:t>
      </w:r>
      <w:proofErr w:type="spellStart"/>
      <w:r>
        <w:rPr>
          <w:rFonts w:ascii="TimesNewRomanPSMT;Times New Rom" w:eastAsia="TimesNewRomanPSMT;Times New Rom" w:hAnsi="TimesNewRomanPSMT;Times New Rom" w:cs="TimesNewRomanPSMT;Times New Rom"/>
          <w:i/>
          <w:sz w:val="28"/>
          <w:szCs w:val="28"/>
        </w:rPr>
        <w:t>Норт-Йоркшир</w:t>
      </w:r>
      <w:proofErr w:type="spellEnd"/>
      <w:r>
        <w:rPr>
          <w:rFonts w:ascii="TimesNewRomanPSMT;Times New Rom" w:eastAsia="TimesNewRomanPSMT;Times New Rom" w:hAnsi="TimesNewRomanPSMT;Times New Rom" w:cs="TimesNewRomanPSMT;Times New Rom"/>
          <w:i/>
          <w:sz w:val="28"/>
          <w:szCs w:val="28"/>
        </w:rPr>
        <w:t xml:space="preserve"> на глазах у родных, оставшихся на берегу. Пока родственники вызывали спасателей, ребенка успело отнести к противоположной стороне бухты. </w:t>
      </w:r>
      <w:proofErr w:type="gramStart"/>
      <w:r>
        <w:rPr>
          <w:rFonts w:ascii="TimesNewRomanPSMT;Times New Rom" w:eastAsia="TimesNewRomanPSMT;Times New Rom" w:hAnsi="TimesNewRomanPSMT;Times New Rom" w:cs="TimesNewRomanPSMT;Times New Rom"/>
          <w:i/>
          <w:sz w:val="28"/>
          <w:szCs w:val="28"/>
        </w:rPr>
        <w:t>После спасения мальчик расск</w:t>
      </w:r>
      <w:r>
        <w:rPr>
          <w:rFonts w:ascii="TimesNewRomanPSMT;Times New Rom" w:eastAsia="TimesNewRomanPSMT;Times New Rom" w:hAnsi="TimesNewRomanPSMT;Times New Rom" w:cs="TimesNewRomanPSMT;Times New Rom"/>
          <w:i/>
          <w:sz w:val="28"/>
          <w:szCs w:val="28"/>
        </w:rPr>
        <w:t>азал, что для того, чтобы не утонуть, он следовал инструкциям из документального фильма о спасении людей в море»;</w:t>
      </w:r>
      <w:proofErr w:type="gramEnd"/>
    </w:p>
    <w:p w:rsidR="00330E64" w:rsidRDefault="00A42B5D">
      <w:pPr>
        <w:autoSpaceDE w:val="0"/>
        <w:spacing w:line="360" w:lineRule="auto"/>
        <w:ind w:firstLine="709"/>
        <w:jc w:val="both"/>
        <w:rPr>
          <w:rFonts w:ascii="TimesNewRomanPSMT;Times New Rom" w:eastAsia="TimesNewRomanPSMT;Times New Rom" w:hAnsi="TimesNewRomanPSMT;Times New Rom" w:cs="TimesNewRomanPSMT;Times New Rom"/>
          <w:i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i/>
          <w:sz w:val="28"/>
          <w:szCs w:val="28"/>
        </w:rPr>
        <w:t xml:space="preserve">«Заключенный пытался бежать из тюрьмы, для чего разделся догола, обмазался сливочным маслом, протиснулся через прутья решетки и был </w:t>
      </w:r>
      <w:r>
        <w:rPr>
          <w:rFonts w:ascii="TimesNewRomanPSMT;Times New Rom" w:eastAsia="TimesNewRomanPSMT;Times New Rom" w:hAnsi="TimesNewRomanPSMT;Times New Rom" w:cs="TimesNewRomanPSMT;Times New Rom"/>
          <w:i/>
          <w:sz w:val="28"/>
          <w:szCs w:val="28"/>
        </w:rPr>
        <w:lastRenderedPageBreak/>
        <w:t>пойман, ко</w:t>
      </w:r>
      <w:r>
        <w:rPr>
          <w:rFonts w:ascii="TimesNewRomanPSMT;Times New Rom" w:eastAsia="TimesNewRomanPSMT;Times New Rom" w:hAnsi="TimesNewRomanPSMT;Times New Rom" w:cs="TimesNewRomanPSMT;Times New Rom"/>
          <w:i/>
          <w:sz w:val="28"/>
          <w:szCs w:val="28"/>
        </w:rPr>
        <w:t xml:space="preserve">гда с </w:t>
      </w:r>
      <w:proofErr w:type="gramStart"/>
      <w:r>
        <w:rPr>
          <w:rFonts w:ascii="TimesNewRomanPSMT;Times New Rom" w:eastAsia="TimesNewRomanPSMT;Times New Rom" w:hAnsi="TimesNewRomanPSMT;Times New Rom" w:cs="TimesNewRomanPSMT;Times New Rom"/>
          <w:i/>
          <w:sz w:val="28"/>
          <w:szCs w:val="28"/>
        </w:rPr>
        <w:t>помощью, сделанной из простыни веревки перелезал</w:t>
      </w:r>
      <w:proofErr w:type="gramEnd"/>
      <w:r>
        <w:rPr>
          <w:rFonts w:ascii="TimesNewRomanPSMT;Times New Rom" w:eastAsia="TimesNewRomanPSMT;Times New Rom" w:hAnsi="TimesNewRomanPSMT;Times New Rom" w:cs="TimesNewRomanPSMT;Times New Rom"/>
          <w:i/>
          <w:sz w:val="28"/>
          <w:szCs w:val="28"/>
        </w:rPr>
        <w:t xml:space="preserve"> через тюремный забор»;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rFonts w:ascii="TimesNewRomanPSMT;Times New Rom" w:eastAsia="TimesNewRomanPSMT;Times New Rom" w:hAnsi="TimesNewRomanPSMT;Times New Rom" w:cs="TimesNewRomanPSMT;Times New Rom"/>
          <w:b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i/>
          <w:sz w:val="28"/>
          <w:szCs w:val="28"/>
        </w:rPr>
        <w:t>«Гусыня «усыновила» щенка немецкой овчарки. Щенок ходит за гусыней, как за мамой, а так отгоняет от него незнакомцев»;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rFonts w:ascii="TimesNewRomanPSMT;Times New Rom" w:eastAsia="TimesNewRomanPSMT;Times New Rom" w:hAnsi="TimesNewRomanPSMT;Times New Rom" w:cs="TimesNewRomanPSMT;Times New Rom"/>
          <w:b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b/>
          <w:sz w:val="28"/>
          <w:szCs w:val="28"/>
        </w:rPr>
        <w:t>Близость события.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 Различают географическую и психологическу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ю.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rFonts w:ascii="TimesNewRomanPSMT;Times New Rom" w:eastAsia="TimesNewRomanPSMT;Times New Rom" w:hAnsi="TimesNewRomanPSMT;Times New Rom" w:cs="TimesNewRomanPSMT;Times New Rom"/>
          <w:b/>
          <w:bCs/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b/>
          <w:sz w:val="28"/>
          <w:szCs w:val="28"/>
        </w:rPr>
        <w:t>Географическая близость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 проявляется в том, что новостная ценность события снижается по мере удаления места события от места обитания аудитории телеканала. Например, фестиваль юных спортсменов, состоявшийся в районном центре, будет освещаться телестудией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 из этого района, но едва ли заслужит внимания регионального телеканала и, тем более, федерального.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NewRomanPSMT;Times New Rom" w:eastAsia="TimesNewRomanPSMT;Times New Rom" w:hAnsi="TimesNewRomanPSMT;Times New Rom" w:cs="TimesNewRomanPSMT;Times New Rom"/>
          <w:b/>
          <w:bCs/>
          <w:sz w:val="28"/>
          <w:szCs w:val="28"/>
        </w:rPr>
        <w:t xml:space="preserve">При </w:t>
      </w:r>
      <w:r>
        <w:rPr>
          <w:rFonts w:ascii="TimesNewRomanPSMT;Times New Rom" w:eastAsia="TimesNewRomanPSMT;Times New Rom" w:hAnsi="TimesNewRomanPSMT;Times New Rom" w:cs="TimesNewRomanPSMT;Times New Rom"/>
          <w:b/>
          <w:sz w:val="28"/>
          <w:szCs w:val="28"/>
        </w:rPr>
        <w:t>психологической близости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 xml:space="preserve"> определяющим становится на расстояние, а сходство в образе жизни и в мировосприятии. К примеру, телеканал, вещающий в одном из шахтерских регионов России, скорее всего, расскажет об аварии на шахте в Чили и, скорее всего, не сообщит о чилийском корабле с </w:t>
      </w:r>
      <w:r>
        <w:rPr>
          <w:rFonts w:ascii="TimesNewRomanPSMT;Times New Rom" w:eastAsia="TimesNewRomanPSMT;Times New Rom" w:hAnsi="TimesNewRomanPSMT;Times New Rom" w:cs="TimesNewRomanPSMT;Times New Rom"/>
          <w:sz w:val="28"/>
          <w:szCs w:val="28"/>
        </w:rPr>
        <w:t>рыбаками, утонувшем в Тихом океане.</w:t>
      </w:r>
    </w:p>
    <w:p w:rsidR="00330E64" w:rsidRDefault="00330E64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330E64" w:rsidRDefault="00A42B5D">
      <w:pPr>
        <w:autoSpaceDE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1.3. Определяем информационный повод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Информационный повод и тема сюжета – понятия на первый взгляд схожие, но разные. Тема – это то, о чём сюжет. Информационный̆ повод – то, что происходит в сюжете, т.е. смысл события. </w:t>
      </w:r>
      <w:r>
        <w:rPr>
          <w:sz w:val="28"/>
          <w:szCs w:val="28"/>
        </w:rPr>
        <w:t xml:space="preserve">В любом событии может быть несколько информационных поводов, сюжет приобретает такой̆ характер, какой репортером выбран информационный̆ повод. 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информационного повода можно использовать те же качества, которые необходимы для прохождения в э</w:t>
      </w:r>
      <w:r>
        <w:rPr>
          <w:sz w:val="28"/>
          <w:szCs w:val="28"/>
        </w:rPr>
        <w:t xml:space="preserve">фир событие, правильное определение гарантирует успех сюжету. 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Событие может быть больше информационного повода, может быть меньше по значению, может быть равно и полностью исчерпываться им. И, наконец, события может не быть, оно может произойти через неск</w:t>
      </w:r>
      <w:r>
        <w:rPr>
          <w:sz w:val="28"/>
          <w:szCs w:val="28"/>
        </w:rPr>
        <w:t xml:space="preserve">олько дней, но информационный повод, чтоб об этом событии рассказать в сюжете, уже имеется. Для определения информационного повода существует несколько </w:t>
      </w:r>
      <w:r>
        <w:rPr>
          <w:sz w:val="28"/>
          <w:szCs w:val="28"/>
        </w:rPr>
        <w:lastRenderedPageBreak/>
        <w:t>стандартных приемов: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Если событие обычное, часто повторяющееся, о нём уже много раз делали сюжеты, ин</w:t>
      </w:r>
      <w:r>
        <w:rPr>
          <w:sz w:val="28"/>
          <w:szCs w:val="28"/>
        </w:rPr>
        <w:t>формационный повод — обычный для такого события.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Если событие привычное, но в нём появляются новые обстоятельства, новые люди, возникают новые ситуации, информационный̆ повод — рассмотрение события через это «новое». 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Если событие совершенно новое, е</w:t>
      </w:r>
      <w:r>
        <w:rPr>
          <w:sz w:val="28"/>
          <w:szCs w:val="28"/>
        </w:rPr>
        <w:t xml:space="preserve">сть возможность снять его первыми, то информационный̆ повод равен событию. 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Когда обыденное событие поворачивается неожиданной стороной̆, в нем открываются неожиданные подробности, то информационный̆ повод — выделение нового. 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Когда одно событие, уже свершившееся предвещает новое событие, которое будет иметь большое значение для </w:t>
      </w:r>
      <w:proofErr w:type="spellStart"/>
      <w:r>
        <w:rPr>
          <w:sz w:val="28"/>
          <w:szCs w:val="28"/>
        </w:rPr>
        <w:t>телеаудитории</w:t>
      </w:r>
      <w:proofErr w:type="spellEnd"/>
      <w:r>
        <w:rPr>
          <w:sz w:val="28"/>
          <w:szCs w:val="28"/>
        </w:rPr>
        <w:t xml:space="preserve">, то информационный̆ повод — будущее событие. 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Если событие завершилось, и теперь можно делать разнообразные выводы, то информационны</w:t>
      </w:r>
      <w:r>
        <w:rPr>
          <w:sz w:val="28"/>
          <w:szCs w:val="28"/>
        </w:rPr>
        <w:t xml:space="preserve">й повод — один из возможных выводов. 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Когда событие только ожидается, то информационный повод — будущее событие. 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Если событие привело к последствиям, которые интересны большому числу людей̆, то информационный повод — последствия. 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Если событие яв</w:t>
      </w:r>
      <w:r>
        <w:rPr>
          <w:sz w:val="28"/>
          <w:szCs w:val="28"/>
        </w:rPr>
        <w:t xml:space="preserve">ляется результатом цепочки других событий, то информационный повод — «последнее звено». 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Обычно информационный повод определяется перед съёмкой. Приступать к съемке, не представляя, что и зачем репортёр будет снимать, непрофессионально. Но бывают редчайши</w:t>
      </w:r>
      <w:r>
        <w:rPr>
          <w:sz w:val="28"/>
          <w:szCs w:val="28"/>
        </w:rPr>
        <w:t xml:space="preserve">е ситуации, когда перед съёмкой необходимо поменять информационный повод, потому что в таком случае репортаж может получиться интереснее и неожиданней, чем планировался. 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Всякий репортаж – это история, информационный сюжет, тем более. Следует помнить, что </w:t>
      </w:r>
      <w:r>
        <w:rPr>
          <w:sz w:val="28"/>
          <w:szCs w:val="28"/>
        </w:rPr>
        <w:t xml:space="preserve">зрителя интересуют истории, касающиеся людей̆, животных, природы, любой сферы жизни, в которой существует человек. Если </w:t>
      </w:r>
      <w:r>
        <w:rPr>
          <w:sz w:val="28"/>
          <w:szCs w:val="28"/>
        </w:rPr>
        <w:lastRenderedPageBreak/>
        <w:t xml:space="preserve">же в область зрительского внимания попадает </w:t>
      </w:r>
      <w:proofErr w:type="spellStart"/>
      <w:r>
        <w:rPr>
          <w:sz w:val="28"/>
          <w:szCs w:val="28"/>
        </w:rPr>
        <w:t>паранормальныи</w:t>
      </w:r>
      <w:proofErr w:type="spellEnd"/>
      <w:r>
        <w:rPr>
          <w:sz w:val="28"/>
          <w:szCs w:val="28"/>
        </w:rPr>
        <w:t xml:space="preserve">̆ мир, фантастика, всё равно это связано с интересом к ним человека. </w:t>
      </w:r>
    </w:p>
    <w:p w:rsidR="00330E64" w:rsidRDefault="00A42B5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Репортё</w:t>
      </w:r>
      <w:r>
        <w:rPr>
          <w:sz w:val="28"/>
          <w:szCs w:val="28"/>
        </w:rPr>
        <w:t>р при помощи информационного повода находит несколько фактов одного события и преподносит их на экране, трактуя со своей точки зрения, точки зрения, определённой главным редактором, генеральным директором, программной политикой телеканала. Таким образом, н</w:t>
      </w:r>
      <w:r>
        <w:rPr>
          <w:sz w:val="28"/>
          <w:szCs w:val="28"/>
        </w:rPr>
        <w:t xml:space="preserve">ельзя ставить знак равенства между фактами в сюжете и реальностью. История – состоящая из фактов – это всегда художественная трактовка события. </w:t>
      </w:r>
    </w:p>
    <w:p w:rsidR="00330E64" w:rsidRDefault="00330E64">
      <w:pPr>
        <w:autoSpaceDE w:val="0"/>
        <w:spacing w:line="360" w:lineRule="auto"/>
        <w:jc w:val="both"/>
        <w:rPr>
          <w:sz w:val="28"/>
          <w:szCs w:val="28"/>
        </w:rPr>
      </w:pPr>
    </w:p>
    <w:sectPr w:rsidR="00330E64" w:rsidSect="00330E64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330E64"/>
    <w:rsid w:val="00330E64"/>
    <w:rsid w:val="00A4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64"/>
    <w:pPr>
      <w:widowControl w:val="0"/>
      <w:suppressAutoHyphens/>
    </w:pPr>
    <w:rPr>
      <w:rFonts w:eastAsia="Arial Unicode MS" w:cs="Arial Unicode MS"/>
      <w:kern w:val="2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330E6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330E64"/>
    <w:pPr>
      <w:spacing w:after="120"/>
    </w:pPr>
  </w:style>
  <w:style w:type="paragraph" w:styleId="a4">
    <w:name w:val="List"/>
    <w:basedOn w:val="a3"/>
    <w:rsid w:val="00330E64"/>
  </w:style>
  <w:style w:type="paragraph" w:customStyle="1" w:styleId="Caption">
    <w:name w:val="Caption"/>
    <w:basedOn w:val="a"/>
    <w:qFormat/>
    <w:rsid w:val="00330E6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30E64"/>
    <w:pPr>
      <w:suppressLineNumbers/>
    </w:pPr>
  </w:style>
  <w:style w:type="paragraph" w:customStyle="1" w:styleId="a5">
    <w:name w:val="Заголовок"/>
    <w:basedOn w:val="a"/>
    <w:next w:val="a3"/>
    <w:qFormat/>
    <w:rsid w:val="00330E6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Title"/>
    <w:basedOn w:val="a"/>
    <w:qFormat/>
    <w:rsid w:val="00330E64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330E6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1183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Lobacheva</dc:creator>
  <cp:lastModifiedBy>station</cp:lastModifiedBy>
  <cp:revision>2</cp:revision>
  <dcterms:created xsi:type="dcterms:W3CDTF">2022-02-18T03:50:00Z</dcterms:created>
  <dcterms:modified xsi:type="dcterms:W3CDTF">2022-02-18T03:50:00Z</dcterms:modified>
  <dc:language>en-US</dc:language>
</cp:coreProperties>
</file>