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B67" w:rsidRDefault="00737B67" w:rsidP="00737B6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D1B">
        <w:rPr>
          <w:rFonts w:ascii="Times New Roman" w:hAnsi="Times New Roman" w:cs="Times New Roman"/>
          <w:b/>
          <w:sz w:val="28"/>
          <w:szCs w:val="28"/>
        </w:rPr>
        <w:t>Дисциплина: «Психолого-педагогические подходы к коррекционной работе в дошкольной образовательной организации»</w:t>
      </w:r>
    </w:p>
    <w:p w:rsidR="00737B67" w:rsidRDefault="00737B67" w:rsidP="00737B6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EB0" w:rsidRDefault="00737B67" w:rsidP="00737B6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D1B">
        <w:rPr>
          <w:rFonts w:ascii="Times New Roman" w:hAnsi="Times New Roman" w:cs="Times New Roman"/>
          <w:b/>
          <w:sz w:val="28"/>
          <w:szCs w:val="28"/>
        </w:rPr>
        <w:t xml:space="preserve">Задание к семинару 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167D1B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67D1B">
        <w:rPr>
          <w:rFonts w:ascii="Times New Roman" w:hAnsi="Times New Roman" w:cs="Times New Roman"/>
          <w:b/>
          <w:sz w:val="28"/>
          <w:szCs w:val="28"/>
        </w:rPr>
        <w:t>.20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167D1B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37B67" w:rsidRDefault="00737B67" w:rsidP="00737B6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B67" w:rsidRDefault="00737B67" w:rsidP="00737B6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Pr="00737B67">
        <w:rPr>
          <w:rFonts w:ascii="Times New Roman" w:hAnsi="Times New Roman" w:cs="Times New Roman"/>
          <w:b/>
          <w:sz w:val="28"/>
          <w:szCs w:val="28"/>
        </w:rPr>
        <w:t xml:space="preserve">Коллоквиум. Темы: </w:t>
      </w:r>
      <w:r>
        <w:rPr>
          <w:rFonts w:ascii="Times New Roman" w:hAnsi="Times New Roman" w:cs="Times New Roman"/>
          <w:b/>
          <w:sz w:val="28"/>
          <w:szCs w:val="28"/>
        </w:rPr>
        <w:t xml:space="preserve">(вопросы распределить по списку – по 1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вопросу)</w:t>
      </w:r>
    </w:p>
    <w:p w:rsidR="00737B67" w:rsidRPr="00737B67" w:rsidRDefault="00737B67" w:rsidP="00737B6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1. Что входит в структуру материально-технических условий обеспечения образования для учащихся с нарушениями интеллекта; с ЗПР; с нарушениями слуха, зрения; с двигательными нарушениями; с нарушениями речи; с РАС. </w:t>
      </w:r>
    </w:p>
    <w:p w:rsidR="00737B67" w:rsidRPr="00737B67" w:rsidRDefault="00737B67" w:rsidP="00737B6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2. Каковы требования к организации образовательного пространства и временного режима обучения в ОУ для разных категорий детей? </w:t>
      </w:r>
    </w:p>
    <w:p w:rsidR="00737B67" w:rsidRPr="00737B67" w:rsidRDefault="00737B67" w:rsidP="00737B6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3. Что такое коррекционно-развивающая среда образовательного учреждения? Раскройте ее компоненты. </w:t>
      </w:r>
    </w:p>
    <w:p w:rsidR="00737B67" w:rsidRPr="00737B67" w:rsidRDefault="00737B67" w:rsidP="00737B6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4. Раскройте структуру информационно-образовательной среды СОУ. Каковы ее функции? </w:t>
      </w:r>
    </w:p>
    <w:p w:rsidR="00737B67" w:rsidRPr="00737B67" w:rsidRDefault="00737B67" w:rsidP="00737B6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5. Что входит в учебно-методическое обеспечение реализации АООП разных групп обучающихся? </w:t>
      </w:r>
    </w:p>
    <w:p w:rsidR="00737B67" w:rsidRPr="00737B67" w:rsidRDefault="00737B67" w:rsidP="00737B6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6. В чем заключаются основные проблемы учителей, работающих в режиме интегрированного обучения? Перечислите основные задачи специальной подготовки кадров педагогов интегрированных классов, групп. </w:t>
      </w:r>
    </w:p>
    <w:p w:rsidR="00737B67" w:rsidRPr="00737B67" w:rsidRDefault="00737B67" w:rsidP="00737B6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7. Какие мероприятия для педагогов интегрированных классов, групп необходимо реализовывать в специальном, общеобразовательном учреждении? </w:t>
      </w:r>
    </w:p>
    <w:p w:rsidR="00737B67" w:rsidRPr="00737B67" w:rsidRDefault="00737B67" w:rsidP="00737B6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>8. Что входит в содержание организационно-педагогических и психолого-педагогических условий обучения и воспитания детей с ОВЗ?</w:t>
      </w:r>
    </w:p>
    <w:p w:rsidR="00737B67" w:rsidRDefault="00737B67" w:rsidP="00737B6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B67">
        <w:rPr>
          <w:rFonts w:ascii="Times New Roman" w:hAnsi="Times New Roman" w:cs="Times New Roman"/>
          <w:b/>
          <w:sz w:val="28"/>
          <w:szCs w:val="28"/>
        </w:rPr>
        <w:t xml:space="preserve">Перечень вопросов для зачета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737B67">
        <w:rPr>
          <w:rFonts w:ascii="Times New Roman" w:hAnsi="Times New Roman" w:cs="Times New Roman"/>
          <w:b/>
          <w:sz w:val="28"/>
          <w:szCs w:val="28"/>
        </w:rPr>
        <w:t xml:space="preserve">вопросы распределить по списку – по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37B67">
        <w:rPr>
          <w:rFonts w:ascii="Times New Roman" w:hAnsi="Times New Roman" w:cs="Times New Roman"/>
          <w:b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b/>
          <w:sz w:val="28"/>
          <w:szCs w:val="28"/>
        </w:rPr>
        <w:t>а. Выполнить в виде реферата)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1. История становления коррекционной педагогики как науки.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2. Коррекционно-педагогическая деятельность как психолого-педагогическая проблема.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3. Проблема критериев нормы и аномалии у детей.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4. Предмет, методы, задачи коррекционной педагогики.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5. Сущность коррекционно-педагогической работы с детьми.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6. Классификации нарушений психического здоровья.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7. Причины возникновения и развития аномалий у детей.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8. Задачи, которые решает система специального дошкольного образования.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9. Диагностика нарушений психического здоровья у детей.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10. Влияние среды на развитие личности ребенка.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11. Организация работы персонала специального ДОУ.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12. Методы коррекции психического здоровья детей.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13. Особенности индивидуальной коррекционной работы.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14. Коррекционная работа с детьми с умственной отсталостью.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15. Педагогическое консультирование родителей.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16. Особенности групповой коррекционной работы.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17. Коррекционная работа с детьми с агрессивным поведение.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18. Школьная </w:t>
      </w:r>
      <w:proofErr w:type="spellStart"/>
      <w:r w:rsidRPr="00737B67">
        <w:rPr>
          <w:rFonts w:ascii="Times New Roman" w:hAnsi="Times New Roman" w:cs="Times New Roman"/>
          <w:sz w:val="24"/>
          <w:szCs w:val="24"/>
        </w:rPr>
        <w:t>дезадаптация</w:t>
      </w:r>
      <w:proofErr w:type="spellEnd"/>
      <w:r w:rsidRPr="00737B67">
        <w:rPr>
          <w:rFonts w:ascii="Times New Roman" w:hAnsi="Times New Roman" w:cs="Times New Roman"/>
          <w:sz w:val="24"/>
          <w:szCs w:val="24"/>
        </w:rPr>
        <w:t xml:space="preserve">. Предпосылки школьной дезадаптации.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19. Дети с задержкой психического развития. Особенности, обучение, воспитание.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20.Дети с нарушением опорно-двигательного аппарата. Особенности, обучение, воспитание.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21. Дети с нарушением слуха. Особенность обучения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22. Дети с нарушением зрения. Особенности обучения.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23. Факторы </w:t>
      </w:r>
      <w:proofErr w:type="spellStart"/>
      <w:r w:rsidRPr="00737B67">
        <w:rPr>
          <w:rFonts w:ascii="Times New Roman" w:hAnsi="Times New Roman" w:cs="Times New Roman"/>
          <w:sz w:val="24"/>
          <w:szCs w:val="24"/>
        </w:rPr>
        <w:t>щкольной</w:t>
      </w:r>
      <w:proofErr w:type="spellEnd"/>
      <w:r w:rsidRPr="00737B67">
        <w:rPr>
          <w:rFonts w:ascii="Times New Roman" w:hAnsi="Times New Roman" w:cs="Times New Roman"/>
          <w:sz w:val="24"/>
          <w:szCs w:val="24"/>
        </w:rPr>
        <w:t xml:space="preserve"> дезадаптации. Кризис 7 лет.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24. Дети с задержкой психического развития. Направления коррекционной работы.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lastRenderedPageBreak/>
        <w:t xml:space="preserve">25. Современные педагогические системы образования и социальной реабилитации детей с ОВЗ.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26. Отклоняющееся поведение. Направления коррекционной работы.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27. Психолого-медико-педагогическая комиссия и её роль в коррекционном процессе.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 xml:space="preserve">28. </w:t>
      </w:r>
      <w:proofErr w:type="spellStart"/>
      <w:r w:rsidRPr="00737B67">
        <w:rPr>
          <w:rFonts w:ascii="Times New Roman" w:hAnsi="Times New Roman" w:cs="Times New Roman"/>
          <w:sz w:val="24"/>
          <w:szCs w:val="24"/>
        </w:rPr>
        <w:t>Метологические</w:t>
      </w:r>
      <w:proofErr w:type="spellEnd"/>
      <w:r w:rsidRPr="00737B67">
        <w:rPr>
          <w:rFonts w:ascii="Times New Roman" w:hAnsi="Times New Roman" w:cs="Times New Roman"/>
          <w:sz w:val="24"/>
          <w:szCs w:val="24"/>
        </w:rPr>
        <w:t xml:space="preserve"> принципы коррекционной работы.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>29. Учитель как субъект коррекционно-</w:t>
      </w:r>
      <w:proofErr w:type="spellStart"/>
      <w:r w:rsidRPr="00737B67">
        <w:rPr>
          <w:rFonts w:ascii="Times New Roman" w:hAnsi="Times New Roman" w:cs="Times New Roman"/>
          <w:sz w:val="24"/>
          <w:szCs w:val="24"/>
        </w:rPr>
        <w:t>педагогичесекой</w:t>
      </w:r>
      <w:proofErr w:type="spellEnd"/>
      <w:r w:rsidRPr="00737B67">
        <w:rPr>
          <w:rFonts w:ascii="Times New Roman" w:hAnsi="Times New Roman" w:cs="Times New Roman"/>
          <w:sz w:val="24"/>
          <w:szCs w:val="24"/>
        </w:rPr>
        <w:t xml:space="preserve"> деятельности. </w:t>
      </w:r>
    </w:p>
    <w:p w:rsidR="00737B67" w:rsidRPr="00737B67" w:rsidRDefault="00737B67" w:rsidP="00737B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67">
        <w:rPr>
          <w:rFonts w:ascii="Times New Roman" w:hAnsi="Times New Roman" w:cs="Times New Roman"/>
          <w:sz w:val="24"/>
          <w:szCs w:val="24"/>
        </w:rPr>
        <w:t>30. Нормативно-правовые основы проведения коррекционной работы в ДОУ.</w:t>
      </w:r>
    </w:p>
    <w:sectPr w:rsidR="00737B67" w:rsidRPr="00737B67" w:rsidSect="00737B6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9DA"/>
    <w:rsid w:val="00672EC9"/>
    <w:rsid w:val="00737B67"/>
    <w:rsid w:val="0090359E"/>
    <w:rsid w:val="009C09DA"/>
    <w:rsid w:val="00C6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2451A-B6E5-43F3-843A-050D9149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B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Ева</dc:creator>
  <cp:keywords/>
  <dc:description/>
  <cp:lastModifiedBy>Ева</cp:lastModifiedBy>
  <cp:revision>2</cp:revision>
  <dcterms:created xsi:type="dcterms:W3CDTF">2020-05-05T06:06:00Z</dcterms:created>
  <dcterms:modified xsi:type="dcterms:W3CDTF">2020-05-05T06:37:00Z</dcterms:modified>
</cp:coreProperties>
</file>