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D1B" w:rsidRDefault="00167D1B" w:rsidP="00CF220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D1B">
        <w:rPr>
          <w:rFonts w:ascii="Times New Roman" w:hAnsi="Times New Roman" w:cs="Times New Roman"/>
          <w:b/>
          <w:sz w:val="28"/>
          <w:szCs w:val="28"/>
        </w:rPr>
        <w:t>Дисциплина: «Психолого-педагогические подходы к коррекционной работе в дошкольной образовательной организации»</w:t>
      </w:r>
    </w:p>
    <w:p w:rsidR="00CF220B" w:rsidRDefault="00CF220B" w:rsidP="00CF220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7D1B" w:rsidRDefault="00167D1B" w:rsidP="00CF220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D1B">
        <w:rPr>
          <w:rFonts w:ascii="Times New Roman" w:hAnsi="Times New Roman" w:cs="Times New Roman"/>
          <w:b/>
          <w:sz w:val="28"/>
          <w:szCs w:val="28"/>
        </w:rPr>
        <w:t>Задание к семинару 23.03.2019 г.</w:t>
      </w:r>
    </w:p>
    <w:p w:rsidR="00CF220B" w:rsidRDefault="00CF220B" w:rsidP="00CF220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7D1B" w:rsidRDefault="00167D1B" w:rsidP="00CF220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D1B">
        <w:rPr>
          <w:rFonts w:ascii="Times New Roman" w:hAnsi="Times New Roman" w:cs="Times New Roman"/>
          <w:b/>
          <w:sz w:val="28"/>
          <w:szCs w:val="28"/>
        </w:rPr>
        <w:t>Модуль 2. Психолого-педагогическая диагностика в системе изучения ребёнка с ограниченными возможностями здоровья</w:t>
      </w:r>
    </w:p>
    <w:p w:rsidR="00167D1B" w:rsidRPr="00167D1B" w:rsidRDefault="00167D1B" w:rsidP="00CF220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D1B">
        <w:rPr>
          <w:rFonts w:ascii="Times New Roman" w:hAnsi="Times New Roman" w:cs="Times New Roman"/>
          <w:b/>
          <w:sz w:val="28"/>
          <w:szCs w:val="28"/>
        </w:rPr>
        <w:t>Тема 4. Ме</w:t>
      </w:r>
      <w:r>
        <w:rPr>
          <w:rFonts w:ascii="Times New Roman" w:hAnsi="Times New Roman" w:cs="Times New Roman"/>
          <w:b/>
          <w:sz w:val="28"/>
          <w:szCs w:val="28"/>
        </w:rPr>
        <w:t>тоды педагогической диагностики</w:t>
      </w:r>
    </w:p>
    <w:p w:rsidR="00CF220B" w:rsidRDefault="00CF220B" w:rsidP="00167D1B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7D1B" w:rsidRPr="00661E2D" w:rsidRDefault="00167D1B" w:rsidP="00167D1B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E2D">
        <w:rPr>
          <w:rFonts w:ascii="Times New Roman" w:hAnsi="Times New Roman" w:cs="Times New Roman"/>
          <w:b/>
          <w:sz w:val="28"/>
          <w:szCs w:val="28"/>
        </w:rPr>
        <w:t xml:space="preserve">Задание 1. Составьте словарь следующих терминов и понятий: </w:t>
      </w:r>
    </w:p>
    <w:p w:rsidR="00167D1B" w:rsidRPr="00CF220B" w:rsidRDefault="00167D1B" w:rsidP="00167D1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20B">
        <w:rPr>
          <w:rFonts w:ascii="Times New Roman" w:hAnsi="Times New Roman" w:cs="Times New Roman"/>
          <w:sz w:val="24"/>
          <w:szCs w:val="24"/>
        </w:rPr>
        <w:t xml:space="preserve">Психодиагностика, диагноз психологический, выборки основа, шкала измерительная, тест, надежность (теста), </w:t>
      </w:r>
      <w:proofErr w:type="spellStart"/>
      <w:r w:rsidRPr="00CF220B">
        <w:rPr>
          <w:rFonts w:ascii="Times New Roman" w:hAnsi="Times New Roman" w:cs="Times New Roman"/>
          <w:sz w:val="24"/>
          <w:szCs w:val="24"/>
        </w:rPr>
        <w:t>валидность</w:t>
      </w:r>
      <w:proofErr w:type="spellEnd"/>
      <w:r w:rsidRPr="00CF220B">
        <w:rPr>
          <w:rFonts w:ascii="Times New Roman" w:hAnsi="Times New Roman" w:cs="Times New Roman"/>
          <w:sz w:val="24"/>
          <w:szCs w:val="24"/>
        </w:rPr>
        <w:t>, репрезентативность, стандартизация, унификация, проективный метод, корреляционный анализ, психометрия</w:t>
      </w:r>
    </w:p>
    <w:p w:rsidR="00167D1B" w:rsidRPr="00167D1B" w:rsidRDefault="00167D1B" w:rsidP="00167D1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7D1B" w:rsidRPr="00CF220B" w:rsidRDefault="00167D1B" w:rsidP="00CF220B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20B">
        <w:rPr>
          <w:rFonts w:ascii="Times New Roman" w:hAnsi="Times New Roman" w:cs="Times New Roman"/>
          <w:b/>
          <w:sz w:val="28"/>
          <w:szCs w:val="28"/>
        </w:rPr>
        <w:t>Задание 2. Напишите реферат на одну из предложенных тем:</w:t>
      </w:r>
    </w:p>
    <w:p w:rsidR="00167D1B" w:rsidRPr="00CF220B" w:rsidRDefault="00167D1B" w:rsidP="00167D1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20B">
        <w:rPr>
          <w:rFonts w:ascii="Times New Roman" w:hAnsi="Times New Roman" w:cs="Times New Roman"/>
          <w:sz w:val="24"/>
          <w:szCs w:val="24"/>
        </w:rPr>
        <w:t>1</w:t>
      </w:r>
      <w:r w:rsidRPr="00CF220B">
        <w:rPr>
          <w:rFonts w:ascii="Times New Roman" w:hAnsi="Times New Roman" w:cs="Times New Roman"/>
          <w:sz w:val="24"/>
          <w:szCs w:val="24"/>
        </w:rPr>
        <w:t>.</w:t>
      </w:r>
      <w:r w:rsidRPr="00CF220B">
        <w:rPr>
          <w:rFonts w:ascii="Times New Roman" w:hAnsi="Times New Roman" w:cs="Times New Roman"/>
          <w:sz w:val="24"/>
          <w:szCs w:val="24"/>
        </w:rPr>
        <w:tab/>
        <w:t xml:space="preserve">История развития психолого-педагогических методов диагностики развития лиц с ОВЗ (Ж. </w:t>
      </w:r>
      <w:proofErr w:type="spellStart"/>
      <w:r w:rsidRPr="00CF220B">
        <w:rPr>
          <w:rFonts w:ascii="Times New Roman" w:hAnsi="Times New Roman" w:cs="Times New Roman"/>
          <w:sz w:val="24"/>
          <w:szCs w:val="24"/>
        </w:rPr>
        <w:t>Эскироль</w:t>
      </w:r>
      <w:proofErr w:type="spellEnd"/>
      <w:r w:rsidRPr="00CF220B">
        <w:rPr>
          <w:rFonts w:ascii="Times New Roman" w:hAnsi="Times New Roman" w:cs="Times New Roman"/>
          <w:sz w:val="24"/>
          <w:szCs w:val="24"/>
        </w:rPr>
        <w:t xml:space="preserve">, Э. </w:t>
      </w:r>
      <w:proofErr w:type="spellStart"/>
      <w:r w:rsidRPr="00CF220B">
        <w:rPr>
          <w:rFonts w:ascii="Times New Roman" w:hAnsi="Times New Roman" w:cs="Times New Roman"/>
          <w:sz w:val="24"/>
          <w:szCs w:val="24"/>
        </w:rPr>
        <w:t>Сеген</w:t>
      </w:r>
      <w:proofErr w:type="spellEnd"/>
      <w:r w:rsidRPr="00CF220B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CF220B">
        <w:rPr>
          <w:rFonts w:ascii="Times New Roman" w:hAnsi="Times New Roman" w:cs="Times New Roman"/>
          <w:sz w:val="24"/>
          <w:szCs w:val="24"/>
        </w:rPr>
        <w:t>Бине</w:t>
      </w:r>
      <w:proofErr w:type="spellEnd"/>
      <w:r w:rsidRPr="00CF220B">
        <w:rPr>
          <w:rFonts w:ascii="Times New Roman" w:hAnsi="Times New Roman" w:cs="Times New Roman"/>
          <w:sz w:val="24"/>
          <w:szCs w:val="24"/>
        </w:rPr>
        <w:t xml:space="preserve">, О. </w:t>
      </w:r>
      <w:proofErr w:type="spellStart"/>
      <w:r w:rsidRPr="00CF220B">
        <w:rPr>
          <w:rFonts w:ascii="Times New Roman" w:hAnsi="Times New Roman" w:cs="Times New Roman"/>
          <w:sz w:val="24"/>
          <w:szCs w:val="24"/>
        </w:rPr>
        <w:t>Декроли</w:t>
      </w:r>
      <w:proofErr w:type="spellEnd"/>
      <w:r w:rsidRPr="00CF220B">
        <w:rPr>
          <w:rFonts w:ascii="Times New Roman" w:hAnsi="Times New Roman" w:cs="Times New Roman"/>
          <w:sz w:val="24"/>
          <w:szCs w:val="24"/>
        </w:rPr>
        <w:t>, Г.Я. Трошин, Г.И. Россолимо, Л.С. Выготский, А.Р.</w:t>
      </w:r>
      <w:r w:rsidR="00CF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20B">
        <w:rPr>
          <w:rFonts w:ascii="Times New Roman" w:hAnsi="Times New Roman" w:cs="Times New Roman"/>
          <w:sz w:val="24"/>
          <w:szCs w:val="24"/>
        </w:rPr>
        <w:t>Лурия</w:t>
      </w:r>
      <w:proofErr w:type="spellEnd"/>
      <w:r w:rsidRPr="00CF220B">
        <w:rPr>
          <w:rFonts w:ascii="Times New Roman" w:hAnsi="Times New Roman" w:cs="Times New Roman"/>
          <w:sz w:val="24"/>
          <w:szCs w:val="24"/>
        </w:rPr>
        <w:t>, Б.В. Зейгарник, С.Я. Рубинштейн, В.И.</w:t>
      </w:r>
      <w:r w:rsidR="00CF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20B">
        <w:rPr>
          <w:rFonts w:ascii="Times New Roman" w:hAnsi="Times New Roman" w:cs="Times New Roman"/>
          <w:sz w:val="24"/>
          <w:szCs w:val="24"/>
        </w:rPr>
        <w:t>Лубовский</w:t>
      </w:r>
      <w:proofErr w:type="spellEnd"/>
      <w:r w:rsidRPr="00CF220B">
        <w:rPr>
          <w:rFonts w:ascii="Times New Roman" w:hAnsi="Times New Roman" w:cs="Times New Roman"/>
          <w:sz w:val="24"/>
          <w:szCs w:val="24"/>
        </w:rPr>
        <w:t xml:space="preserve">, И.А. Соколянский, Ж.И. </w:t>
      </w:r>
      <w:proofErr w:type="spellStart"/>
      <w:r w:rsidRPr="00CF220B">
        <w:rPr>
          <w:rFonts w:ascii="Times New Roman" w:hAnsi="Times New Roman" w:cs="Times New Roman"/>
          <w:sz w:val="24"/>
          <w:szCs w:val="24"/>
        </w:rPr>
        <w:t>Шиф</w:t>
      </w:r>
      <w:proofErr w:type="spellEnd"/>
      <w:r w:rsidRPr="00CF220B">
        <w:rPr>
          <w:rFonts w:ascii="Times New Roman" w:hAnsi="Times New Roman" w:cs="Times New Roman"/>
          <w:sz w:val="24"/>
          <w:szCs w:val="24"/>
        </w:rPr>
        <w:t>, В.В. Лебединский</w:t>
      </w:r>
    </w:p>
    <w:p w:rsidR="00167D1B" w:rsidRPr="00CF220B" w:rsidRDefault="00167D1B" w:rsidP="00167D1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20B">
        <w:rPr>
          <w:rFonts w:ascii="Times New Roman" w:hAnsi="Times New Roman" w:cs="Times New Roman"/>
          <w:sz w:val="24"/>
          <w:szCs w:val="24"/>
        </w:rPr>
        <w:t>2</w:t>
      </w:r>
      <w:r w:rsidRPr="00CF220B">
        <w:rPr>
          <w:rFonts w:ascii="Times New Roman" w:hAnsi="Times New Roman" w:cs="Times New Roman"/>
          <w:sz w:val="24"/>
          <w:szCs w:val="24"/>
        </w:rPr>
        <w:t>.</w:t>
      </w:r>
      <w:r w:rsidRPr="00CF220B">
        <w:rPr>
          <w:rFonts w:ascii="Times New Roman" w:hAnsi="Times New Roman" w:cs="Times New Roman"/>
          <w:sz w:val="24"/>
          <w:szCs w:val="24"/>
        </w:rPr>
        <w:tab/>
        <w:t>Типология нарушенного развития по В.В. Лебединскому.</w:t>
      </w:r>
    </w:p>
    <w:p w:rsidR="00167D1B" w:rsidRPr="00CF220B" w:rsidRDefault="00167D1B" w:rsidP="00167D1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20B">
        <w:rPr>
          <w:rFonts w:ascii="Times New Roman" w:hAnsi="Times New Roman" w:cs="Times New Roman"/>
          <w:sz w:val="24"/>
          <w:szCs w:val="24"/>
        </w:rPr>
        <w:t>3</w:t>
      </w:r>
      <w:r w:rsidRPr="00CF220B">
        <w:rPr>
          <w:rFonts w:ascii="Times New Roman" w:hAnsi="Times New Roman" w:cs="Times New Roman"/>
          <w:sz w:val="24"/>
          <w:szCs w:val="24"/>
        </w:rPr>
        <w:t>.</w:t>
      </w:r>
      <w:r w:rsidRPr="00CF220B">
        <w:rPr>
          <w:rFonts w:ascii="Times New Roman" w:hAnsi="Times New Roman" w:cs="Times New Roman"/>
          <w:sz w:val="24"/>
          <w:szCs w:val="24"/>
        </w:rPr>
        <w:tab/>
        <w:t>Типология отклоняющегося развития по М.М. Семаго, Н.Я. Семаго.</w:t>
      </w:r>
    </w:p>
    <w:p w:rsidR="00167D1B" w:rsidRPr="00CF220B" w:rsidRDefault="00167D1B" w:rsidP="00167D1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20B">
        <w:rPr>
          <w:rFonts w:ascii="Times New Roman" w:hAnsi="Times New Roman" w:cs="Times New Roman"/>
          <w:sz w:val="24"/>
          <w:szCs w:val="24"/>
        </w:rPr>
        <w:t>4</w:t>
      </w:r>
      <w:r w:rsidRPr="00CF220B">
        <w:rPr>
          <w:rFonts w:ascii="Times New Roman" w:hAnsi="Times New Roman" w:cs="Times New Roman"/>
          <w:sz w:val="24"/>
          <w:szCs w:val="24"/>
        </w:rPr>
        <w:t>.</w:t>
      </w:r>
      <w:r w:rsidRPr="00CF220B">
        <w:rPr>
          <w:rFonts w:ascii="Times New Roman" w:hAnsi="Times New Roman" w:cs="Times New Roman"/>
          <w:sz w:val="24"/>
          <w:szCs w:val="24"/>
        </w:rPr>
        <w:tab/>
        <w:t>Методологические принципы психолого-педагогической диагностики нарушений развития у детей: теоретические подходы в работах Л.С. Выготского.</w:t>
      </w:r>
    </w:p>
    <w:p w:rsidR="00167D1B" w:rsidRPr="00CF220B" w:rsidRDefault="00167D1B" w:rsidP="00167D1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20B">
        <w:rPr>
          <w:rFonts w:ascii="Times New Roman" w:hAnsi="Times New Roman" w:cs="Times New Roman"/>
          <w:sz w:val="24"/>
          <w:szCs w:val="24"/>
        </w:rPr>
        <w:t>5</w:t>
      </w:r>
      <w:r w:rsidRPr="00CF220B">
        <w:rPr>
          <w:rFonts w:ascii="Times New Roman" w:hAnsi="Times New Roman" w:cs="Times New Roman"/>
          <w:sz w:val="24"/>
          <w:szCs w:val="24"/>
        </w:rPr>
        <w:t>.</w:t>
      </w:r>
      <w:r w:rsidRPr="00CF220B">
        <w:rPr>
          <w:rFonts w:ascii="Times New Roman" w:hAnsi="Times New Roman" w:cs="Times New Roman"/>
          <w:sz w:val="24"/>
          <w:szCs w:val="24"/>
        </w:rPr>
        <w:tab/>
        <w:t xml:space="preserve">Методологические принципы психолого-педагогической диагностики нарушений развития у детей: теоретические подходы в работах В.И. </w:t>
      </w:r>
      <w:proofErr w:type="spellStart"/>
      <w:r w:rsidRPr="00CF220B">
        <w:rPr>
          <w:rFonts w:ascii="Times New Roman" w:hAnsi="Times New Roman" w:cs="Times New Roman"/>
          <w:sz w:val="24"/>
          <w:szCs w:val="24"/>
        </w:rPr>
        <w:t>Лубовского</w:t>
      </w:r>
      <w:proofErr w:type="spellEnd"/>
      <w:r w:rsidRPr="00CF220B">
        <w:rPr>
          <w:rFonts w:ascii="Times New Roman" w:hAnsi="Times New Roman" w:cs="Times New Roman"/>
          <w:sz w:val="24"/>
          <w:szCs w:val="24"/>
        </w:rPr>
        <w:t>.</w:t>
      </w:r>
    </w:p>
    <w:p w:rsidR="00167D1B" w:rsidRPr="00CF220B" w:rsidRDefault="00167D1B" w:rsidP="00167D1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20B">
        <w:rPr>
          <w:rFonts w:ascii="Times New Roman" w:hAnsi="Times New Roman" w:cs="Times New Roman"/>
          <w:sz w:val="24"/>
          <w:szCs w:val="24"/>
        </w:rPr>
        <w:t>6</w:t>
      </w:r>
      <w:r w:rsidRPr="00CF220B">
        <w:rPr>
          <w:rFonts w:ascii="Times New Roman" w:hAnsi="Times New Roman" w:cs="Times New Roman"/>
          <w:sz w:val="24"/>
          <w:szCs w:val="24"/>
        </w:rPr>
        <w:t>.</w:t>
      </w:r>
      <w:r w:rsidRPr="00CF220B">
        <w:rPr>
          <w:rFonts w:ascii="Times New Roman" w:hAnsi="Times New Roman" w:cs="Times New Roman"/>
          <w:sz w:val="24"/>
          <w:szCs w:val="24"/>
        </w:rPr>
        <w:tab/>
        <w:t>Педагогическое изучение детей с ОВЗ в системе комплексной психолого-педагогической диагностики их развития</w:t>
      </w:r>
    </w:p>
    <w:p w:rsidR="00167D1B" w:rsidRPr="00CF220B" w:rsidRDefault="00167D1B" w:rsidP="00167D1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20B">
        <w:rPr>
          <w:rFonts w:ascii="Times New Roman" w:hAnsi="Times New Roman" w:cs="Times New Roman"/>
          <w:sz w:val="24"/>
          <w:szCs w:val="24"/>
        </w:rPr>
        <w:t>7</w:t>
      </w:r>
      <w:r w:rsidRPr="00CF220B">
        <w:rPr>
          <w:rFonts w:ascii="Times New Roman" w:hAnsi="Times New Roman" w:cs="Times New Roman"/>
          <w:sz w:val="24"/>
          <w:szCs w:val="24"/>
        </w:rPr>
        <w:t>.</w:t>
      </w:r>
      <w:r w:rsidRPr="00CF220B">
        <w:rPr>
          <w:rFonts w:ascii="Times New Roman" w:hAnsi="Times New Roman" w:cs="Times New Roman"/>
          <w:sz w:val="24"/>
          <w:szCs w:val="24"/>
        </w:rPr>
        <w:tab/>
        <w:t xml:space="preserve">Педагогическая диагностика в ДОУ в контексте ФГОС. </w:t>
      </w:r>
    </w:p>
    <w:p w:rsidR="00167D1B" w:rsidRPr="00CF220B" w:rsidRDefault="00167D1B" w:rsidP="00167D1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20B">
        <w:rPr>
          <w:rFonts w:ascii="Times New Roman" w:hAnsi="Times New Roman" w:cs="Times New Roman"/>
          <w:sz w:val="24"/>
          <w:szCs w:val="24"/>
        </w:rPr>
        <w:t>8</w:t>
      </w:r>
      <w:r w:rsidRPr="00CF220B">
        <w:rPr>
          <w:rFonts w:ascii="Times New Roman" w:hAnsi="Times New Roman" w:cs="Times New Roman"/>
          <w:sz w:val="24"/>
          <w:szCs w:val="24"/>
        </w:rPr>
        <w:t>.</w:t>
      </w:r>
      <w:r w:rsidRPr="00CF220B">
        <w:rPr>
          <w:rFonts w:ascii="Times New Roman" w:hAnsi="Times New Roman" w:cs="Times New Roman"/>
          <w:sz w:val="24"/>
          <w:szCs w:val="24"/>
        </w:rPr>
        <w:tab/>
        <w:t xml:space="preserve">Проблема педагогической диагностики. </w:t>
      </w:r>
    </w:p>
    <w:p w:rsidR="00167D1B" w:rsidRPr="00CF220B" w:rsidRDefault="00167D1B" w:rsidP="00167D1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20B">
        <w:rPr>
          <w:rFonts w:ascii="Times New Roman" w:hAnsi="Times New Roman" w:cs="Times New Roman"/>
          <w:sz w:val="24"/>
          <w:szCs w:val="24"/>
        </w:rPr>
        <w:t>9</w:t>
      </w:r>
      <w:r w:rsidRPr="00CF220B">
        <w:rPr>
          <w:rFonts w:ascii="Times New Roman" w:hAnsi="Times New Roman" w:cs="Times New Roman"/>
          <w:sz w:val="24"/>
          <w:szCs w:val="24"/>
        </w:rPr>
        <w:t>.</w:t>
      </w:r>
      <w:r w:rsidRPr="00CF220B">
        <w:rPr>
          <w:rFonts w:ascii="Times New Roman" w:hAnsi="Times New Roman" w:cs="Times New Roman"/>
          <w:sz w:val="24"/>
          <w:szCs w:val="24"/>
        </w:rPr>
        <w:tab/>
        <w:t xml:space="preserve">Характеристика основных методов педагогической диагностики: наблюдение, изучения продуктов деятельности детей, эксперименты, беседы, анкетирование. </w:t>
      </w:r>
    </w:p>
    <w:p w:rsidR="00167D1B" w:rsidRPr="00CF220B" w:rsidRDefault="00167D1B" w:rsidP="00167D1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20B">
        <w:rPr>
          <w:rFonts w:ascii="Times New Roman" w:hAnsi="Times New Roman" w:cs="Times New Roman"/>
          <w:sz w:val="24"/>
          <w:szCs w:val="24"/>
        </w:rPr>
        <w:t>1</w:t>
      </w:r>
      <w:r w:rsidRPr="00CF220B">
        <w:rPr>
          <w:rFonts w:ascii="Times New Roman" w:hAnsi="Times New Roman" w:cs="Times New Roman"/>
          <w:sz w:val="24"/>
          <w:szCs w:val="24"/>
        </w:rPr>
        <w:t>0</w:t>
      </w:r>
      <w:r w:rsidRPr="00CF220B">
        <w:rPr>
          <w:rFonts w:ascii="Times New Roman" w:hAnsi="Times New Roman" w:cs="Times New Roman"/>
          <w:sz w:val="24"/>
          <w:szCs w:val="24"/>
        </w:rPr>
        <w:t>.</w:t>
      </w:r>
      <w:r w:rsidRPr="00CF220B">
        <w:rPr>
          <w:rFonts w:ascii="Times New Roman" w:hAnsi="Times New Roman" w:cs="Times New Roman"/>
          <w:sz w:val="24"/>
          <w:szCs w:val="24"/>
        </w:rPr>
        <w:tab/>
        <w:t>Методы сбора информации. Методы и виды мониторинга. Инструментарий педагогической диагностики.</w:t>
      </w:r>
    </w:p>
    <w:p w:rsidR="00167D1B" w:rsidRPr="00CF220B" w:rsidRDefault="00167D1B" w:rsidP="00167D1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20B">
        <w:rPr>
          <w:rFonts w:ascii="Times New Roman" w:hAnsi="Times New Roman" w:cs="Times New Roman"/>
          <w:sz w:val="24"/>
          <w:szCs w:val="24"/>
        </w:rPr>
        <w:t>1</w:t>
      </w:r>
      <w:r w:rsidRPr="00CF220B">
        <w:rPr>
          <w:rFonts w:ascii="Times New Roman" w:hAnsi="Times New Roman" w:cs="Times New Roman"/>
          <w:sz w:val="24"/>
          <w:szCs w:val="24"/>
        </w:rPr>
        <w:t>1</w:t>
      </w:r>
      <w:r w:rsidRPr="00CF220B">
        <w:rPr>
          <w:rFonts w:ascii="Times New Roman" w:hAnsi="Times New Roman" w:cs="Times New Roman"/>
          <w:sz w:val="24"/>
          <w:szCs w:val="24"/>
        </w:rPr>
        <w:t>.</w:t>
      </w:r>
      <w:r w:rsidRPr="00CF220B">
        <w:rPr>
          <w:rFonts w:ascii="Times New Roman" w:hAnsi="Times New Roman" w:cs="Times New Roman"/>
          <w:sz w:val="24"/>
          <w:szCs w:val="24"/>
        </w:rPr>
        <w:tab/>
        <w:t>Специфика психолого-педагогической диагностики в аспекте работы психолого- педагогического консилиум</w:t>
      </w:r>
      <w:r w:rsidRPr="00CF220B">
        <w:rPr>
          <w:rFonts w:ascii="Times New Roman" w:hAnsi="Times New Roman" w:cs="Times New Roman"/>
          <w:sz w:val="24"/>
          <w:szCs w:val="24"/>
        </w:rPr>
        <w:t>а в образовательном учреждении.</w:t>
      </w:r>
    </w:p>
    <w:p w:rsidR="00CF220B" w:rsidRDefault="00CF220B" w:rsidP="00167D1B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7D1B" w:rsidRPr="00CF220B" w:rsidRDefault="00167D1B" w:rsidP="00CF220B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20B">
        <w:rPr>
          <w:rFonts w:ascii="Times New Roman" w:hAnsi="Times New Roman" w:cs="Times New Roman"/>
          <w:b/>
          <w:sz w:val="28"/>
          <w:szCs w:val="28"/>
        </w:rPr>
        <w:t xml:space="preserve">Задание 3. </w:t>
      </w:r>
      <w:r w:rsidRPr="00CF220B">
        <w:rPr>
          <w:rFonts w:ascii="Times New Roman" w:hAnsi="Times New Roman" w:cs="Times New Roman"/>
          <w:b/>
          <w:sz w:val="28"/>
          <w:szCs w:val="28"/>
        </w:rPr>
        <w:t>Состав</w:t>
      </w:r>
      <w:r w:rsidRPr="00CF220B">
        <w:rPr>
          <w:rFonts w:ascii="Times New Roman" w:hAnsi="Times New Roman" w:cs="Times New Roman"/>
          <w:b/>
          <w:sz w:val="28"/>
          <w:szCs w:val="28"/>
        </w:rPr>
        <w:t>ьте</w:t>
      </w:r>
      <w:r w:rsidRPr="00CF220B">
        <w:rPr>
          <w:rFonts w:ascii="Times New Roman" w:hAnsi="Times New Roman" w:cs="Times New Roman"/>
          <w:b/>
          <w:sz w:val="28"/>
          <w:szCs w:val="28"/>
        </w:rPr>
        <w:t xml:space="preserve"> рецензи</w:t>
      </w:r>
      <w:r w:rsidRPr="00CF220B">
        <w:rPr>
          <w:rFonts w:ascii="Times New Roman" w:hAnsi="Times New Roman" w:cs="Times New Roman"/>
          <w:b/>
          <w:sz w:val="28"/>
          <w:szCs w:val="28"/>
        </w:rPr>
        <w:t>ю</w:t>
      </w:r>
      <w:r w:rsidRPr="00CF220B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Pr="00CF220B">
        <w:rPr>
          <w:rFonts w:ascii="Times New Roman" w:hAnsi="Times New Roman" w:cs="Times New Roman"/>
          <w:b/>
          <w:sz w:val="28"/>
          <w:szCs w:val="28"/>
        </w:rPr>
        <w:t>одну из предложенных статей</w:t>
      </w:r>
      <w:r w:rsidRPr="00CF220B">
        <w:rPr>
          <w:rFonts w:ascii="Times New Roman" w:hAnsi="Times New Roman" w:cs="Times New Roman"/>
          <w:b/>
          <w:sz w:val="28"/>
          <w:szCs w:val="28"/>
        </w:rPr>
        <w:t>:</w:t>
      </w:r>
    </w:p>
    <w:p w:rsidR="00167D1B" w:rsidRPr="00CF220B" w:rsidRDefault="00167D1B" w:rsidP="00167D1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20B">
        <w:rPr>
          <w:rFonts w:ascii="Times New Roman" w:hAnsi="Times New Roman" w:cs="Times New Roman"/>
          <w:sz w:val="24"/>
          <w:szCs w:val="24"/>
        </w:rPr>
        <w:t xml:space="preserve">Н. Н. </w:t>
      </w:r>
      <w:proofErr w:type="spellStart"/>
      <w:r w:rsidRPr="00CF220B">
        <w:rPr>
          <w:rFonts w:ascii="Times New Roman" w:hAnsi="Times New Roman" w:cs="Times New Roman"/>
          <w:sz w:val="24"/>
          <w:szCs w:val="24"/>
        </w:rPr>
        <w:t>Малофеев</w:t>
      </w:r>
      <w:proofErr w:type="spellEnd"/>
      <w:r w:rsidRPr="00CF220B">
        <w:rPr>
          <w:rFonts w:ascii="Times New Roman" w:hAnsi="Times New Roman" w:cs="Times New Roman"/>
          <w:sz w:val="24"/>
          <w:szCs w:val="24"/>
        </w:rPr>
        <w:t xml:space="preserve"> «Система специального образования в России»; </w:t>
      </w:r>
    </w:p>
    <w:p w:rsidR="00167D1B" w:rsidRPr="00CF220B" w:rsidRDefault="00167D1B" w:rsidP="00167D1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20B">
        <w:rPr>
          <w:rFonts w:ascii="Times New Roman" w:hAnsi="Times New Roman" w:cs="Times New Roman"/>
          <w:sz w:val="24"/>
          <w:szCs w:val="24"/>
        </w:rPr>
        <w:t xml:space="preserve">И. В. </w:t>
      </w:r>
      <w:proofErr w:type="spellStart"/>
      <w:r w:rsidRPr="00CF220B">
        <w:rPr>
          <w:rFonts w:ascii="Times New Roman" w:hAnsi="Times New Roman" w:cs="Times New Roman"/>
          <w:sz w:val="24"/>
          <w:szCs w:val="24"/>
        </w:rPr>
        <w:t>Парицкая</w:t>
      </w:r>
      <w:proofErr w:type="spellEnd"/>
      <w:r w:rsidRPr="00CF220B">
        <w:rPr>
          <w:rFonts w:ascii="Times New Roman" w:hAnsi="Times New Roman" w:cs="Times New Roman"/>
          <w:sz w:val="24"/>
          <w:szCs w:val="24"/>
        </w:rPr>
        <w:t xml:space="preserve"> «Теоретические аспекты комплексной диагностики отклоняющегося развития в раннем возрасте»; </w:t>
      </w:r>
    </w:p>
    <w:p w:rsidR="004B4EB0" w:rsidRPr="00CF220B" w:rsidRDefault="00167D1B" w:rsidP="00167D1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20B">
        <w:rPr>
          <w:rFonts w:ascii="Times New Roman" w:hAnsi="Times New Roman" w:cs="Times New Roman"/>
          <w:sz w:val="24"/>
          <w:szCs w:val="24"/>
        </w:rPr>
        <w:t>Н. В. Макарова</w:t>
      </w:r>
      <w:r w:rsidRPr="00CF220B">
        <w:rPr>
          <w:rFonts w:ascii="Times New Roman" w:hAnsi="Times New Roman" w:cs="Times New Roman"/>
          <w:sz w:val="24"/>
          <w:szCs w:val="24"/>
        </w:rPr>
        <w:t xml:space="preserve"> «Особенности коррекционно-диагностической помощи детям раннего возраста с недостатками речевого развития в условиях дошкольного образовательного учреждения».</w:t>
      </w:r>
      <w:bookmarkStart w:id="0" w:name="_GoBack"/>
      <w:bookmarkEnd w:id="0"/>
    </w:p>
    <w:sectPr w:rsidR="004B4EB0" w:rsidRPr="00CF2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7EB"/>
    <w:rsid w:val="00167D1B"/>
    <w:rsid w:val="00672EC9"/>
    <w:rsid w:val="0090359E"/>
    <w:rsid w:val="00CF220B"/>
    <w:rsid w:val="00F3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6F6C90-A9AE-4671-BB70-113205F06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Ева</dc:creator>
  <cp:keywords/>
  <dc:description/>
  <cp:lastModifiedBy>Ева</cp:lastModifiedBy>
  <cp:revision>2</cp:revision>
  <dcterms:created xsi:type="dcterms:W3CDTF">2020-03-20T12:25:00Z</dcterms:created>
  <dcterms:modified xsi:type="dcterms:W3CDTF">2020-03-20T12:36:00Z</dcterms:modified>
</cp:coreProperties>
</file>