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686" w:rsidRDefault="00061686" w:rsidP="00061686">
      <w:r>
        <w:t xml:space="preserve">Занятие пройдет в </w:t>
      </w:r>
      <w:proofErr w:type="spellStart"/>
      <w:r>
        <w:t>онлайн</w:t>
      </w:r>
      <w:proofErr w:type="spellEnd"/>
      <w:r>
        <w:t xml:space="preserve"> формате.</w:t>
      </w:r>
    </w:p>
    <w:p w:rsidR="00061686" w:rsidRDefault="00061686" w:rsidP="00061686">
      <w:r>
        <w:t>Ссылка на комнату:</w:t>
      </w:r>
    </w:p>
    <w:p w:rsidR="00061686" w:rsidRDefault="00061686" w:rsidP="00061686">
      <w:hyperlink r:id="rId5" w:tgtFrame="_blank" w:history="1">
        <w:r>
          <w:rPr>
            <w:rStyle w:val="a3"/>
          </w:rPr>
          <w:t>http://disrm3.zabgu.ru/b/9ce-d3w-rqh</w:t>
        </w:r>
      </w:hyperlink>
    </w:p>
    <w:p w:rsidR="00061686" w:rsidRDefault="00061686" w:rsidP="00061686">
      <w:pPr>
        <w:ind w:firstLine="709"/>
        <w:jc w:val="center"/>
        <w:rPr>
          <w:b/>
          <w:sz w:val="28"/>
          <w:szCs w:val="28"/>
        </w:rPr>
      </w:pPr>
    </w:p>
    <w:p w:rsidR="00061686" w:rsidRPr="002A4A37" w:rsidRDefault="00061686" w:rsidP="00061686">
      <w:pPr>
        <w:ind w:firstLine="709"/>
        <w:jc w:val="center"/>
        <w:rPr>
          <w:b/>
          <w:sz w:val="28"/>
          <w:szCs w:val="28"/>
        </w:rPr>
      </w:pPr>
      <w:r w:rsidRPr="002A4A37">
        <w:rPr>
          <w:b/>
          <w:sz w:val="28"/>
          <w:szCs w:val="28"/>
        </w:rPr>
        <w:t>2.3.3. Практикум по организации экспериментально-исследовательской деятельности в мат</w:t>
      </w:r>
      <w:r w:rsidRPr="002A4A37">
        <w:rPr>
          <w:b/>
          <w:sz w:val="28"/>
          <w:szCs w:val="28"/>
        </w:rPr>
        <w:t>е</w:t>
      </w:r>
      <w:r w:rsidRPr="002A4A37">
        <w:rPr>
          <w:b/>
          <w:sz w:val="28"/>
          <w:szCs w:val="28"/>
        </w:rPr>
        <w:t>матических лабораториях</w:t>
      </w:r>
    </w:p>
    <w:p w:rsidR="00061686" w:rsidRPr="002A4A37" w:rsidRDefault="00061686" w:rsidP="00061686">
      <w:pPr>
        <w:ind w:firstLine="709"/>
        <w:jc w:val="center"/>
        <w:rPr>
          <w:sz w:val="28"/>
          <w:szCs w:val="28"/>
        </w:rPr>
      </w:pPr>
      <w:r w:rsidRPr="002A4A37">
        <w:rPr>
          <w:sz w:val="28"/>
          <w:szCs w:val="28"/>
        </w:rPr>
        <w:t xml:space="preserve">(Творческая </w:t>
      </w:r>
      <w:r w:rsidRPr="002A4A37">
        <w:rPr>
          <w:color w:val="252525"/>
          <w:sz w:val="28"/>
          <w:szCs w:val="28"/>
        </w:rPr>
        <w:t>учебно-профессиональная задача</w:t>
      </w:r>
      <w:r w:rsidRPr="002A4A37">
        <w:rPr>
          <w:sz w:val="28"/>
          <w:szCs w:val="28"/>
        </w:rPr>
        <w:t>)</w:t>
      </w:r>
    </w:p>
    <w:p w:rsidR="00061686" w:rsidRDefault="00061686" w:rsidP="00061686">
      <w:pPr>
        <w:tabs>
          <w:tab w:val="left" w:pos="6455"/>
        </w:tabs>
        <w:spacing w:line="360" w:lineRule="auto"/>
        <w:ind w:firstLine="709"/>
        <w:jc w:val="both"/>
        <w:rPr>
          <w:i/>
          <w:sz w:val="28"/>
          <w:szCs w:val="28"/>
        </w:rPr>
      </w:pPr>
    </w:p>
    <w:p w:rsidR="00061686" w:rsidRDefault="00061686" w:rsidP="00061686">
      <w:pPr>
        <w:tabs>
          <w:tab w:val="left" w:pos="6455"/>
        </w:tabs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I. Обобщё</w:t>
      </w:r>
      <w:r w:rsidRPr="009C0D10">
        <w:rPr>
          <w:i/>
          <w:sz w:val="28"/>
          <w:szCs w:val="28"/>
        </w:rPr>
        <w:t xml:space="preserve">нная формулировка задачи. </w:t>
      </w:r>
    </w:p>
    <w:p w:rsidR="00061686" w:rsidRPr="00D81F00" w:rsidRDefault="00061686" w:rsidP="00061686">
      <w:pPr>
        <w:tabs>
          <w:tab w:val="left" w:pos="6455"/>
        </w:tabs>
        <w:spacing w:line="360" w:lineRule="auto"/>
        <w:ind w:firstLine="709"/>
        <w:jc w:val="both"/>
        <w:rPr>
          <w:sz w:val="28"/>
          <w:szCs w:val="28"/>
        </w:rPr>
      </w:pPr>
      <w:r w:rsidRPr="00D81F00">
        <w:rPr>
          <w:sz w:val="28"/>
          <w:szCs w:val="28"/>
        </w:rPr>
        <w:t xml:space="preserve">Ребёнок – маленький экспериментатор и исследователь, стремящийся познать окружающий мир. Как сказал Л.С. </w:t>
      </w:r>
      <w:proofErr w:type="spellStart"/>
      <w:r w:rsidRPr="00D81F00">
        <w:rPr>
          <w:sz w:val="28"/>
          <w:szCs w:val="28"/>
        </w:rPr>
        <w:t>Выготский</w:t>
      </w:r>
      <w:proofErr w:type="spellEnd"/>
      <w:r>
        <w:rPr>
          <w:sz w:val="28"/>
          <w:szCs w:val="28"/>
        </w:rPr>
        <w:t>: «Чем больше ребё</w:t>
      </w:r>
      <w:r w:rsidRPr="00D81F00">
        <w:rPr>
          <w:sz w:val="28"/>
          <w:szCs w:val="28"/>
        </w:rPr>
        <w:t>нок видел, слышал, пережил, чем большим количеством элементов действительности он распо</w:t>
      </w:r>
      <w:r>
        <w:rPr>
          <w:sz w:val="28"/>
          <w:szCs w:val="28"/>
        </w:rPr>
        <w:t>лагает в своём опыте, тем значи</w:t>
      </w:r>
      <w:r w:rsidRPr="00D81F00">
        <w:rPr>
          <w:sz w:val="28"/>
          <w:szCs w:val="28"/>
        </w:rPr>
        <w:t>тельнее и продуктивнее при других р</w:t>
      </w:r>
      <w:r>
        <w:rPr>
          <w:sz w:val="28"/>
          <w:szCs w:val="28"/>
        </w:rPr>
        <w:t>авных условиях будет его творче</w:t>
      </w:r>
      <w:r w:rsidRPr="00D81F00">
        <w:rPr>
          <w:sz w:val="28"/>
          <w:szCs w:val="28"/>
        </w:rPr>
        <w:t>ская деятельность».</w:t>
      </w:r>
    </w:p>
    <w:p w:rsidR="00061686" w:rsidRPr="00D81F00" w:rsidRDefault="00061686" w:rsidP="00061686">
      <w:pPr>
        <w:tabs>
          <w:tab w:val="left" w:pos="6455"/>
        </w:tabs>
        <w:spacing w:line="360" w:lineRule="auto"/>
        <w:ind w:firstLine="709"/>
        <w:jc w:val="both"/>
        <w:rPr>
          <w:sz w:val="28"/>
          <w:szCs w:val="28"/>
        </w:rPr>
      </w:pPr>
      <w:r w:rsidRPr="00D81F00">
        <w:rPr>
          <w:sz w:val="28"/>
          <w:szCs w:val="28"/>
        </w:rPr>
        <w:t>При подготовке детей к школе необходимо научить детей быть самостоятельными, ориентироваться в пространстве, применять знания о предметах их свойствах, уметь правильно ими воспользоваться. Всё это становится возможным в процессе о</w:t>
      </w:r>
      <w:r>
        <w:rPr>
          <w:sz w:val="28"/>
          <w:szCs w:val="28"/>
        </w:rPr>
        <w:t>рганизации экспериментально-ис</w:t>
      </w:r>
      <w:r w:rsidRPr="00D81F00">
        <w:rPr>
          <w:sz w:val="28"/>
          <w:szCs w:val="28"/>
        </w:rPr>
        <w:t xml:space="preserve">следовательской деятельности детей. </w:t>
      </w:r>
    </w:p>
    <w:p w:rsidR="00061686" w:rsidRDefault="00061686" w:rsidP="00061686">
      <w:pPr>
        <w:tabs>
          <w:tab w:val="left" w:pos="6455"/>
        </w:tabs>
        <w:spacing w:line="360" w:lineRule="auto"/>
        <w:ind w:firstLine="709"/>
        <w:jc w:val="both"/>
        <w:rPr>
          <w:sz w:val="28"/>
          <w:szCs w:val="28"/>
        </w:rPr>
      </w:pPr>
      <w:r w:rsidRPr="00D81F00">
        <w:rPr>
          <w:sz w:val="28"/>
          <w:szCs w:val="28"/>
        </w:rPr>
        <w:t>Исследовательская, поисковая деятельность выступает, как естественное состояние познания окружающего мира.</w:t>
      </w:r>
      <w:r>
        <w:rPr>
          <w:sz w:val="28"/>
          <w:szCs w:val="28"/>
        </w:rPr>
        <w:t xml:space="preserve"> </w:t>
      </w:r>
      <w:r w:rsidRPr="00D81F00">
        <w:rPr>
          <w:sz w:val="28"/>
          <w:szCs w:val="28"/>
        </w:rPr>
        <w:t>Внутреннее стремление к исследованию порождает иссл</w:t>
      </w:r>
      <w:r>
        <w:rPr>
          <w:sz w:val="28"/>
          <w:szCs w:val="28"/>
        </w:rPr>
        <w:t>едовательское поведение и создаё</w:t>
      </w:r>
      <w:r w:rsidRPr="00D81F00">
        <w:rPr>
          <w:sz w:val="28"/>
          <w:szCs w:val="28"/>
        </w:rPr>
        <w:t xml:space="preserve">т условия для того, </w:t>
      </w:r>
      <w:r>
        <w:rPr>
          <w:sz w:val="28"/>
          <w:szCs w:val="28"/>
        </w:rPr>
        <w:t>чтобы психическое развитие  ребё</w:t>
      </w:r>
      <w:r w:rsidRPr="00D81F00">
        <w:rPr>
          <w:sz w:val="28"/>
          <w:szCs w:val="28"/>
        </w:rPr>
        <w:t>нка изначально разворачивалось, как процесс саморазвития</w:t>
      </w:r>
      <w:r>
        <w:rPr>
          <w:sz w:val="28"/>
          <w:szCs w:val="28"/>
        </w:rPr>
        <w:t xml:space="preserve"> </w:t>
      </w:r>
      <w:r w:rsidRPr="00DA3AD5">
        <w:rPr>
          <w:sz w:val="28"/>
          <w:szCs w:val="28"/>
        </w:rPr>
        <w:t>[</w:t>
      </w:r>
      <w:r>
        <w:rPr>
          <w:sz w:val="28"/>
          <w:szCs w:val="28"/>
        </w:rPr>
        <w:t>24</w:t>
      </w:r>
      <w:r w:rsidRPr="00DA3AD5">
        <w:rPr>
          <w:sz w:val="28"/>
          <w:szCs w:val="28"/>
        </w:rPr>
        <w:t>]</w:t>
      </w:r>
      <w:r w:rsidRPr="00D81F00">
        <w:rPr>
          <w:sz w:val="28"/>
          <w:szCs w:val="28"/>
        </w:rPr>
        <w:t>.</w:t>
      </w:r>
    </w:p>
    <w:p w:rsidR="00061686" w:rsidRDefault="00061686" w:rsidP="00061686">
      <w:pPr>
        <w:tabs>
          <w:tab w:val="left" w:pos="6455"/>
        </w:tabs>
        <w:spacing w:line="360" w:lineRule="auto"/>
        <w:ind w:firstLine="709"/>
        <w:jc w:val="both"/>
        <w:rPr>
          <w:sz w:val="28"/>
          <w:szCs w:val="28"/>
        </w:rPr>
      </w:pPr>
      <w:r w:rsidRPr="00D81F00">
        <w:rPr>
          <w:sz w:val="28"/>
          <w:szCs w:val="28"/>
        </w:rPr>
        <w:t xml:space="preserve">Экспериментирование учит детей совместно действовать в коллективе, помогать друг </w:t>
      </w:r>
      <w:r>
        <w:rPr>
          <w:sz w:val="28"/>
          <w:szCs w:val="28"/>
        </w:rPr>
        <w:t xml:space="preserve">другу, </w:t>
      </w:r>
      <w:r w:rsidRPr="00D81F00">
        <w:rPr>
          <w:sz w:val="28"/>
          <w:szCs w:val="28"/>
        </w:rPr>
        <w:t>общаться, самостоятельно находить</w:t>
      </w:r>
      <w:r>
        <w:rPr>
          <w:sz w:val="28"/>
          <w:szCs w:val="28"/>
        </w:rPr>
        <w:t xml:space="preserve"> реше</w:t>
      </w:r>
      <w:r w:rsidRPr="00D81F00">
        <w:rPr>
          <w:sz w:val="28"/>
          <w:szCs w:val="28"/>
        </w:rPr>
        <w:t>ние в проблемной ситуации.</w:t>
      </w:r>
      <w:r>
        <w:rPr>
          <w:sz w:val="28"/>
          <w:szCs w:val="28"/>
        </w:rPr>
        <w:t xml:space="preserve"> </w:t>
      </w:r>
      <w:r w:rsidRPr="00D81F00">
        <w:rPr>
          <w:sz w:val="28"/>
          <w:szCs w:val="28"/>
        </w:rPr>
        <w:t xml:space="preserve">В процессе экспериментирования дети учатся ставить перед собой </w:t>
      </w:r>
      <w:r>
        <w:rPr>
          <w:sz w:val="28"/>
          <w:szCs w:val="28"/>
        </w:rPr>
        <w:t>задачу, находить средства для её</w:t>
      </w:r>
      <w:r w:rsidRPr="00D81F00">
        <w:rPr>
          <w:sz w:val="28"/>
          <w:szCs w:val="28"/>
        </w:rPr>
        <w:t xml:space="preserve"> решения, контролировать процесс. Таким образом, эксперимент выступает как инструмент творческого осво</w:t>
      </w:r>
      <w:r>
        <w:rPr>
          <w:sz w:val="28"/>
          <w:szCs w:val="28"/>
        </w:rPr>
        <w:t>ения мира</w:t>
      </w:r>
      <w:r w:rsidRPr="00D81F00">
        <w:rPr>
          <w:sz w:val="28"/>
          <w:szCs w:val="28"/>
        </w:rPr>
        <w:t>.</w:t>
      </w:r>
    </w:p>
    <w:p w:rsidR="00061686" w:rsidRPr="00D81F00" w:rsidRDefault="00061686" w:rsidP="00061686">
      <w:pPr>
        <w:tabs>
          <w:tab w:val="left" w:pos="6455"/>
        </w:tabs>
        <w:spacing w:line="360" w:lineRule="auto"/>
        <w:ind w:firstLine="709"/>
        <w:jc w:val="both"/>
        <w:rPr>
          <w:sz w:val="28"/>
          <w:szCs w:val="28"/>
        </w:rPr>
      </w:pPr>
      <w:r w:rsidRPr="00D81F00">
        <w:rPr>
          <w:sz w:val="28"/>
          <w:szCs w:val="28"/>
        </w:rPr>
        <w:t xml:space="preserve">Исследования О.В. </w:t>
      </w:r>
      <w:proofErr w:type="spellStart"/>
      <w:r w:rsidRPr="00D81F00">
        <w:rPr>
          <w:sz w:val="28"/>
          <w:szCs w:val="28"/>
        </w:rPr>
        <w:t>Дыбиной</w:t>
      </w:r>
      <w:proofErr w:type="spellEnd"/>
      <w:r w:rsidRPr="00D81F00">
        <w:rPr>
          <w:sz w:val="28"/>
          <w:szCs w:val="28"/>
        </w:rPr>
        <w:t xml:space="preserve">, А.И. Ивановой, В.И. Логиновой, Л.М. </w:t>
      </w:r>
      <w:proofErr w:type="spellStart"/>
      <w:r w:rsidRPr="00D81F00">
        <w:rPr>
          <w:sz w:val="28"/>
          <w:szCs w:val="28"/>
        </w:rPr>
        <w:t>Маневцовой</w:t>
      </w:r>
      <w:proofErr w:type="spellEnd"/>
      <w:r w:rsidRPr="00D81F00">
        <w:rPr>
          <w:sz w:val="28"/>
          <w:szCs w:val="28"/>
        </w:rPr>
        <w:t xml:space="preserve"> показали, что дети с помощью экспериментирования способны </w:t>
      </w:r>
      <w:r w:rsidRPr="00D81F00">
        <w:rPr>
          <w:sz w:val="28"/>
          <w:szCs w:val="28"/>
        </w:rPr>
        <w:lastRenderedPageBreak/>
        <w:t xml:space="preserve">усваивать представления об объектах живой и неживой природы, об окружающих предметах, их качествах и свойствах. Авторы считают, что дошкольный возраст наиболее </w:t>
      </w:r>
      <w:proofErr w:type="spellStart"/>
      <w:r w:rsidRPr="00D81F00">
        <w:rPr>
          <w:sz w:val="28"/>
          <w:szCs w:val="28"/>
        </w:rPr>
        <w:t>сензитивен</w:t>
      </w:r>
      <w:proofErr w:type="spellEnd"/>
      <w:r w:rsidRPr="00D81F00">
        <w:rPr>
          <w:sz w:val="28"/>
          <w:szCs w:val="28"/>
        </w:rPr>
        <w:t xml:space="preserve"> для развития познавательной активности. В этом возрасте развивается любознательность и познавательный интерес.</w:t>
      </w:r>
    </w:p>
    <w:p w:rsidR="00061686" w:rsidRPr="00D81F00" w:rsidRDefault="00061686" w:rsidP="00061686">
      <w:pPr>
        <w:tabs>
          <w:tab w:val="left" w:pos="6455"/>
        </w:tabs>
        <w:spacing w:line="360" w:lineRule="auto"/>
        <w:ind w:firstLine="709"/>
        <w:jc w:val="both"/>
        <w:rPr>
          <w:sz w:val="28"/>
          <w:szCs w:val="28"/>
        </w:rPr>
      </w:pPr>
      <w:r w:rsidRPr="00D81F00">
        <w:rPr>
          <w:sz w:val="28"/>
          <w:szCs w:val="28"/>
        </w:rPr>
        <w:t>Исследовательская деятельность способствует развитию у детей умений находить нестандартные решения к типовым задачам, видеть проблему, выдвигать гипотезы, работать с информацией и оценить полученные результаты, делать выводы [</w:t>
      </w:r>
      <w:r>
        <w:rPr>
          <w:sz w:val="28"/>
          <w:szCs w:val="28"/>
        </w:rPr>
        <w:t>Савенков</w:t>
      </w:r>
      <w:r w:rsidRPr="00D81F00">
        <w:rPr>
          <w:sz w:val="28"/>
          <w:szCs w:val="28"/>
        </w:rPr>
        <w:t>].</w:t>
      </w:r>
    </w:p>
    <w:p w:rsidR="00061686" w:rsidRPr="009C0D10" w:rsidRDefault="00061686" w:rsidP="00061686">
      <w:pPr>
        <w:tabs>
          <w:tab w:val="left" w:pos="6455"/>
        </w:tabs>
        <w:spacing w:line="360" w:lineRule="auto"/>
        <w:ind w:firstLine="709"/>
        <w:jc w:val="both"/>
        <w:rPr>
          <w:sz w:val="28"/>
          <w:szCs w:val="28"/>
        </w:rPr>
      </w:pPr>
      <w:r w:rsidRPr="009C0D10">
        <w:rPr>
          <w:i/>
          <w:sz w:val="28"/>
          <w:szCs w:val="28"/>
        </w:rPr>
        <w:t>II. Ключевое задание.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Подготовьте и организуйте экспериментально-исследовательскую деятельность, связанную с уточнением математических представлений детей дошкольного возраста.</w:t>
      </w:r>
    </w:p>
    <w:p w:rsidR="00061686" w:rsidRDefault="00061686" w:rsidP="00061686">
      <w:pPr>
        <w:tabs>
          <w:tab w:val="left" w:pos="6455"/>
        </w:tabs>
        <w:spacing w:line="360" w:lineRule="auto"/>
        <w:ind w:firstLine="709"/>
        <w:jc w:val="both"/>
        <w:rPr>
          <w:i/>
          <w:sz w:val="28"/>
          <w:szCs w:val="28"/>
        </w:rPr>
      </w:pPr>
      <w:r w:rsidRPr="009C0D10">
        <w:rPr>
          <w:i/>
          <w:sz w:val="28"/>
          <w:szCs w:val="28"/>
        </w:rPr>
        <w:t>III. Контекст решения задачи</w:t>
      </w:r>
      <w:r>
        <w:rPr>
          <w:i/>
          <w:sz w:val="28"/>
          <w:szCs w:val="28"/>
        </w:rPr>
        <w:t xml:space="preserve"> (на выбор)</w:t>
      </w:r>
      <w:r w:rsidRPr="009C0D10">
        <w:rPr>
          <w:i/>
          <w:sz w:val="28"/>
          <w:szCs w:val="28"/>
        </w:rPr>
        <w:t xml:space="preserve">. </w:t>
      </w:r>
    </w:p>
    <w:p w:rsidR="00061686" w:rsidRDefault="00061686" w:rsidP="00061686">
      <w:pPr>
        <w:numPr>
          <w:ilvl w:val="0"/>
          <w:numId w:val="1"/>
        </w:numPr>
        <w:tabs>
          <w:tab w:val="left" w:pos="567"/>
          <w:tab w:val="left" w:pos="6455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 старшей группе при формировании представлений о вместимости сосудов нельзя обойтись без доступного детям экспериментирования. Подумайте, какие эксперименты можно провести с детьми при изучении этого раздела, какое оборудование должно быть в математической лаборатории.</w:t>
      </w:r>
    </w:p>
    <w:p w:rsidR="00061686" w:rsidRPr="0036748A" w:rsidRDefault="00061686" w:rsidP="00061686">
      <w:pPr>
        <w:numPr>
          <w:ilvl w:val="0"/>
          <w:numId w:val="1"/>
        </w:numPr>
        <w:tabs>
          <w:tab w:val="left" w:pos="567"/>
          <w:tab w:val="left" w:pos="6455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 подготовительной группе изучение величины масса требует организации экспериментально-исследовательской деятельности. Какие опыты можно провести с детьми этого возраста, какое оборудование необходимо для организации математической лаборатории?</w:t>
      </w:r>
    </w:p>
    <w:p w:rsidR="00061686" w:rsidRDefault="00061686" w:rsidP="00061686">
      <w:pPr>
        <w:tabs>
          <w:tab w:val="left" w:pos="6455"/>
        </w:tabs>
        <w:spacing w:line="360" w:lineRule="auto"/>
        <w:ind w:firstLine="709"/>
        <w:jc w:val="both"/>
        <w:rPr>
          <w:i/>
          <w:sz w:val="28"/>
          <w:szCs w:val="28"/>
        </w:rPr>
      </w:pPr>
      <w:r w:rsidRPr="00F02F99">
        <w:rPr>
          <w:i/>
          <w:sz w:val="28"/>
          <w:szCs w:val="28"/>
        </w:rPr>
        <w:t>IV. Задания, которые приведут к решению.</w:t>
      </w:r>
    </w:p>
    <w:p w:rsidR="00061686" w:rsidRPr="00D81F00" w:rsidRDefault="00061686" w:rsidP="00061686">
      <w:pPr>
        <w:tabs>
          <w:tab w:val="left" w:pos="645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Изучив, современную литературу по теме определите, что такое экспериментирование, экспериментальная деятельность, для чего необходимо организовывать этот вид детской деятельности в дошкольном детстве, каковы этапы экспериментирования, каковы методы и приемы организации образовательных ситуаций с экспериментированием.</w:t>
      </w:r>
    </w:p>
    <w:p w:rsidR="00061686" w:rsidRPr="006B0D17" w:rsidRDefault="00061686" w:rsidP="00061686">
      <w:pPr>
        <w:numPr>
          <w:ilvl w:val="0"/>
          <w:numId w:val="2"/>
        </w:numPr>
        <w:tabs>
          <w:tab w:val="left" w:pos="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6B0D17">
        <w:rPr>
          <w:sz w:val="28"/>
          <w:szCs w:val="28"/>
        </w:rPr>
        <w:t>Иванова А.И. Детское экспериментирование как метод обучения // Управление ДОУ. 2004. № 4. С. 84-92.</w:t>
      </w:r>
    </w:p>
    <w:p w:rsidR="00061686" w:rsidRPr="006B0D17" w:rsidRDefault="00061686" w:rsidP="00061686">
      <w:pPr>
        <w:numPr>
          <w:ilvl w:val="0"/>
          <w:numId w:val="2"/>
        </w:numPr>
        <w:tabs>
          <w:tab w:val="left" w:pos="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6B0D17">
        <w:rPr>
          <w:sz w:val="28"/>
          <w:szCs w:val="28"/>
        </w:rPr>
        <w:lastRenderedPageBreak/>
        <w:t>Е.И. Касаткина Игры эксперименты //</w:t>
      </w:r>
      <w:r w:rsidRPr="006B0D17">
        <w:t xml:space="preserve"> </w:t>
      </w:r>
      <w:r w:rsidRPr="006B0D17">
        <w:rPr>
          <w:sz w:val="28"/>
          <w:szCs w:val="28"/>
        </w:rPr>
        <w:t>Современный детский сад.  2007. №6. С. 29-34.</w:t>
      </w:r>
    </w:p>
    <w:p w:rsidR="00061686" w:rsidRPr="006B0D17" w:rsidRDefault="00061686" w:rsidP="00061686">
      <w:pPr>
        <w:numPr>
          <w:ilvl w:val="0"/>
          <w:numId w:val="2"/>
        </w:numPr>
        <w:tabs>
          <w:tab w:val="left" w:pos="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6B0D17">
        <w:rPr>
          <w:sz w:val="28"/>
          <w:szCs w:val="28"/>
        </w:rPr>
        <w:t xml:space="preserve">Прохорова Л.Н., </w:t>
      </w:r>
      <w:proofErr w:type="spellStart"/>
      <w:r w:rsidRPr="006B0D17">
        <w:rPr>
          <w:sz w:val="28"/>
          <w:szCs w:val="28"/>
        </w:rPr>
        <w:t>Менщикова</w:t>
      </w:r>
      <w:proofErr w:type="spellEnd"/>
      <w:r w:rsidRPr="006B0D17">
        <w:rPr>
          <w:sz w:val="28"/>
          <w:szCs w:val="28"/>
        </w:rPr>
        <w:t xml:space="preserve"> Л.Н. Диагностика детского экспериментирования // </w:t>
      </w:r>
      <w:r>
        <w:rPr>
          <w:sz w:val="28"/>
          <w:szCs w:val="28"/>
        </w:rPr>
        <w:t>Современный детский сад.  2008.</w:t>
      </w:r>
      <w:r w:rsidRPr="006B0D17">
        <w:rPr>
          <w:sz w:val="28"/>
          <w:szCs w:val="28"/>
        </w:rPr>
        <w:t xml:space="preserve"> №2. С. 47-50.</w:t>
      </w:r>
    </w:p>
    <w:p w:rsidR="00061686" w:rsidRDefault="00061686" w:rsidP="00061686">
      <w:pPr>
        <w:tabs>
          <w:tab w:val="left" w:pos="645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Рассмотрите виды лабораторий, которые могут быть организованы в детском саду.</w:t>
      </w:r>
    </w:p>
    <w:p w:rsidR="00061686" w:rsidRPr="006B0D17" w:rsidRDefault="00061686" w:rsidP="00061686">
      <w:pPr>
        <w:numPr>
          <w:ilvl w:val="0"/>
          <w:numId w:val="2"/>
        </w:numPr>
        <w:tabs>
          <w:tab w:val="left" w:pos="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6B0D17">
        <w:rPr>
          <w:sz w:val="28"/>
          <w:szCs w:val="28"/>
        </w:rPr>
        <w:t>Рыжова Н.А. Организация развивающей предметно-пространственной среды для исследовательской деятельности дошкольников //</w:t>
      </w:r>
      <w:r w:rsidRPr="006B0D17">
        <w:t xml:space="preserve"> </w:t>
      </w:r>
      <w:r w:rsidRPr="006B0D17">
        <w:rPr>
          <w:sz w:val="28"/>
          <w:szCs w:val="28"/>
        </w:rPr>
        <w:t>Дошкольное образование — развивающее и развивающе</w:t>
      </w:r>
      <w:r>
        <w:rPr>
          <w:sz w:val="28"/>
          <w:szCs w:val="28"/>
        </w:rPr>
        <w:t>еся</w:t>
      </w:r>
      <w:r w:rsidRPr="006B0D17">
        <w:rPr>
          <w:sz w:val="28"/>
          <w:szCs w:val="28"/>
        </w:rPr>
        <w:t>: Сборник №</w:t>
      </w:r>
      <w:r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. М"/>
        </w:smartTagPr>
        <w:r w:rsidRPr="006B0D17">
          <w:rPr>
            <w:sz w:val="28"/>
            <w:szCs w:val="28"/>
          </w:rPr>
          <w:t>2. М</w:t>
        </w:r>
      </w:smartTag>
      <w:r w:rsidRPr="006B0D17">
        <w:rPr>
          <w:sz w:val="28"/>
          <w:szCs w:val="28"/>
        </w:rPr>
        <w:t xml:space="preserve">.: Обруч, 2015. 78 </w:t>
      </w:r>
      <w:proofErr w:type="gramStart"/>
      <w:r w:rsidRPr="006B0D17">
        <w:rPr>
          <w:sz w:val="28"/>
          <w:szCs w:val="28"/>
        </w:rPr>
        <w:t>с</w:t>
      </w:r>
      <w:proofErr w:type="gramEnd"/>
      <w:r w:rsidRPr="006B0D17">
        <w:rPr>
          <w:sz w:val="28"/>
          <w:szCs w:val="28"/>
        </w:rPr>
        <w:t>.</w:t>
      </w:r>
    </w:p>
    <w:p w:rsidR="00061686" w:rsidRPr="0033325B" w:rsidRDefault="00061686" w:rsidP="00061686">
      <w:pPr>
        <w:tabs>
          <w:tab w:val="left" w:pos="645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Подготовьте оборудование и для проведения экспериментально-исследовательской деятельности при изучении величин.</w:t>
      </w:r>
    </w:p>
    <w:p w:rsidR="00061686" w:rsidRDefault="00061686" w:rsidP="00061686">
      <w:pPr>
        <w:tabs>
          <w:tab w:val="left" w:pos="6455"/>
        </w:tabs>
        <w:spacing w:line="360" w:lineRule="auto"/>
        <w:ind w:firstLine="709"/>
        <w:jc w:val="both"/>
        <w:rPr>
          <w:i/>
          <w:sz w:val="28"/>
          <w:szCs w:val="28"/>
        </w:rPr>
      </w:pPr>
      <w:r w:rsidRPr="009C0D10">
        <w:rPr>
          <w:i/>
          <w:sz w:val="28"/>
          <w:szCs w:val="28"/>
        </w:rPr>
        <w:t>V. Критерии оценки.</w:t>
      </w:r>
    </w:p>
    <w:p w:rsidR="00061686" w:rsidRDefault="00061686" w:rsidP="00061686">
      <w:pPr>
        <w:numPr>
          <w:ilvl w:val="0"/>
          <w:numId w:val="3"/>
        </w:numPr>
        <w:tabs>
          <w:tab w:val="left" w:pos="567"/>
          <w:tab w:val="left" w:pos="6455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Продемонстрированная экспериментально-исследовательская деятельность соответствует возрастной группе, указанной в контексте. </w:t>
      </w:r>
    </w:p>
    <w:p w:rsidR="00061686" w:rsidRDefault="00061686" w:rsidP="00061686">
      <w:pPr>
        <w:numPr>
          <w:ilvl w:val="0"/>
          <w:numId w:val="3"/>
        </w:numPr>
        <w:tabs>
          <w:tab w:val="left" w:pos="567"/>
          <w:tab w:val="left" w:pos="6455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Продемонстрирована образовательная ситуация формулирования гипотезы </w:t>
      </w:r>
      <w:proofErr w:type="spellStart"/>
      <w:r>
        <w:rPr>
          <w:sz w:val="28"/>
          <w:szCs w:val="28"/>
        </w:rPr>
        <w:t>эксериментано-исследовательской</w:t>
      </w:r>
      <w:proofErr w:type="spellEnd"/>
      <w:r>
        <w:rPr>
          <w:sz w:val="28"/>
          <w:szCs w:val="28"/>
        </w:rPr>
        <w:t xml:space="preserve"> деятельности.</w:t>
      </w:r>
    </w:p>
    <w:p w:rsidR="00061686" w:rsidRDefault="00061686" w:rsidP="00061686">
      <w:pPr>
        <w:numPr>
          <w:ilvl w:val="0"/>
          <w:numId w:val="3"/>
        </w:numPr>
        <w:tabs>
          <w:tab w:val="left" w:pos="567"/>
          <w:tab w:val="left" w:pos="6455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Продуманы задания и вопросы, предлагаемые детям.</w:t>
      </w:r>
    </w:p>
    <w:p w:rsidR="00061686" w:rsidRDefault="00061686" w:rsidP="00061686">
      <w:pPr>
        <w:numPr>
          <w:ilvl w:val="0"/>
          <w:numId w:val="3"/>
        </w:numPr>
        <w:tabs>
          <w:tab w:val="left" w:pos="567"/>
          <w:tab w:val="left" w:pos="6455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Сделаны выводы по результатам экспериментально-исследовательской деятельности.</w:t>
      </w:r>
    </w:p>
    <w:p w:rsidR="00061686" w:rsidRDefault="00061686" w:rsidP="00061686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Глоссарий</w:t>
      </w:r>
    </w:p>
    <w:p w:rsidR="00061686" w:rsidRPr="0033325B" w:rsidRDefault="00061686" w:rsidP="0006168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Лаборатория –</w:t>
      </w:r>
      <w:r w:rsidRPr="0033325B">
        <w:rPr>
          <w:sz w:val="28"/>
          <w:szCs w:val="28"/>
        </w:rPr>
        <w:t xml:space="preserve"> относительно новый элемент </w:t>
      </w:r>
      <w:r>
        <w:rPr>
          <w:sz w:val="28"/>
          <w:szCs w:val="28"/>
        </w:rPr>
        <w:t>РППС. Она создаё</w:t>
      </w:r>
      <w:r w:rsidRPr="0033325B">
        <w:rPr>
          <w:sz w:val="28"/>
          <w:szCs w:val="28"/>
        </w:rPr>
        <w:t>тся для развития у детей познавательного интереса, повышения интереса к исследовательской деятельности и способствует формированию основ научного мировоззрен</w:t>
      </w:r>
      <w:r>
        <w:rPr>
          <w:sz w:val="28"/>
          <w:szCs w:val="28"/>
        </w:rPr>
        <w:t>ия. В то же время лаборатория –</w:t>
      </w:r>
      <w:r w:rsidRPr="0033325B">
        <w:rPr>
          <w:sz w:val="28"/>
          <w:szCs w:val="28"/>
        </w:rPr>
        <w:t xml:space="preserve"> это база для специфической игровой деятельности ребенка. (Работа в лаборатории пред</w:t>
      </w:r>
      <w:r>
        <w:rPr>
          <w:sz w:val="28"/>
          <w:szCs w:val="28"/>
        </w:rPr>
        <w:t>полагает превращение детей в учё</w:t>
      </w:r>
      <w:r w:rsidRPr="0033325B">
        <w:rPr>
          <w:sz w:val="28"/>
          <w:szCs w:val="28"/>
        </w:rPr>
        <w:t>ных, которые проводят опыты, эксперименты</w:t>
      </w:r>
      <w:r>
        <w:rPr>
          <w:sz w:val="28"/>
          <w:szCs w:val="28"/>
        </w:rPr>
        <w:t>, наблюдения по разной тематике</w:t>
      </w:r>
      <w:r w:rsidRPr="0033325B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061686" w:rsidRDefault="00061686" w:rsidP="00061686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Сензитивность</w:t>
      </w:r>
      <w:proofErr w:type="spellEnd"/>
      <w:r>
        <w:rPr>
          <w:sz w:val="28"/>
          <w:szCs w:val="28"/>
        </w:rPr>
        <w:t xml:space="preserve"> – это </w:t>
      </w:r>
      <w:r w:rsidRPr="001278CE">
        <w:rPr>
          <w:sz w:val="28"/>
          <w:szCs w:val="28"/>
        </w:rPr>
        <w:t>особая чувствительность,</w:t>
      </w:r>
      <w:r>
        <w:rPr>
          <w:sz w:val="28"/>
          <w:szCs w:val="28"/>
        </w:rPr>
        <w:t xml:space="preserve"> восприимчивость к определё</w:t>
      </w:r>
      <w:r w:rsidRPr="001278CE">
        <w:rPr>
          <w:sz w:val="28"/>
          <w:szCs w:val="28"/>
        </w:rPr>
        <w:t>нным внешним воздействиям.</w:t>
      </w:r>
      <w:r>
        <w:rPr>
          <w:sz w:val="28"/>
          <w:szCs w:val="28"/>
        </w:rPr>
        <w:t xml:space="preserve"> </w:t>
      </w:r>
    </w:p>
    <w:p w:rsidR="00061686" w:rsidRDefault="00061686" w:rsidP="00061686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Сензитивный</w:t>
      </w:r>
      <w:proofErr w:type="spellEnd"/>
      <w:r>
        <w:rPr>
          <w:sz w:val="28"/>
          <w:szCs w:val="28"/>
        </w:rPr>
        <w:t xml:space="preserve"> возраст – </w:t>
      </w:r>
      <w:r w:rsidRPr="001278CE">
        <w:rPr>
          <w:sz w:val="28"/>
          <w:szCs w:val="28"/>
        </w:rPr>
        <w:t>этап</w:t>
      </w:r>
      <w:r>
        <w:rPr>
          <w:sz w:val="28"/>
          <w:szCs w:val="28"/>
        </w:rPr>
        <w:t xml:space="preserve"> </w:t>
      </w:r>
      <w:r w:rsidRPr="001278CE">
        <w:rPr>
          <w:sz w:val="28"/>
          <w:szCs w:val="28"/>
        </w:rPr>
        <w:t>возрастного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развитии</w:t>
      </w:r>
      <w:proofErr w:type="gramEnd"/>
      <w:r>
        <w:rPr>
          <w:sz w:val="28"/>
          <w:szCs w:val="28"/>
        </w:rPr>
        <w:t xml:space="preserve"> ребё</w:t>
      </w:r>
      <w:r w:rsidRPr="001278CE">
        <w:rPr>
          <w:sz w:val="28"/>
          <w:szCs w:val="28"/>
        </w:rPr>
        <w:t>нка,</w:t>
      </w:r>
      <w:r>
        <w:rPr>
          <w:sz w:val="28"/>
          <w:szCs w:val="28"/>
        </w:rPr>
        <w:t xml:space="preserve"> </w:t>
      </w:r>
      <w:r w:rsidRPr="001278CE">
        <w:rPr>
          <w:sz w:val="28"/>
          <w:szCs w:val="28"/>
        </w:rPr>
        <w:t>наиболее</w:t>
      </w:r>
      <w:r>
        <w:rPr>
          <w:sz w:val="28"/>
          <w:szCs w:val="28"/>
        </w:rPr>
        <w:t xml:space="preserve"> </w:t>
      </w:r>
      <w:r w:rsidRPr="001278CE">
        <w:rPr>
          <w:sz w:val="28"/>
          <w:szCs w:val="28"/>
        </w:rPr>
        <w:t>благоприятный</w:t>
      </w:r>
      <w:r>
        <w:rPr>
          <w:sz w:val="28"/>
          <w:szCs w:val="28"/>
        </w:rPr>
        <w:t xml:space="preserve"> </w:t>
      </w:r>
      <w:r w:rsidRPr="001278CE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1278CE">
        <w:rPr>
          <w:sz w:val="28"/>
          <w:szCs w:val="28"/>
        </w:rPr>
        <w:t>освоения</w:t>
      </w:r>
      <w:r>
        <w:rPr>
          <w:sz w:val="28"/>
          <w:szCs w:val="28"/>
        </w:rPr>
        <w:t xml:space="preserve"> </w:t>
      </w:r>
      <w:r w:rsidRPr="001278CE">
        <w:rPr>
          <w:sz w:val="28"/>
          <w:szCs w:val="28"/>
        </w:rPr>
        <w:t>каких-либо</w:t>
      </w:r>
      <w:r>
        <w:rPr>
          <w:sz w:val="28"/>
          <w:szCs w:val="28"/>
        </w:rPr>
        <w:t xml:space="preserve"> </w:t>
      </w:r>
      <w:r w:rsidRPr="001278CE">
        <w:rPr>
          <w:sz w:val="28"/>
          <w:szCs w:val="28"/>
        </w:rPr>
        <w:t>видов</w:t>
      </w:r>
      <w:r>
        <w:rPr>
          <w:sz w:val="28"/>
          <w:szCs w:val="28"/>
        </w:rPr>
        <w:t xml:space="preserve"> </w:t>
      </w:r>
      <w:r w:rsidRPr="001278CE">
        <w:rPr>
          <w:sz w:val="28"/>
          <w:szCs w:val="28"/>
        </w:rPr>
        <w:t>деятельности,</w:t>
      </w:r>
      <w:r>
        <w:rPr>
          <w:sz w:val="28"/>
          <w:szCs w:val="28"/>
        </w:rPr>
        <w:t xml:space="preserve"> </w:t>
      </w:r>
      <w:r w:rsidRPr="001278CE">
        <w:rPr>
          <w:sz w:val="28"/>
          <w:szCs w:val="28"/>
        </w:rPr>
        <w:t>формирования</w:t>
      </w:r>
      <w:r>
        <w:rPr>
          <w:sz w:val="28"/>
          <w:szCs w:val="28"/>
        </w:rPr>
        <w:t xml:space="preserve"> определё</w:t>
      </w:r>
      <w:r w:rsidRPr="001278CE">
        <w:rPr>
          <w:sz w:val="28"/>
          <w:szCs w:val="28"/>
        </w:rPr>
        <w:t>нных</w:t>
      </w:r>
      <w:r>
        <w:rPr>
          <w:sz w:val="28"/>
          <w:szCs w:val="28"/>
        </w:rPr>
        <w:t xml:space="preserve"> </w:t>
      </w:r>
      <w:r w:rsidRPr="001278CE">
        <w:rPr>
          <w:sz w:val="28"/>
          <w:szCs w:val="28"/>
        </w:rPr>
        <w:t>психических</w:t>
      </w:r>
      <w:r>
        <w:rPr>
          <w:sz w:val="28"/>
          <w:szCs w:val="28"/>
        </w:rPr>
        <w:t xml:space="preserve"> </w:t>
      </w:r>
      <w:r w:rsidRPr="001278CE">
        <w:rPr>
          <w:sz w:val="28"/>
          <w:szCs w:val="28"/>
        </w:rPr>
        <w:t>функций.</w:t>
      </w:r>
      <w:r>
        <w:rPr>
          <w:sz w:val="28"/>
          <w:szCs w:val="28"/>
        </w:rPr>
        <w:t xml:space="preserve"> </w:t>
      </w:r>
      <w:r w:rsidRPr="001278CE">
        <w:rPr>
          <w:sz w:val="28"/>
          <w:szCs w:val="28"/>
        </w:rPr>
        <w:t>Понятие</w:t>
      </w:r>
      <w:r>
        <w:rPr>
          <w:sz w:val="28"/>
          <w:szCs w:val="28"/>
        </w:rPr>
        <w:t xml:space="preserve"> </w:t>
      </w:r>
      <w:r w:rsidRPr="001278CE">
        <w:rPr>
          <w:sz w:val="28"/>
          <w:szCs w:val="28"/>
        </w:rPr>
        <w:t>введено</w:t>
      </w:r>
      <w:r>
        <w:rPr>
          <w:sz w:val="28"/>
          <w:szCs w:val="28"/>
        </w:rPr>
        <w:t xml:space="preserve"> </w:t>
      </w:r>
      <w:r w:rsidRPr="001278CE">
        <w:rPr>
          <w:sz w:val="28"/>
          <w:szCs w:val="28"/>
        </w:rPr>
        <w:t>М. </w:t>
      </w:r>
      <w:proofErr w:type="spellStart"/>
      <w:r w:rsidRPr="001278CE">
        <w:rPr>
          <w:sz w:val="28"/>
          <w:szCs w:val="28"/>
        </w:rPr>
        <w:t>Монтессори</w:t>
      </w:r>
      <w:proofErr w:type="spellEnd"/>
      <w:r>
        <w:rPr>
          <w:sz w:val="28"/>
          <w:szCs w:val="28"/>
        </w:rPr>
        <w:t xml:space="preserve"> </w:t>
      </w:r>
      <w:r w:rsidRPr="001278CE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1278CE">
        <w:rPr>
          <w:sz w:val="28"/>
          <w:szCs w:val="28"/>
        </w:rPr>
        <w:t>обозначения</w:t>
      </w:r>
      <w:r>
        <w:rPr>
          <w:sz w:val="28"/>
          <w:szCs w:val="28"/>
        </w:rPr>
        <w:t xml:space="preserve"> </w:t>
      </w:r>
      <w:r w:rsidRPr="001278CE">
        <w:rPr>
          <w:sz w:val="28"/>
          <w:szCs w:val="28"/>
        </w:rPr>
        <w:t>дошкольного</w:t>
      </w:r>
      <w:r>
        <w:rPr>
          <w:sz w:val="28"/>
          <w:szCs w:val="28"/>
        </w:rPr>
        <w:t xml:space="preserve"> </w:t>
      </w:r>
      <w:r w:rsidRPr="001278CE">
        <w:rPr>
          <w:sz w:val="28"/>
          <w:szCs w:val="28"/>
        </w:rPr>
        <w:t>детства,</w:t>
      </w:r>
      <w:r>
        <w:rPr>
          <w:sz w:val="28"/>
          <w:szCs w:val="28"/>
        </w:rPr>
        <w:t xml:space="preserve"> </w:t>
      </w:r>
      <w:r w:rsidRPr="001278CE">
        <w:rPr>
          <w:sz w:val="28"/>
          <w:szCs w:val="28"/>
        </w:rPr>
        <w:t>которое</w:t>
      </w:r>
      <w:r>
        <w:rPr>
          <w:sz w:val="28"/>
          <w:szCs w:val="28"/>
        </w:rPr>
        <w:t xml:space="preserve"> </w:t>
      </w:r>
      <w:r w:rsidRPr="001278CE">
        <w:rPr>
          <w:sz w:val="28"/>
          <w:szCs w:val="28"/>
        </w:rPr>
        <w:t>она</w:t>
      </w:r>
      <w:r>
        <w:rPr>
          <w:sz w:val="28"/>
          <w:szCs w:val="28"/>
        </w:rPr>
        <w:t xml:space="preserve"> </w:t>
      </w:r>
      <w:r w:rsidRPr="001278CE">
        <w:rPr>
          <w:sz w:val="28"/>
          <w:szCs w:val="28"/>
        </w:rPr>
        <w:t>считала</w:t>
      </w:r>
      <w:r>
        <w:rPr>
          <w:sz w:val="28"/>
          <w:szCs w:val="28"/>
        </w:rPr>
        <w:t xml:space="preserve"> </w:t>
      </w:r>
      <w:r w:rsidRPr="001278CE">
        <w:rPr>
          <w:sz w:val="28"/>
          <w:szCs w:val="28"/>
        </w:rPr>
        <w:t>наиболее</w:t>
      </w:r>
      <w:r>
        <w:rPr>
          <w:sz w:val="28"/>
          <w:szCs w:val="28"/>
        </w:rPr>
        <w:t xml:space="preserve"> </w:t>
      </w:r>
      <w:r w:rsidRPr="001278CE">
        <w:rPr>
          <w:sz w:val="28"/>
          <w:szCs w:val="28"/>
        </w:rPr>
        <w:t>важным</w:t>
      </w:r>
      <w:r>
        <w:rPr>
          <w:sz w:val="28"/>
          <w:szCs w:val="28"/>
        </w:rPr>
        <w:t xml:space="preserve"> </w:t>
      </w:r>
      <w:r w:rsidRPr="001278CE">
        <w:rPr>
          <w:sz w:val="28"/>
          <w:szCs w:val="28"/>
        </w:rPr>
        <w:t>этапом</w:t>
      </w:r>
      <w:r>
        <w:rPr>
          <w:sz w:val="28"/>
          <w:szCs w:val="28"/>
        </w:rPr>
        <w:t xml:space="preserve"> </w:t>
      </w:r>
      <w:r w:rsidRPr="001278CE">
        <w:rPr>
          <w:sz w:val="28"/>
          <w:szCs w:val="28"/>
        </w:rPr>
        <w:t>психического</w:t>
      </w:r>
      <w:r>
        <w:rPr>
          <w:sz w:val="28"/>
          <w:szCs w:val="28"/>
        </w:rPr>
        <w:t xml:space="preserve"> </w:t>
      </w:r>
      <w:r w:rsidRPr="001278CE">
        <w:rPr>
          <w:sz w:val="28"/>
          <w:szCs w:val="28"/>
        </w:rPr>
        <w:t>развития.</w:t>
      </w:r>
      <w:r>
        <w:rPr>
          <w:sz w:val="28"/>
          <w:szCs w:val="28"/>
        </w:rPr>
        <w:t xml:space="preserve"> </w:t>
      </w:r>
      <w:r w:rsidRPr="001278CE">
        <w:rPr>
          <w:sz w:val="28"/>
          <w:szCs w:val="28"/>
        </w:rPr>
        <w:t>Л.С. </w:t>
      </w:r>
      <w:proofErr w:type="spellStart"/>
      <w:r w:rsidRPr="001278CE">
        <w:rPr>
          <w:sz w:val="28"/>
          <w:szCs w:val="28"/>
        </w:rPr>
        <w:t>Выготский</w:t>
      </w:r>
      <w:proofErr w:type="spellEnd"/>
      <w:r w:rsidRPr="001278C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gramStart"/>
      <w:r w:rsidRPr="001278CE">
        <w:rPr>
          <w:sz w:val="28"/>
          <w:szCs w:val="28"/>
        </w:rPr>
        <w:t>разработавший</w:t>
      </w:r>
      <w:proofErr w:type="gramEnd"/>
      <w:r>
        <w:rPr>
          <w:sz w:val="28"/>
          <w:szCs w:val="28"/>
        </w:rPr>
        <w:t xml:space="preserve"> </w:t>
      </w:r>
      <w:r w:rsidRPr="001278CE">
        <w:rPr>
          <w:sz w:val="28"/>
          <w:szCs w:val="28"/>
        </w:rPr>
        <w:t>оригинальную</w:t>
      </w:r>
      <w:r>
        <w:rPr>
          <w:sz w:val="28"/>
          <w:szCs w:val="28"/>
        </w:rPr>
        <w:t xml:space="preserve"> </w:t>
      </w:r>
      <w:r w:rsidRPr="001278CE">
        <w:rPr>
          <w:sz w:val="28"/>
          <w:szCs w:val="28"/>
        </w:rPr>
        <w:t>периодизацию</w:t>
      </w:r>
      <w:r>
        <w:rPr>
          <w:sz w:val="28"/>
          <w:szCs w:val="28"/>
        </w:rPr>
        <w:t xml:space="preserve"> </w:t>
      </w:r>
      <w:r w:rsidRPr="001278CE">
        <w:rPr>
          <w:sz w:val="28"/>
          <w:szCs w:val="28"/>
        </w:rPr>
        <w:t>возрастного</w:t>
      </w:r>
      <w:r>
        <w:rPr>
          <w:sz w:val="28"/>
          <w:szCs w:val="28"/>
        </w:rPr>
        <w:t xml:space="preserve"> </w:t>
      </w:r>
      <w:r w:rsidRPr="001278CE">
        <w:rPr>
          <w:sz w:val="28"/>
          <w:szCs w:val="28"/>
        </w:rPr>
        <w:t>развития,</w:t>
      </w:r>
      <w:r>
        <w:rPr>
          <w:sz w:val="28"/>
          <w:szCs w:val="28"/>
        </w:rPr>
        <w:t xml:space="preserve"> </w:t>
      </w:r>
      <w:r w:rsidRPr="001278CE">
        <w:rPr>
          <w:sz w:val="28"/>
          <w:szCs w:val="28"/>
        </w:rPr>
        <w:t>расширил</w:t>
      </w:r>
      <w:r>
        <w:rPr>
          <w:sz w:val="28"/>
          <w:szCs w:val="28"/>
        </w:rPr>
        <w:t xml:space="preserve"> </w:t>
      </w:r>
      <w:r w:rsidRPr="001278C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278CE">
        <w:rPr>
          <w:sz w:val="28"/>
          <w:szCs w:val="28"/>
        </w:rPr>
        <w:t>конкретизировал</w:t>
      </w:r>
      <w:r>
        <w:rPr>
          <w:sz w:val="28"/>
          <w:szCs w:val="28"/>
        </w:rPr>
        <w:t xml:space="preserve"> </w:t>
      </w:r>
      <w:r w:rsidRPr="001278CE">
        <w:rPr>
          <w:sz w:val="28"/>
          <w:szCs w:val="28"/>
        </w:rPr>
        <w:t>это</w:t>
      </w:r>
      <w:r>
        <w:rPr>
          <w:sz w:val="28"/>
          <w:szCs w:val="28"/>
        </w:rPr>
        <w:t xml:space="preserve"> </w:t>
      </w:r>
      <w:r w:rsidRPr="001278CE">
        <w:rPr>
          <w:sz w:val="28"/>
          <w:szCs w:val="28"/>
        </w:rPr>
        <w:t>понятие,</w:t>
      </w:r>
      <w:r>
        <w:rPr>
          <w:sz w:val="28"/>
          <w:szCs w:val="28"/>
        </w:rPr>
        <w:t xml:space="preserve"> </w:t>
      </w:r>
      <w:r w:rsidRPr="001278CE">
        <w:rPr>
          <w:sz w:val="28"/>
          <w:szCs w:val="28"/>
        </w:rPr>
        <w:t>показав,</w:t>
      </w:r>
      <w:r>
        <w:rPr>
          <w:sz w:val="28"/>
          <w:szCs w:val="28"/>
        </w:rPr>
        <w:t xml:space="preserve"> </w:t>
      </w:r>
      <w:r w:rsidRPr="001278CE">
        <w:rPr>
          <w:sz w:val="28"/>
          <w:szCs w:val="28"/>
        </w:rPr>
        <w:t>какие</w:t>
      </w:r>
      <w:r>
        <w:rPr>
          <w:sz w:val="28"/>
          <w:szCs w:val="28"/>
        </w:rPr>
        <w:t xml:space="preserve"> </w:t>
      </w:r>
      <w:r w:rsidRPr="001278CE">
        <w:rPr>
          <w:sz w:val="28"/>
          <w:szCs w:val="28"/>
        </w:rPr>
        <w:t>конкретные</w:t>
      </w:r>
      <w:r>
        <w:rPr>
          <w:sz w:val="28"/>
          <w:szCs w:val="28"/>
        </w:rPr>
        <w:t xml:space="preserve"> </w:t>
      </w:r>
      <w:r w:rsidRPr="001278CE">
        <w:rPr>
          <w:sz w:val="28"/>
          <w:szCs w:val="28"/>
        </w:rPr>
        <w:t>этапы</w:t>
      </w:r>
      <w:r>
        <w:rPr>
          <w:sz w:val="28"/>
          <w:szCs w:val="28"/>
        </w:rPr>
        <w:t xml:space="preserve"> </w:t>
      </w:r>
      <w:r w:rsidRPr="001278CE">
        <w:rPr>
          <w:sz w:val="28"/>
          <w:szCs w:val="28"/>
        </w:rPr>
        <w:t>являются</w:t>
      </w:r>
      <w:r>
        <w:rPr>
          <w:sz w:val="28"/>
          <w:szCs w:val="28"/>
        </w:rPr>
        <w:t xml:space="preserve"> </w:t>
      </w:r>
      <w:r w:rsidRPr="001278CE">
        <w:rPr>
          <w:sz w:val="28"/>
          <w:szCs w:val="28"/>
        </w:rPr>
        <w:t>оптимальными</w:t>
      </w:r>
      <w:r>
        <w:rPr>
          <w:sz w:val="28"/>
          <w:szCs w:val="28"/>
        </w:rPr>
        <w:t xml:space="preserve"> </w:t>
      </w:r>
      <w:r w:rsidRPr="001278CE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1278CE">
        <w:rPr>
          <w:sz w:val="28"/>
          <w:szCs w:val="28"/>
        </w:rPr>
        <w:t>возникновения</w:t>
      </w:r>
      <w:r>
        <w:rPr>
          <w:sz w:val="28"/>
          <w:szCs w:val="28"/>
        </w:rPr>
        <w:t xml:space="preserve"> определё</w:t>
      </w:r>
      <w:r w:rsidRPr="001278CE">
        <w:rPr>
          <w:sz w:val="28"/>
          <w:szCs w:val="28"/>
        </w:rPr>
        <w:t>нных</w:t>
      </w:r>
      <w:r>
        <w:rPr>
          <w:sz w:val="28"/>
          <w:szCs w:val="28"/>
        </w:rPr>
        <w:t xml:space="preserve"> </w:t>
      </w:r>
      <w:r w:rsidRPr="001278CE">
        <w:rPr>
          <w:sz w:val="28"/>
          <w:szCs w:val="28"/>
        </w:rPr>
        <w:t>психических</w:t>
      </w:r>
      <w:r>
        <w:rPr>
          <w:sz w:val="28"/>
          <w:szCs w:val="28"/>
        </w:rPr>
        <w:t xml:space="preserve"> </w:t>
      </w:r>
      <w:r w:rsidRPr="001278CE">
        <w:rPr>
          <w:sz w:val="28"/>
          <w:szCs w:val="28"/>
        </w:rPr>
        <w:t>новообразований.</w:t>
      </w:r>
    </w:p>
    <w:p w:rsidR="00061686" w:rsidRDefault="00061686" w:rsidP="0006168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Эксперимент – </w:t>
      </w:r>
      <w:r w:rsidRPr="001278CE">
        <w:rPr>
          <w:sz w:val="28"/>
          <w:szCs w:val="28"/>
        </w:rPr>
        <w:t>метод исследования,</w:t>
      </w:r>
      <w:r w:rsidRPr="004C2698">
        <w:rPr>
          <w:snapToGrid w:val="0"/>
        </w:rPr>
        <w:t xml:space="preserve"> </w:t>
      </w:r>
      <w:r w:rsidRPr="004C2698">
        <w:rPr>
          <w:sz w:val="28"/>
          <w:szCs w:val="28"/>
        </w:rPr>
        <w:t>к</w:t>
      </w:r>
      <w:r>
        <w:rPr>
          <w:sz w:val="28"/>
          <w:szCs w:val="28"/>
        </w:rPr>
        <w:t>ото</w:t>
      </w:r>
      <w:r w:rsidRPr="004C2698">
        <w:rPr>
          <w:sz w:val="28"/>
          <w:szCs w:val="28"/>
        </w:rPr>
        <w:t>рый заключается в активной теоретико-практической деятель</w:t>
      </w:r>
      <w:r>
        <w:rPr>
          <w:sz w:val="28"/>
          <w:szCs w:val="28"/>
        </w:rPr>
        <w:t>ности экспериментатора, определё</w:t>
      </w:r>
      <w:r w:rsidRPr="004C2698">
        <w:rPr>
          <w:sz w:val="28"/>
          <w:szCs w:val="28"/>
        </w:rPr>
        <w:t>нным образом преобразующего ситуацию для планомерного изучения объекта в процессе естественного или искусственного, однако заранее запланированного его развития и функционирования.</w:t>
      </w:r>
    </w:p>
    <w:p w:rsidR="009076A1" w:rsidRDefault="009076A1"/>
    <w:sectPr w:rsidR="009076A1" w:rsidSect="00907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0703B"/>
    <w:multiLevelType w:val="hybridMultilevel"/>
    <w:tmpl w:val="7D885B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A595997"/>
    <w:multiLevelType w:val="hybridMultilevel"/>
    <w:tmpl w:val="01D6CFEC"/>
    <w:lvl w:ilvl="0" w:tplc="68829DE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F11AD0"/>
    <w:multiLevelType w:val="hybridMultilevel"/>
    <w:tmpl w:val="D63437EC"/>
    <w:lvl w:ilvl="0" w:tplc="04190013">
      <w:start w:val="1"/>
      <w:numFmt w:val="upperRoman"/>
      <w:lvlText w:val="%1."/>
      <w:lvlJc w:val="right"/>
      <w:pPr>
        <w:ind w:left="142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1686"/>
    <w:rsid w:val="00061686"/>
    <w:rsid w:val="001331B2"/>
    <w:rsid w:val="00166C92"/>
    <w:rsid w:val="002A354C"/>
    <w:rsid w:val="002C43DB"/>
    <w:rsid w:val="002F523F"/>
    <w:rsid w:val="00422D96"/>
    <w:rsid w:val="0053680E"/>
    <w:rsid w:val="005904DD"/>
    <w:rsid w:val="005B5C8C"/>
    <w:rsid w:val="005B7CF4"/>
    <w:rsid w:val="006E1F05"/>
    <w:rsid w:val="007E3D67"/>
    <w:rsid w:val="007E68AB"/>
    <w:rsid w:val="008157CA"/>
    <w:rsid w:val="008A1CE5"/>
    <w:rsid w:val="009076A1"/>
    <w:rsid w:val="009675C2"/>
    <w:rsid w:val="009F3C08"/>
    <w:rsid w:val="00AD582C"/>
    <w:rsid w:val="00B1317B"/>
    <w:rsid w:val="00B315D4"/>
    <w:rsid w:val="00B55685"/>
    <w:rsid w:val="00D00F1D"/>
    <w:rsid w:val="00DD2FB0"/>
    <w:rsid w:val="00EC1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6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6168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isrm3.zabgu.ru/b/9ce-d3w-rq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877</Words>
  <Characters>5003</Characters>
  <Application>Microsoft Office Word</Application>
  <DocSecurity>0</DocSecurity>
  <Lines>41</Lines>
  <Paragraphs>11</Paragraphs>
  <ScaleCrop>false</ScaleCrop>
  <Company>DG Win&amp;Soft</Company>
  <LinksUpToDate>false</LinksUpToDate>
  <CharactersWithSpaces>5869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Лысикова</dc:creator>
  <cp:keywords/>
  <dc:description/>
  <cp:lastModifiedBy>Лысикова</cp:lastModifiedBy>
  <cp:revision>2</cp:revision>
  <dcterms:created xsi:type="dcterms:W3CDTF">2020-11-26T06:00:00Z</dcterms:created>
  <dcterms:modified xsi:type="dcterms:W3CDTF">2020-11-26T06:03:00Z</dcterms:modified>
</cp:coreProperties>
</file>