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22" w:rsidRDefault="00607B22" w:rsidP="00607B22">
      <w:r>
        <w:t xml:space="preserve">Занятие пройдет в </w:t>
      </w:r>
      <w:proofErr w:type="spellStart"/>
      <w:r>
        <w:t>онлайн</w:t>
      </w:r>
      <w:proofErr w:type="spellEnd"/>
      <w:r>
        <w:t xml:space="preserve"> формате.</w:t>
      </w:r>
    </w:p>
    <w:p w:rsidR="00607B22" w:rsidRDefault="00607B22" w:rsidP="00607B22">
      <w:r>
        <w:t>Ссылка на комнату:</w:t>
      </w:r>
    </w:p>
    <w:p w:rsidR="00607B22" w:rsidRDefault="00607B22" w:rsidP="00607B22">
      <w:hyperlink r:id="rId5" w:tgtFrame="_blank" w:history="1">
        <w:r>
          <w:rPr>
            <w:rStyle w:val="a3"/>
          </w:rPr>
          <w:t>http://disrm3.zabgu.ru/b/9ce-d3w-rqh</w:t>
        </w:r>
      </w:hyperlink>
    </w:p>
    <w:p w:rsidR="00607B22" w:rsidRDefault="00607B22" w:rsidP="00607B22">
      <w:pPr>
        <w:jc w:val="center"/>
        <w:rPr>
          <w:b/>
          <w:sz w:val="28"/>
          <w:szCs w:val="28"/>
        </w:rPr>
      </w:pPr>
    </w:p>
    <w:p w:rsidR="00607B22" w:rsidRPr="002A4A37" w:rsidRDefault="00607B22" w:rsidP="00607B22">
      <w:pPr>
        <w:jc w:val="center"/>
        <w:rPr>
          <w:b/>
          <w:sz w:val="28"/>
          <w:szCs w:val="28"/>
        </w:rPr>
      </w:pPr>
      <w:r w:rsidRPr="002A4A37">
        <w:rPr>
          <w:b/>
          <w:sz w:val="28"/>
          <w:szCs w:val="28"/>
        </w:rPr>
        <w:t>2.3.4. Практикум по организации различных игр с логическими бл</w:t>
      </w:r>
      <w:r w:rsidRPr="002A4A37">
        <w:rPr>
          <w:b/>
          <w:sz w:val="28"/>
          <w:szCs w:val="28"/>
        </w:rPr>
        <w:t>о</w:t>
      </w:r>
      <w:r w:rsidRPr="002A4A37">
        <w:rPr>
          <w:b/>
          <w:sz w:val="28"/>
          <w:szCs w:val="28"/>
        </w:rPr>
        <w:t xml:space="preserve">ками З. </w:t>
      </w:r>
      <w:proofErr w:type="spellStart"/>
      <w:r w:rsidRPr="002A4A37">
        <w:rPr>
          <w:b/>
          <w:sz w:val="28"/>
          <w:szCs w:val="28"/>
        </w:rPr>
        <w:t>Дьенеша</w:t>
      </w:r>
      <w:proofErr w:type="spellEnd"/>
      <w:r w:rsidRPr="002A4A37">
        <w:rPr>
          <w:b/>
          <w:sz w:val="28"/>
          <w:szCs w:val="28"/>
        </w:rPr>
        <w:t xml:space="preserve"> и палочками </w:t>
      </w:r>
      <w:proofErr w:type="gramStart"/>
      <w:r w:rsidRPr="002A4A37">
        <w:rPr>
          <w:b/>
          <w:sz w:val="28"/>
          <w:szCs w:val="28"/>
        </w:rPr>
        <w:t>Дж</w:t>
      </w:r>
      <w:proofErr w:type="gramEnd"/>
      <w:r w:rsidRPr="002A4A37">
        <w:rPr>
          <w:b/>
          <w:sz w:val="28"/>
          <w:szCs w:val="28"/>
        </w:rPr>
        <w:t xml:space="preserve">. </w:t>
      </w:r>
      <w:proofErr w:type="spellStart"/>
      <w:r w:rsidRPr="002A4A37">
        <w:rPr>
          <w:b/>
          <w:sz w:val="28"/>
          <w:szCs w:val="28"/>
        </w:rPr>
        <w:t>Кюизенера</w:t>
      </w:r>
      <w:proofErr w:type="spellEnd"/>
    </w:p>
    <w:p w:rsidR="00607B22" w:rsidRPr="002A4A37" w:rsidRDefault="00607B22" w:rsidP="00607B22">
      <w:pPr>
        <w:jc w:val="center"/>
        <w:rPr>
          <w:sz w:val="28"/>
          <w:szCs w:val="28"/>
        </w:rPr>
      </w:pPr>
      <w:r w:rsidRPr="002A4A37">
        <w:rPr>
          <w:sz w:val="28"/>
          <w:szCs w:val="28"/>
        </w:rPr>
        <w:t xml:space="preserve">(Продуктивная </w:t>
      </w:r>
      <w:r w:rsidRPr="002A4A37">
        <w:rPr>
          <w:color w:val="252525"/>
          <w:sz w:val="28"/>
          <w:szCs w:val="28"/>
        </w:rPr>
        <w:t>учебно-профессиональная задача</w:t>
      </w:r>
      <w:r w:rsidRPr="002A4A37">
        <w:rPr>
          <w:sz w:val="28"/>
          <w:szCs w:val="28"/>
        </w:rPr>
        <w:t>)</w:t>
      </w:r>
    </w:p>
    <w:p w:rsidR="00607B22" w:rsidRDefault="00607B22" w:rsidP="00607B22">
      <w:pPr>
        <w:tabs>
          <w:tab w:val="left" w:pos="6455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607B22" w:rsidRDefault="00607B22" w:rsidP="00607B22">
      <w:pPr>
        <w:tabs>
          <w:tab w:val="left" w:pos="6455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I. Обобщё</w:t>
      </w:r>
      <w:r w:rsidRPr="009C0D10">
        <w:rPr>
          <w:i/>
          <w:sz w:val="28"/>
          <w:szCs w:val="28"/>
        </w:rPr>
        <w:t xml:space="preserve">нная формулировка задачи. </w:t>
      </w:r>
    </w:p>
    <w:p w:rsidR="00607B22" w:rsidRDefault="00607B22" w:rsidP="00607B22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полифункциональные дидактические пособия, которые позволяют организовывать процесс математического развития дошкольников в разных возрастных группах, по различным разделам </w:t>
      </w:r>
      <w:proofErr w:type="spellStart"/>
      <w:r>
        <w:rPr>
          <w:sz w:val="28"/>
          <w:szCs w:val="28"/>
        </w:rPr>
        <w:t>предматематического</w:t>
      </w:r>
      <w:proofErr w:type="spellEnd"/>
      <w:r>
        <w:rPr>
          <w:sz w:val="28"/>
          <w:szCs w:val="28"/>
        </w:rPr>
        <w:t xml:space="preserve"> содержания в ДОО. Воспитателю необходимо знать особенности и принципы организации работы с такими пособиями, уметь организовывать игры с ними на различных этапах формирования математических представлений дошкольников.</w:t>
      </w:r>
    </w:p>
    <w:p w:rsidR="00607B22" w:rsidRPr="00C44418" w:rsidRDefault="00607B22" w:rsidP="00607B22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 w:rsidRPr="003D09ED">
        <w:rPr>
          <w:sz w:val="28"/>
          <w:szCs w:val="28"/>
        </w:rPr>
        <w:t xml:space="preserve">Игры с блоками </w:t>
      </w:r>
      <w:proofErr w:type="spellStart"/>
      <w:r>
        <w:rPr>
          <w:sz w:val="28"/>
          <w:szCs w:val="28"/>
        </w:rPr>
        <w:t>Золтана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D09ED">
        <w:rPr>
          <w:sz w:val="28"/>
          <w:szCs w:val="28"/>
        </w:rPr>
        <w:t>Дьенеша</w:t>
      </w:r>
      <w:proofErr w:type="spellEnd"/>
      <w:r w:rsidRPr="003D09ED">
        <w:rPr>
          <w:sz w:val="28"/>
          <w:szCs w:val="28"/>
        </w:rPr>
        <w:t xml:space="preserve"> способств</w:t>
      </w:r>
      <w:r>
        <w:rPr>
          <w:sz w:val="28"/>
          <w:szCs w:val="28"/>
        </w:rPr>
        <w:t xml:space="preserve">уют ускорению процесса развития </w:t>
      </w:r>
      <w:r w:rsidRPr="003D09ED">
        <w:rPr>
          <w:sz w:val="28"/>
          <w:szCs w:val="28"/>
        </w:rPr>
        <w:t>у дошкольников простейших логических</w:t>
      </w:r>
      <w:r>
        <w:rPr>
          <w:sz w:val="28"/>
          <w:szCs w:val="28"/>
        </w:rPr>
        <w:t xml:space="preserve"> структур мышления и математических представлений. </w:t>
      </w:r>
      <w:r w:rsidRPr="003D09ED">
        <w:rPr>
          <w:sz w:val="28"/>
          <w:szCs w:val="28"/>
        </w:rPr>
        <w:t>Вариантом логических игр для детей яв</w:t>
      </w:r>
      <w:r>
        <w:rPr>
          <w:sz w:val="28"/>
          <w:szCs w:val="28"/>
        </w:rPr>
        <w:t xml:space="preserve">ляются игры с обручами разработанные А.А. Столяром. </w:t>
      </w:r>
      <w:r w:rsidRPr="00C44418">
        <w:rPr>
          <w:sz w:val="28"/>
          <w:szCs w:val="28"/>
        </w:rPr>
        <w:t xml:space="preserve">Подбор дидактических игр проводится в соответствии с программными требованиями. Каждая дидактическая игра должна быть направлена на решение той или иной учебной задачи. Благодаря игровым ситуациям, используемым для обеспечения заинтересованности детей развитием сюжета, дошкольники в активной познавательной деятельности </w:t>
      </w:r>
      <w:r>
        <w:rPr>
          <w:sz w:val="28"/>
          <w:szCs w:val="28"/>
        </w:rPr>
        <w:t>осваивают приё</w:t>
      </w:r>
      <w:r w:rsidRPr="00C44418">
        <w:rPr>
          <w:sz w:val="28"/>
          <w:szCs w:val="28"/>
        </w:rPr>
        <w:t xml:space="preserve">мы группировки, классификации, выявляли отношения и зависимости между предметами по их размеру, форме, цвету, расположению в пространстве, определяют последовательность и результативность своих действий, познают начала логики, учатся строить простейшие умозаключения, устанавливать элементарные причинно-следственные связи.  </w:t>
      </w:r>
    </w:p>
    <w:p w:rsidR="00607B22" w:rsidRPr="003D09ED" w:rsidRDefault="00607B22" w:rsidP="00607B22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Значительное место в обучении</w:t>
      </w:r>
      <w:r w:rsidRPr="003D09ED">
        <w:rPr>
          <w:sz w:val="28"/>
          <w:szCs w:val="28"/>
        </w:rPr>
        <w:t xml:space="preserve"> дошкольни</w:t>
      </w:r>
      <w:r>
        <w:rPr>
          <w:sz w:val="28"/>
          <w:szCs w:val="28"/>
        </w:rPr>
        <w:t>ков заняли также игры с палоч</w:t>
      </w:r>
      <w:r w:rsidRPr="003D09ED">
        <w:rPr>
          <w:sz w:val="28"/>
          <w:szCs w:val="28"/>
        </w:rPr>
        <w:t xml:space="preserve">ками </w:t>
      </w:r>
      <w:r>
        <w:rPr>
          <w:sz w:val="28"/>
          <w:szCs w:val="28"/>
        </w:rPr>
        <w:t xml:space="preserve">Джорджа </w:t>
      </w:r>
      <w:proofErr w:type="spellStart"/>
      <w:r w:rsidRPr="003D09ED">
        <w:rPr>
          <w:sz w:val="28"/>
          <w:szCs w:val="28"/>
        </w:rPr>
        <w:t>Кюизенера</w:t>
      </w:r>
      <w:proofErr w:type="spellEnd"/>
      <w:r w:rsidRPr="003D09ED">
        <w:rPr>
          <w:sz w:val="28"/>
          <w:szCs w:val="28"/>
        </w:rPr>
        <w:t>. Действия с палочкам</w:t>
      </w:r>
      <w:r>
        <w:rPr>
          <w:sz w:val="28"/>
          <w:szCs w:val="28"/>
        </w:rPr>
        <w:t>и позволяют наглядно продемонст</w:t>
      </w:r>
      <w:r w:rsidRPr="003D09ED">
        <w:rPr>
          <w:sz w:val="28"/>
          <w:szCs w:val="28"/>
        </w:rPr>
        <w:t xml:space="preserve">рировать многие понятия и отношения. В таких играх дети не </w:t>
      </w:r>
      <w:r w:rsidRPr="003D09ED">
        <w:rPr>
          <w:sz w:val="28"/>
          <w:szCs w:val="28"/>
        </w:rPr>
        <w:lastRenderedPageBreak/>
        <w:t xml:space="preserve">только </w:t>
      </w:r>
      <w:r>
        <w:rPr>
          <w:sz w:val="28"/>
          <w:szCs w:val="28"/>
        </w:rPr>
        <w:t>по</w:t>
      </w:r>
      <w:r w:rsidRPr="003D09ED">
        <w:rPr>
          <w:sz w:val="28"/>
          <w:szCs w:val="28"/>
        </w:rPr>
        <w:t xml:space="preserve">знают величины и измерения, но и знакомятся с составом числа из единиц и меньших чисел.  </w:t>
      </w:r>
    </w:p>
    <w:p w:rsidR="00607B22" w:rsidRPr="003D09ED" w:rsidRDefault="00607B22" w:rsidP="00607B22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 w:rsidRPr="003D09ED">
        <w:rPr>
          <w:sz w:val="28"/>
          <w:szCs w:val="28"/>
        </w:rPr>
        <w:t xml:space="preserve">Палочки </w:t>
      </w:r>
      <w:proofErr w:type="gramStart"/>
      <w:r>
        <w:rPr>
          <w:sz w:val="28"/>
          <w:szCs w:val="28"/>
        </w:rPr>
        <w:t>Дж</w:t>
      </w:r>
      <w:proofErr w:type="gramEnd"/>
      <w:r>
        <w:rPr>
          <w:sz w:val="28"/>
          <w:szCs w:val="28"/>
        </w:rPr>
        <w:t xml:space="preserve">. </w:t>
      </w:r>
      <w:proofErr w:type="spellStart"/>
      <w:r w:rsidRPr="003D09ED">
        <w:rPr>
          <w:sz w:val="28"/>
          <w:szCs w:val="28"/>
        </w:rPr>
        <w:t>Кюизенера</w:t>
      </w:r>
      <w:proofErr w:type="spellEnd"/>
      <w:r w:rsidRPr="003D09ED">
        <w:rPr>
          <w:sz w:val="28"/>
          <w:szCs w:val="28"/>
        </w:rPr>
        <w:t xml:space="preserve"> – универсальный дидактический материал, с </w:t>
      </w:r>
      <w:r>
        <w:rPr>
          <w:sz w:val="28"/>
          <w:szCs w:val="28"/>
        </w:rPr>
        <w:t>по</w:t>
      </w:r>
      <w:r w:rsidRPr="003D09ED">
        <w:rPr>
          <w:sz w:val="28"/>
          <w:szCs w:val="28"/>
        </w:rPr>
        <w:t>мощью которого у детей развиваются пр</w:t>
      </w:r>
      <w:r>
        <w:rPr>
          <w:sz w:val="28"/>
          <w:szCs w:val="28"/>
        </w:rPr>
        <w:t>едставления о многих математиче</w:t>
      </w:r>
      <w:r w:rsidRPr="003D09ED">
        <w:rPr>
          <w:sz w:val="28"/>
          <w:szCs w:val="28"/>
        </w:rPr>
        <w:t>ских понятиях, это множество, на кото</w:t>
      </w:r>
      <w:r>
        <w:rPr>
          <w:sz w:val="28"/>
          <w:szCs w:val="28"/>
        </w:rPr>
        <w:t xml:space="preserve">ром легко обнаруживаются отношения эквивалентности и порядка. </w:t>
      </w:r>
      <w:r w:rsidRPr="003D09ED">
        <w:rPr>
          <w:sz w:val="28"/>
          <w:szCs w:val="28"/>
        </w:rPr>
        <w:t>От элементарной игры с цветными п</w:t>
      </w:r>
      <w:r>
        <w:rPr>
          <w:sz w:val="28"/>
          <w:szCs w:val="28"/>
        </w:rPr>
        <w:t>алочками дети постепенно продви</w:t>
      </w:r>
      <w:r w:rsidRPr="003D09ED">
        <w:rPr>
          <w:sz w:val="28"/>
          <w:szCs w:val="28"/>
        </w:rPr>
        <w:t>гаются к понятию пространственно-количественных характеристик,</w:t>
      </w:r>
      <w:r>
        <w:rPr>
          <w:sz w:val="28"/>
          <w:szCs w:val="28"/>
        </w:rPr>
        <w:t xml:space="preserve"> кото</w:t>
      </w:r>
      <w:r w:rsidRPr="003D09ED">
        <w:rPr>
          <w:sz w:val="28"/>
          <w:szCs w:val="28"/>
        </w:rPr>
        <w:t>рые осваиваютс</w:t>
      </w:r>
      <w:r>
        <w:rPr>
          <w:sz w:val="28"/>
          <w:szCs w:val="28"/>
        </w:rPr>
        <w:t>я в совместной деятельности ребё</w:t>
      </w:r>
      <w:r w:rsidRPr="003D09ED">
        <w:rPr>
          <w:sz w:val="28"/>
          <w:szCs w:val="28"/>
        </w:rPr>
        <w:t xml:space="preserve">нка и взрослого. </w:t>
      </w:r>
    </w:p>
    <w:p w:rsidR="00607B22" w:rsidRPr="007D2064" w:rsidRDefault="00607B22" w:rsidP="00607B22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с данными дидактическими пособиями</w:t>
      </w:r>
      <w:r w:rsidRPr="007D2064">
        <w:rPr>
          <w:sz w:val="28"/>
          <w:szCs w:val="28"/>
        </w:rPr>
        <w:t xml:space="preserve">, помогает </w:t>
      </w:r>
      <w:r>
        <w:rPr>
          <w:sz w:val="28"/>
          <w:szCs w:val="28"/>
        </w:rPr>
        <w:t>дошкольникам</w:t>
      </w:r>
      <w:r w:rsidRPr="007D2064">
        <w:rPr>
          <w:sz w:val="28"/>
          <w:szCs w:val="28"/>
        </w:rPr>
        <w:t xml:space="preserve"> перейт</w:t>
      </w:r>
      <w:r>
        <w:rPr>
          <w:sz w:val="28"/>
          <w:szCs w:val="28"/>
        </w:rPr>
        <w:t>и от простого восприятия предме</w:t>
      </w:r>
      <w:r w:rsidRPr="007D2064">
        <w:rPr>
          <w:sz w:val="28"/>
          <w:szCs w:val="28"/>
        </w:rPr>
        <w:t>тов, чисел, явлений к осознанию их знач</w:t>
      </w:r>
      <w:r>
        <w:rPr>
          <w:sz w:val="28"/>
          <w:szCs w:val="28"/>
        </w:rPr>
        <w:t>ения и необходимости использова</w:t>
      </w:r>
      <w:r w:rsidRPr="007D2064">
        <w:rPr>
          <w:sz w:val="28"/>
          <w:szCs w:val="28"/>
        </w:rPr>
        <w:t xml:space="preserve">ния в </w:t>
      </w:r>
      <w:r>
        <w:rPr>
          <w:sz w:val="28"/>
          <w:szCs w:val="28"/>
        </w:rPr>
        <w:t xml:space="preserve">реальной </w:t>
      </w:r>
      <w:r w:rsidRPr="007D2064">
        <w:rPr>
          <w:sz w:val="28"/>
          <w:szCs w:val="28"/>
        </w:rPr>
        <w:t>жизни.</w:t>
      </w:r>
    </w:p>
    <w:p w:rsidR="00607B22" w:rsidRPr="00C44418" w:rsidRDefault="00607B22" w:rsidP="00607B22">
      <w:pPr>
        <w:tabs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 w:rsidRPr="009C0D10">
        <w:rPr>
          <w:i/>
          <w:sz w:val="28"/>
          <w:szCs w:val="28"/>
        </w:rPr>
        <w:t>II. Ключевое задание.</w:t>
      </w:r>
      <w:r>
        <w:rPr>
          <w:i/>
          <w:sz w:val="28"/>
          <w:szCs w:val="28"/>
        </w:rPr>
        <w:t xml:space="preserve"> </w:t>
      </w:r>
      <w:r w:rsidRPr="00C44418">
        <w:rPr>
          <w:sz w:val="28"/>
          <w:szCs w:val="28"/>
        </w:rPr>
        <w:t>Подберите по три игры с логическими блоками З.</w:t>
      </w:r>
      <w:r>
        <w:rPr>
          <w:sz w:val="28"/>
          <w:szCs w:val="28"/>
        </w:rPr>
        <w:t xml:space="preserve"> </w:t>
      </w:r>
      <w:proofErr w:type="spellStart"/>
      <w:r w:rsidRPr="00C44418">
        <w:rPr>
          <w:sz w:val="28"/>
          <w:szCs w:val="28"/>
        </w:rPr>
        <w:t>Дьенеша</w:t>
      </w:r>
      <w:proofErr w:type="spellEnd"/>
      <w:r w:rsidRPr="00C44418">
        <w:rPr>
          <w:sz w:val="28"/>
          <w:szCs w:val="28"/>
        </w:rPr>
        <w:t xml:space="preserve"> и </w:t>
      </w:r>
      <w:proofErr w:type="gramStart"/>
      <w:r w:rsidRPr="00C44418">
        <w:rPr>
          <w:sz w:val="28"/>
          <w:szCs w:val="28"/>
        </w:rPr>
        <w:t>Дж</w:t>
      </w:r>
      <w:proofErr w:type="gramEnd"/>
      <w:r w:rsidRPr="00C4441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spellStart"/>
      <w:r w:rsidRPr="00C44418">
        <w:rPr>
          <w:sz w:val="28"/>
          <w:szCs w:val="28"/>
        </w:rPr>
        <w:t>Кюизенера</w:t>
      </w:r>
      <w:proofErr w:type="spellEnd"/>
      <w:r>
        <w:rPr>
          <w:sz w:val="28"/>
          <w:szCs w:val="28"/>
        </w:rPr>
        <w:t xml:space="preserve"> в соответствии с возрастной группой, обозначенной в контексте. Соотнесите цель игры и ожидаемый результат, продемонстрируйте организацию игры в студенческой группе, подготовьте для </w:t>
      </w:r>
      <w:proofErr w:type="spellStart"/>
      <w:r>
        <w:rPr>
          <w:sz w:val="28"/>
          <w:szCs w:val="28"/>
        </w:rPr>
        <w:t>одногруппников</w:t>
      </w:r>
      <w:proofErr w:type="spellEnd"/>
      <w:r>
        <w:rPr>
          <w:sz w:val="28"/>
          <w:szCs w:val="28"/>
        </w:rPr>
        <w:t xml:space="preserve"> проблемный вопрос по вашему выступлению. Развивая логическое мышление, вы сами должны уметь решать логические задачи, попробуйте решить задачи для обучающихся начальной школы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прил. 6).</w:t>
      </w:r>
    </w:p>
    <w:p w:rsidR="00607B22" w:rsidRDefault="00607B22" w:rsidP="00607B22">
      <w:pPr>
        <w:tabs>
          <w:tab w:val="left" w:pos="645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C0D10">
        <w:rPr>
          <w:i/>
          <w:sz w:val="28"/>
          <w:szCs w:val="28"/>
        </w:rPr>
        <w:t xml:space="preserve">III. Контекст решения задачи (на выбор). </w:t>
      </w:r>
    </w:p>
    <w:p w:rsidR="00607B22" w:rsidRDefault="00607B22" w:rsidP="00607B22">
      <w:pPr>
        <w:numPr>
          <w:ilvl w:val="0"/>
          <w:numId w:val="4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воспитатель младшей группы, подумайте, как можно использовать логические блоки З. </w:t>
      </w:r>
      <w:proofErr w:type="spellStart"/>
      <w:r>
        <w:rPr>
          <w:sz w:val="28"/>
          <w:szCs w:val="28"/>
        </w:rPr>
        <w:t>Дьенеша</w:t>
      </w:r>
      <w:proofErr w:type="spellEnd"/>
      <w:r>
        <w:rPr>
          <w:sz w:val="28"/>
          <w:szCs w:val="28"/>
        </w:rPr>
        <w:t xml:space="preserve"> в игровой и организованной образовательной деятельности детей. </w:t>
      </w:r>
    </w:p>
    <w:p w:rsidR="00607B22" w:rsidRDefault="00607B22" w:rsidP="00607B22">
      <w:pPr>
        <w:numPr>
          <w:ilvl w:val="0"/>
          <w:numId w:val="4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воспитатель средней группы, покажите, как модно использовать палочки </w:t>
      </w:r>
      <w:proofErr w:type="gramStart"/>
      <w:r>
        <w:rPr>
          <w:sz w:val="28"/>
          <w:szCs w:val="28"/>
        </w:rPr>
        <w:t>Дж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Кюизенера</w:t>
      </w:r>
      <w:proofErr w:type="spellEnd"/>
      <w:r>
        <w:rPr>
          <w:sz w:val="28"/>
          <w:szCs w:val="28"/>
        </w:rPr>
        <w:t xml:space="preserve"> в процессе знакомства с величиной «Длинна».</w:t>
      </w:r>
    </w:p>
    <w:p w:rsidR="00607B22" w:rsidRDefault="00607B22" w:rsidP="00607B22">
      <w:pPr>
        <w:numPr>
          <w:ilvl w:val="0"/>
          <w:numId w:val="4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воспитатель старшей группы, подберите игры с обручами и логическими блоками </w:t>
      </w:r>
      <w:proofErr w:type="spellStart"/>
      <w:r>
        <w:rPr>
          <w:sz w:val="28"/>
          <w:szCs w:val="28"/>
        </w:rPr>
        <w:t>З.Дьенеша</w:t>
      </w:r>
      <w:proofErr w:type="spellEnd"/>
      <w:r>
        <w:rPr>
          <w:sz w:val="28"/>
          <w:szCs w:val="28"/>
        </w:rPr>
        <w:t xml:space="preserve"> для формирования представления о множестве и операций с множествами.</w:t>
      </w:r>
    </w:p>
    <w:p w:rsidR="00607B22" w:rsidRPr="00774D00" w:rsidRDefault="00607B22" w:rsidP="00607B22">
      <w:pPr>
        <w:numPr>
          <w:ilvl w:val="0"/>
          <w:numId w:val="4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 воспитатель подготовительной группы, приготовьте игры с палочками </w:t>
      </w:r>
      <w:proofErr w:type="gramStart"/>
      <w:r>
        <w:rPr>
          <w:sz w:val="28"/>
          <w:szCs w:val="28"/>
        </w:rPr>
        <w:t>Дж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Кюизенера</w:t>
      </w:r>
      <w:proofErr w:type="spellEnd"/>
      <w:r>
        <w:rPr>
          <w:sz w:val="28"/>
          <w:szCs w:val="28"/>
        </w:rPr>
        <w:t>, позволяющие уточнить знания детей о числе и составе числа.</w:t>
      </w:r>
    </w:p>
    <w:p w:rsidR="00607B22" w:rsidRDefault="00607B22" w:rsidP="00607B22">
      <w:pPr>
        <w:tabs>
          <w:tab w:val="left" w:pos="645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F02F99">
        <w:rPr>
          <w:i/>
          <w:sz w:val="28"/>
          <w:szCs w:val="28"/>
        </w:rPr>
        <w:t>IV. Задания, которые приведут к решению.</w:t>
      </w:r>
    </w:p>
    <w:p w:rsidR="00607B22" w:rsidRDefault="00607B22" w:rsidP="00607B22">
      <w:pPr>
        <w:numPr>
          <w:ilvl w:val="0"/>
          <w:numId w:val="1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Познакомьтесь с биографией </w:t>
      </w:r>
      <w:proofErr w:type="spellStart"/>
      <w:r>
        <w:rPr>
          <w:sz w:val="28"/>
          <w:szCs w:val="28"/>
        </w:rPr>
        <w:t>Золтана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Дьенеша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Джоржа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Кюизенера</w:t>
      </w:r>
      <w:proofErr w:type="spellEnd"/>
      <w:r>
        <w:rPr>
          <w:sz w:val="28"/>
          <w:szCs w:val="28"/>
        </w:rPr>
        <w:t>, обратите внимание на то, какое образование получили учёные, на чьи труды и изыскания опирались в разработке своих дидактических пособий.</w:t>
      </w:r>
    </w:p>
    <w:p w:rsidR="00607B22" w:rsidRDefault="00607B22" w:rsidP="00607B22">
      <w:pPr>
        <w:numPr>
          <w:ilvl w:val="0"/>
          <w:numId w:val="1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Пользуясь рекомендациями к пособиям и материалами интернета, методической литературой подберите три игры в соответствии с выбранным контекстом.</w:t>
      </w:r>
    </w:p>
    <w:p w:rsidR="00607B22" w:rsidRPr="002A4A37" w:rsidRDefault="00607B22" w:rsidP="00607B22">
      <w:pPr>
        <w:numPr>
          <w:ilvl w:val="0"/>
          <w:numId w:val="3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4A37">
        <w:rPr>
          <w:sz w:val="28"/>
          <w:szCs w:val="28"/>
        </w:rPr>
        <w:t xml:space="preserve">Новикова В. П., Тихонова Л. И. Развивающие игры и занятия с палочками </w:t>
      </w:r>
      <w:proofErr w:type="spellStart"/>
      <w:r w:rsidRPr="002A4A37">
        <w:rPr>
          <w:sz w:val="28"/>
          <w:szCs w:val="28"/>
        </w:rPr>
        <w:t>Кюизенера</w:t>
      </w:r>
      <w:proofErr w:type="spellEnd"/>
      <w:r w:rsidRPr="002A4A37">
        <w:rPr>
          <w:sz w:val="28"/>
          <w:szCs w:val="28"/>
        </w:rPr>
        <w:t xml:space="preserve">. Для работы с детьми 3-7 лет. М.: Мозаика-Синтез. 2008, 100 </w:t>
      </w:r>
      <w:proofErr w:type="gramStart"/>
      <w:r w:rsidRPr="002A4A37">
        <w:rPr>
          <w:sz w:val="28"/>
          <w:szCs w:val="28"/>
        </w:rPr>
        <w:t>с</w:t>
      </w:r>
      <w:proofErr w:type="gramEnd"/>
      <w:r w:rsidRPr="002A4A37">
        <w:rPr>
          <w:sz w:val="28"/>
          <w:szCs w:val="28"/>
        </w:rPr>
        <w:t>.</w:t>
      </w:r>
    </w:p>
    <w:p w:rsidR="00607B22" w:rsidRPr="002A4A37" w:rsidRDefault="00607B22" w:rsidP="00607B22">
      <w:pPr>
        <w:numPr>
          <w:ilvl w:val="0"/>
          <w:numId w:val="3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A4A37">
        <w:rPr>
          <w:sz w:val="28"/>
          <w:szCs w:val="28"/>
        </w:rPr>
        <w:t xml:space="preserve">Комарова Л. Д. Как работать с палочками </w:t>
      </w:r>
      <w:proofErr w:type="spellStart"/>
      <w:r w:rsidRPr="002A4A37">
        <w:rPr>
          <w:sz w:val="28"/>
          <w:szCs w:val="28"/>
        </w:rPr>
        <w:t>Кюизенера</w:t>
      </w:r>
      <w:proofErr w:type="spellEnd"/>
      <w:r w:rsidRPr="002A4A37">
        <w:rPr>
          <w:sz w:val="28"/>
          <w:szCs w:val="28"/>
        </w:rPr>
        <w:t xml:space="preserve">? Игры и упражнения по обучению математике детей 5-7 лет. М.: Гном. 2015, 69 </w:t>
      </w:r>
      <w:proofErr w:type="gramStart"/>
      <w:r w:rsidRPr="002A4A37">
        <w:rPr>
          <w:sz w:val="28"/>
          <w:szCs w:val="28"/>
        </w:rPr>
        <w:t>с</w:t>
      </w:r>
      <w:proofErr w:type="gramEnd"/>
      <w:r w:rsidRPr="002A4A37">
        <w:rPr>
          <w:sz w:val="28"/>
          <w:szCs w:val="28"/>
        </w:rPr>
        <w:t>.</w:t>
      </w:r>
    </w:p>
    <w:p w:rsidR="00607B22" w:rsidRDefault="00607B22" w:rsidP="00607B22">
      <w:pPr>
        <w:numPr>
          <w:ilvl w:val="0"/>
          <w:numId w:val="1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Попробуйте дома провести игры с друзьями, близкими, обратите внимание на наличие дополнительных материалов для проведения игр, на доступность ваших объяснений.</w:t>
      </w:r>
    </w:p>
    <w:p w:rsidR="00607B22" w:rsidRDefault="00607B22" w:rsidP="00607B22">
      <w:pPr>
        <w:numPr>
          <w:ilvl w:val="0"/>
          <w:numId w:val="1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Подумайте, как будете проводить игры в студенческой группе (индивидуально, по подгруппам, фронтально).</w:t>
      </w:r>
    </w:p>
    <w:p w:rsidR="00607B22" w:rsidRPr="00D47950" w:rsidRDefault="00607B22" w:rsidP="00607B22">
      <w:pPr>
        <w:numPr>
          <w:ilvl w:val="0"/>
          <w:numId w:val="1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Подготовьте проблемные вопросы для </w:t>
      </w:r>
      <w:proofErr w:type="spellStart"/>
      <w:r>
        <w:rPr>
          <w:sz w:val="28"/>
          <w:szCs w:val="28"/>
        </w:rPr>
        <w:t>одногруппников</w:t>
      </w:r>
      <w:proofErr w:type="spellEnd"/>
      <w:r>
        <w:rPr>
          <w:sz w:val="28"/>
          <w:szCs w:val="28"/>
        </w:rPr>
        <w:t>.</w:t>
      </w:r>
    </w:p>
    <w:p w:rsidR="00607B22" w:rsidRDefault="00607B22" w:rsidP="00607B22">
      <w:pPr>
        <w:tabs>
          <w:tab w:val="left" w:pos="645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9C0D10">
        <w:rPr>
          <w:i/>
          <w:sz w:val="28"/>
          <w:szCs w:val="28"/>
        </w:rPr>
        <w:t>V. Критерии оценки.</w:t>
      </w:r>
    </w:p>
    <w:p w:rsidR="00607B22" w:rsidRDefault="00607B22" w:rsidP="00607B22">
      <w:pPr>
        <w:numPr>
          <w:ilvl w:val="0"/>
          <w:numId w:val="2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Игры соответствуют контексту.</w:t>
      </w:r>
    </w:p>
    <w:p w:rsidR="00607B22" w:rsidRDefault="00607B22" w:rsidP="00607B22">
      <w:pPr>
        <w:numPr>
          <w:ilvl w:val="0"/>
          <w:numId w:val="2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Выступающий</w:t>
      </w:r>
      <w:proofErr w:type="gramEnd"/>
      <w:r>
        <w:rPr>
          <w:sz w:val="28"/>
          <w:szCs w:val="28"/>
        </w:rPr>
        <w:t xml:space="preserve"> осознаёт цель игры соотносит её с предполагаемым результатом.</w:t>
      </w:r>
    </w:p>
    <w:p w:rsidR="00607B22" w:rsidRDefault="00607B22" w:rsidP="00607B22">
      <w:pPr>
        <w:numPr>
          <w:ilvl w:val="0"/>
          <w:numId w:val="2"/>
        </w:numPr>
        <w:tabs>
          <w:tab w:val="left" w:pos="567"/>
          <w:tab w:val="left" w:pos="6455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игры заданы проблемные </w:t>
      </w:r>
      <w:proofErr w:type="gramStart"/>
      <w:r>
        <w:rPr>
          <w:sz w:val="28"/>
          <w:szCs w:val="28"/>
        </w:rPr>
        <w:t>вопросы</w:t>
      </w:r>
      <w:proofErr w:type="gramEnd"/>
      <w:r>
        <w:rPr>
          <w:sz w:val="28"/>
          <w:szCs w:val="28"/>
        </w:rPr>
        <w:t xml:space="preserve"> связанные с её анализом.</w:t>
      </w:r>
    </w:p>
    <w:p w:rsidR="00607B22" w:rsidRPr="00E755D7" w:rsidRDefault="00607B22" w:rsidP="00607B22">
      <w:pPr>
        <w:tabs>
          <w:tab w:val="left" w:pos="567"/>
          <w:tab w:val="left" w:pos="645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Глоссарий</w:t>
      </w:r>
    </w:p>
    <w:p w:rsidR="00607B22" w:rsidRDefault="00607B22" w:rsidP="00607B22">
      <w:pPr>
        <w:tabs>
          <w:tab w:val="left" w:pos="567"/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– это </w:t>
      </w:r>
      <w:r w:rsidRPr="00141656">
        <w:rPr>
          <w:sz w:val="28"/>
          <w:szCs w:val="28"/>
        </w:rPr>
        <w:t>один из в</w:t>
      </w:r>
      <w:r>
        <w:rPr>
          <w:sz w:val="28"/>
          <w:szCs w:val="28"/>
        </w:rPr>
        <w:t>идов деятельности, значимость которой за</w:t>
      </w:r>
      <w:r w:rsidRPr="00141656">
        <w:rPr>
          <w:sz w:val="28"/>
          <w:szCs w:val="28"/>
        </w:rPr>
        <w:t>ключается не в результатах, а в самом процессе. Способствует пси</w:t>
      </w:r>
      <w:r w:rsidRPr="00141656">
        <w:rPr>
          <w:sz w:val="28"/>
          <w:szCs w:val="28"/>
        </w:rPr>
        <w:softHyphen/>
      </w:r>
      <w:r w:rsidRPr="00141656">
        <w:rPr>
          <w:sz w:val="28"/>
          <w:szCs w:val="28"/>
        </w:rPr>
        <w:lastRenderedPageBreak/>
        <w:t>хологической разрядке, сняти</w:t>
      </w:r>
      <w:r>
        <w:rPr>
          <w:sz w:val="28"/>
          <w:szCs w:val="28"/>
        </w:rPr>
        <w:t>ю стрессовых ситуаций, гармонич</w:t>
      </w:r>
      <w:r w:rsidRPr="00141656">
        <w:rPr>
          <w:sz w:val="28"/>
          <w:szCs w:val="28"/>
        </w:rPr>
        <w:t>ному включению в мир человеческих отношений.</w:t>
      </w:r>
    </w:p>
    <w:p w:rsidR="00607B22" w:rsidRDefault="00607B22" w:rsidP="00607B22">
      <w:pPr>
        <w:tabs>
          <w:tab w:val="left" w:pos="567"/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Полифункциональное пособие – это пособие отличающееся множеством функций и возможностей их использования.</w:t>
      </w:r>
    </w:p>
    <w:p w:rsidR="00607B22" w:rsidRDefault="00607B22" w:rsidP="00607B22">
      <w:pPr>
        <w:tabs>
          <w:tab w:val="left" w:pos="567"/>
          <w:tab w:val="left" w:pos="64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Дидактическое пособие – это  </w:t>
      </w:r>
      <w:r w:rsidRPr="00141656">
        <w:rPr>
          <w:sz w:val="28"/>
          <w:szCs w:val="28"/>
        </w:rPr>
        <w:t>издание, предназначенное для помощи в обучении, развитии</w:t>
      </w:r>
      <w:r>
        <w:rPr>
          <w:sz w:val="28"/>
          <w:szCs w:val="28"/>
        </w:rPr>
        <w:t xml:space="preserve"> и</w:t>
      </w:r>
      <w:r w:rsidRPr="00141656">
        <w:rPr>
          <w:sz w:val="28"/>
          <w:szCs w:val="28"/>
        </w:rPr>
        <w:t xml:space="preserve"> воспитании</w:t>
      </w:r>
      <w:r>
        <w:rPr>
          <w:sz w:val="28"/>
          <w:szCs w:val="28"/>
        </w:rPr>
        <w:t xml:space="preserve"> детей.</w:t>
      </w: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094"/>
    <w:multiLevelType w:val="hybridMultilevel"/>
    <w:tmpl w:val="B26A03F2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703B"/>
    <w:multiLevelType w:val="hybridMultilevel"/>
    <w:tmpl w:val="7D885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595997"/>
    <w:multiLevelType w:val="hybridMultilevel"/>
    <w:tmpl w:val="01D6CFEC"/>
    <w:lvl w:ilvl="0" w:tplc="68829D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674DF"/>
    <w:multiLevelType w:val="hybridMultilevel"/>
    <w:tmpl w:val="A9CEEB14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B22"/>
    <w:rsid w:val="001331B2"/>
    <w:rsid w:val="00166C92"/>
    <w:rsid w:val="002A354C"/>
    <w:rsid w:val="002C43DB"/>
    <w:rsid w:val="002F523F"/>
    <w:rsid w:val="00422D96"/>
    <w:rsid w:val="0053680E"/>
    <w:rsid w:val="005904DD"/>
    <w:rsid w:val="005B5C8C"/>
    <w:rsid w:val="005B7CF4"/>
    <w:rsid w:val="00607B22"/>
    <w:rsid w:val="006E1F05"/>
    <w:rsid w:val="007E3D67"/>
    <w:rsid w:val="007E68AB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7B2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9ce-d3w-rq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4528</Characters>
  <Application>Microsoft Office Word</Application>
  <DocSecurity>0</DocSecurity>
  <Lines>37</Lines>
  <Paragraphs>10</Paragraphs>
  <ScaleCrop>false</ScaleCrop>
  <Company>DG Win&amp;Soft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2020-11-26T06:01:00Z</dcterms:created>
  <dcterms:modified xsi:type="dcterms:W3CDTF">2020-11-26T06:02:00Z</dcterms:modified>
</cp:coreProperties>
</file>