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421" w:rsidRPr="00A63421" w:rsidRDefault="00A63421" w:rsidP="00A634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421">
        <w:rPr>
          <w:rFonts w:ascii="Times New Roman" w:hAnsi="Times New Roman" w:cs="Times New Roman"/>
          <w:b/>
          <w:sz w:val="28"/>
          <w:szCs w:val="28"/>
        </w:rPr>
        <w:t xml:space="preserve">Задания к дистанционному занятию по курсу «Теории и технологии экологического образования детей дошкольного возраста»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63421">
        <w:rPr>
          <w:rFonts w:ascii="Times New Roman" w:hAnsi="Times New Roman" w:cs="Times New Roman"/>
          <w:b/>
          <w:sz w:val="28"/>
          <w:szCs w:val="28"/>
        </w:rPr>
        <w:t xml:space="preserve"> (лекция)</w:t>
      </w:r>
    </w:p>
    <w:p w:rsidR="00F25244" w:rsidRDefault="00A63421" w:rsidP="00A63421">
      <w:pPr>
        <w:rPr>
          <w:rFonts w:ascii="Times New Roman" w:hAnsi="Times New Roman" w:cs="Times New Roman"/>
          <w:b/>
          <w:sz w:val="28"/>
          <w:szCs w:val="28"/>
        </w:rPr>
      </w:pPr>
      <w:r w:rsidRPr="00A63421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Формы организации экологического образования детей дошкольного возраста</w:t>
      </w:r>
    </w:p>
    <w:p w:rsidR="00873B4F" w:rsidRDefault="00873B4F" w:rsidP="00E755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B4F">
        <w:rPr>
          <w:rFonts w:ascii="Times New Roman" w:hAnsi="Times New Roman" w:cs="Times New Roman"/>
          <w:sz w:val="28"/>
          <w:szCs w:val="28"/>
        </w:rPr>
        <w:t xml:space="preserve">Форма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873B4F">
        <w:rPr>
          <w:rFonts w:ascii="Times New Roman" w:hAnsi="Times New Roman" w:cs="Times New Roman"/>
          <w:sz w:val="28"/>
          <w:szCs w:val="28"/>
        </w:rPr>
        <w:t xml:space="preserve">– это организация совместной деятельности </w:t>
      </w:r>
      <w:r>
        <w:rPr>
          <w:rFonts w:ascii="Times New Roman" w:hAnsi="Times New Roman" w:cs="Times New Roman"/>
          <w:sz w:val="28"/>
          <w:szCs w:val="28"/>
        </w:rPr>
        <w:t>педагога и детей, направленная на решение задач образования.</w:t>
      </w:r>
    </w:p>
    <w:p w:rsidR="00873B4F" w:rsidRDefault="00873B4F" w:rsidP="005603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организации указывается место, время, количество детей</w:t>
      </w:r>
      <w:r w:rsidR="00E755A5">
        <w:rPr>
          <w:rFonts w:ascii="Times New Roman" w:hAnsi="Times New Roman" w:cs="Times New Roman"/>
          <w:sz w:val="28"/>
          <w:szCs w:val="28"/>
        </w:rPr>
        <w:t>, участвующих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E755A5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 w:cs="Times New Roman"/>
          <w:sz w:val="28"/>
          <w:szCs w:val="28"/>
        </w:rPr>
        <w:t>форме. Экологическое образование в детском саду осуществляется, прежде всего, в системе форм непосредственного взаимодействия дошкольников с природным и социокультурным окружением</w:t>
      </w:r>
      <w:r w:rsidR="00E755A5">
        <w:rPr>
          <w:rFonts w:ascii="Times New Roman" w:hAnsi="Times New Roman" w:cs="Times New Roman"/>
          <w:sz w:val="28"/>
          <w:szCs w:val="28"/>
        </w:rPr>
        <w:t xml:space="preserve"> в зоне ближайшего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E755A5">
        <w:rPr>
          <w:rFonts w:ascii="Times New Roman" w:hAnsi="Times New Roman" w:cs="Times New Roman"/>
          <w:sz w:val="28"/>
          <w:szCs w:val="28"/>
        </w:rPr>
        <w:t xml:space="preserve"> Виды форм и их функции смотрите в презентации «Функции форм организации познания»</w:t>
      </w:r>
      <w:r w:rsidR="005513D2">
        <w:rPr>
          <w:rFonts w:ascii="Times New Roman" w:hAnsi="Times New Roman" w:cs="Times New Roman"/>
          <w:sz w:val="28"/>
          <w:szCs w:val="28"/>
        </w:rPr>
        <w:t>. В дошкольном возрасте познание осуществляется в ближайшем окружении ребенка, т. е. в его экологической среде, поэтому правомерно назвать познавательный процесс экологическим образованием детей.</w:t>
      </w:r>
      <w:r w:rsidR="005603B7" w:rsidRPr="005603B7">
        <w:rPr>
          <w:rFonts w:ascii="Times New Roman" w:hAnsi="Times New Roman" w:cs="Times New Roman"/>
          <w:sz w:val="28"/>
          <w:szCs w:val="28"/>
        </w:rPr>
        <w:t xml:space="preserve"> </w:t>
      </w:r>
      <w:r w:rsidR="005603B7">
        <w:rPr>
          <w:rFonts w:ascii="Times New Roman" w:hAnsi="Times New Roman" w:cs="Times New Roman"/>
          <w:sz w:val="28"/>
          <w:szCs w:val="28"/>
        </w:rPr>
        <w:t xml:space="preserve">Все формы организации познавательной деятельности преемственно взаимосвязаны между собой. </w:t>
      </w:r>
      <w:bookmarkStart w:id="0" w:name="_GoBack"/>
      <w:bookmarkEnd w:id="0"/>
    </w:p>
    <w:p w:rsidR="00873B4F" w:rsidRPr="00873B4F" w:rsidRDefault="00873B4F" w:rsidP="00873B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3421" w:rsidRDefault="00A63421" w:rsidP="00A63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 w:rsidR="00E755A5" w:rsidRPr="00E755A5">
        <w:rPr>
          <w:rFonts w:ascii="Times New Roman" w:hAnsi="Times New Roman" w:cs="Times New Roman"/>
          <w:sz w:val="28"/>
          <w:szCs w:val="28"/>
        </w:rPr>
        <w:t>Проанализируйте слайд «Функции форм организации познания»</w:t>
      </w:r>
      <w:r w:rsidR="00E755A5">
        <w:rPr>
          <w:rFonts w:ascii="Times New Roman" w:hAnsi="Times New Roman" w:cs="Times New Roman"/>
          <w:sz w:val="28"/>
          <w:szCs w:val="28"/>
        </w:rPr>
        <w:t xml:space="preserve"> и запомните функции форм экологического образования дошкольников в ЗБР (зона ближайшего развития).</w:t>
      </w:r>
      <w:r w:rsidR="00AB1051">
        <w:rPr>
          <w:rFonts w:ascii="Times New Roman" w:hAnsi="Times New Roman" w:cs="Times New Roman"/>
          <w:sz w:val="28"/>
          <w:szCs w:val="28"/>
        </w:rPr>
        <w:t xml:space="preserve">  Составьте таблицу функций форм.</w:t>
      </w:r>
    </w:p>
    <w:p w:rsidR="00CA6059" w:rsidRPr="00CA6059" w:rsidRDefault="005513D2" w:rsidP="00CA60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13D2"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  <w:r w:rsidR="00CA6059" w:rsidRPr="00CA6059">
        <w:rPr>
          <w:rFonts w:ascii="Times New Roman" w:hAnsi="Times New Roman" w:cs="Times New Roman"/>
          <w:sz w:val="28"/>
          <w:szCs w:val="28"/>
        </w:rPr>
        <w:t>Прочитайте стать</w:t>
      </w:r>
      <w:r w:rsidR="00A80460">
        <w:rPr>
          <w:rFonts w:ascii="Times New Roman" w:hAnsi="Times New Roman" w:cs="Times New Roman"/>
          <w:sz w:val="28"/>
          <w:szCs w:val="28"/>
        </w:rPr>
        <w:t>и</w:t>
      </w:r>
      <w:r w:rsidR="00CA6059">
        <w:rPr>
          <w:rFonts w:ascii="Times New Roman" w:hAnsi="Times New Roman" w:cs="Times New Roman"/>
          <w:sz w:val="28"/>
          <w:szCs w:val="28"/>
        </w:rPr>
        <w:t xml:space="preserve"> «</w:t>
      </w:r>
      <w:r w:rsidR="00CA6059" w:rsidRPr="00CA6059">
        <w:rPr>
          <w:rFonts w:ascii="Times New Roman" w:hAnsi="Times New Roman" w:cs="Times New Roman"/>
          <w:bCs/>
          <w:sz w:val="28"/>
          <w:szCs w:val="28"/>
        </w:rPr>
        <w:t>П</w:t>
      </w:r>
      <w:r w:rsidR="00CA6059">
        <w:rPr>
          <w:rFonts w:ascii="Times New Roman" w:hAnsi="Times New Roman" w:cs="Times New Roman"/>
          <w:bCs/>
          <w:sz w:val="28"/>
          <w:szCs w:val="28"/>
        </w:rPr>
        <w:t>одходы</w:t>
      </w:r>
      <w:r w:rsidR="00CA6059" w:rsidRPr="00CA60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6059">
        <w:rPr>
          <w:rFonts w:ascii="Times New Roman" w:hAnsi="Times New Roman" w:cs="Times New Roman"/>
          <w:bCs/>
          <w:sz w:val="28"/>
          <w:szCs w:val="28"/>
        </w:rPr>
        <w:t>и</w:t>
      </w:r>
      <w:r w:rsidR="00CA6059" w:rsidRPr="00CA60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6059">
        <w:rPr>
          <w:rFonts w:ascii="Times New Roman" w:hAnsi="Times New Roman" w:cs="Times New Roman"/>
          <w:bCs/>
          <w:sz w:val="28"/>
          <w:szCs w:val="28"/>
        </w:rPr>
        <w:t>принципы</w:t>
      </w:r>
      <w:r w:rsidR="00CA6059" w:rsidRPr="00CA60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6059">
        <w:rPr>
          <w:rFonts w:ascii="Times New Roman" w:hAnsi="Times New Roman" w:cs="Times New Roman"/>
          <w:bCs/>
          <w:sz w:val="28"/>
          <w:szCs w:val="28"/>
        </w:rPr>
        <w:t>экологического</w:t>
      </w:r>
      <w:r w:rsidR="00CA6059" w:rsidRPr="00CA60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6059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="00CA6059" w:rsidRPr="00CA60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6059">
        <w:rPr>
          <w:rFonts w:ascii="Times New Roman" w:hAnsi="Times New Roman" w:cs="Times New Roman"/>
          <w:bCs/>
          <w:sz w:val="28"/>
          <w:szCs w:val="28"/>
        </w:rPr>
        <w:t>детей дошкольного</w:t>
      </w:r>
      <w:r w:rsidR="00CA6059" w:rsidRPr="00CA60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6059">
        <w:rPr>
          <w:rFonts w:ascii="Times New Roman" w:hAnsi="Times New Roman" w:cs="Times New Roman"/>
          <w:bCs/>
          <w:sz w:val="28"/>
          <w:szCs w:val="28"/>
        </w:rPr>
        <w:t>возраста</w:t>
      </w:r>
      <w:r w:rsidR="00CA6059" w:rsidRPr="00CA60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6059">
        <w:rPr>
          <w:rFonts w:ascii="Times New Roman" w:hAnsi="Times New Roman" w:cs="Times New Roman"/>
          <w:bCs/>
          <w:sz w:val="28"/>
          <w:szCs w:val="28"/>
        </w:rPr>
        <w:t>в</w:t>
      </w:r>
      <w:r w:rsidR="00CA6059" w:rsidRPr="00CA60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6059">
        <w:rPr>
          <w:rFonts w:ascii="Times New Roman" w:hAnsi="Times New Roman" w:cs="Times New Roman"/>
          <w:bCs/>
          <w:sz w:val="28"/>
          <w:szCs w:val="28"/>
        </w:rPr>
        <w:t>условиях</w:t>
      </w:r>
      <w:r w:rsidR="00CA6059" w:rsidRPr="00CA60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6059">
        <w:rPr>
          <w:rFonts w:ascii="Times New Roman" w:hAnsi="Times New Roman" w:cs="Times New Roman"/>
          <w:bCs/>
          <w:sz w:val="28"/>
          <w:szCs w:val="28"/>
        </w:rPr>
        <w:t>природного</w:t>
      </w:r>
    </w:p>
    <w:p w:rsidR="005513D2" w:rsidRDefault="00CA6059" w:rsidP="00CA60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 социокультурного окружения детского сада» </w:t>
      </w:r>
      <w:r w:rsidR="003C682B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A80460">
        <w:rPr>
          <w:rFonts w:ascii="Times New Roman" w:hAnsi="Times New Roman" w:cs="Times New Roman"/>
          <w:bCs/>
          <w:sz w:val="28"/>
          <w:szCs w:val="28"/>
        </w:rPr>
        <w:t xml:space="preserve">«Системообразующая роль экологического образования детей дошкольного возраста». Внимательно рассмотрите </w:t>
      </w:r>
      <w:r>
        <w:rPr>
          <w:rFonts w:ascii="Times New Roman" w:hAnsi="Times New Roman" w:cs="Times New Roman"/>
          <w:bCs/>
          <w:sz w:val="28"/>
          <w:szCs w:val="28"/>
        </w:rPr>
        <w:t>модель взаимосвязи форм организации познания</w:t>
      </w:r>
      <w:r w:rsidR="00A80460">
        <w:rPr>
          <w:rFonts w:ascii="Times New Roman" w:hAnsi="Times New Roman" w:cs="Times New Roman"/>
          <w:bCs/>
          <w:sz w:val="28"/>
          <w:szCs w:val="28"/>
        </w:rPr>
        <w:t>.</w:t>
      </w:r>
    </w:p>
    <w:p w:rsidR="00A80460" w:rsidRDefault="00A80460" w:rsidP="00CA60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виде эссе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напишите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как функции форм отражаются в модели и связывают образовательный процесс в единое целое, а экологическое образование выполняет </w:t>
      </w:r>
      <w:r w:rsidR="003C682B">
        <w:rPr>
          <w:rFonts w:ascii="Times New Roman" w:hAnsi="Times New Roman" w:cs="Times New Roman"/>
          <w:bCs/>
          <w:sz w:val="28"/>
          <w:szCs w:val="28"/>
        </w:rPr>
        <w:t>системообразующую</w:t>
      </w:r>
      <w:r w:rsidR="003C682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роль в нем.</w:t>
      </w:r>
    </w:p>
    <w:p w:rsidR="003C682B" w:rsidRDefault="003C682B" w:rsidP="00CA60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682B" w:rsidRDefault="003C682B" w:rsidP="00CA60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682B">
        <w:rPr>
          <w:rFonts w:ascii="Times New Roman" w:hAnsi="Times New Roman" w:cs="Times New Roman"/>
          <w:b/>
          <w:bCs/>
          <w:sz w:val="28"/>
          <w:szCs w:val="28"/>
        </w:rPr>
        <w:t xml:space="preserve">Задание 3. </w:t>
      </w:r>
      <w:r>
        <w:rPr>
          <w:rFonts w:ascii="Times New Roman" w:hAnsi="Times New Roman" w:cs="Times New Roman"/>
          <w:bCs/>
          <w:sz w:val="28"/>
          <w:szCs w:val="28"/>
        </w:rPr>
        <w:t xml:space="preserve">Для осмысления системообразующей роли экологического образования, её отражения в модели форм и её реализации в образовательном процессе прочитайте статью «Интеграция в педагогическом процессе детского сада: традиции и современность». Составьте в виде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мультимедиапрезентации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схему взаимосвязи образовательных областей с экологическим образованием дошкольников.</w:t>
      </w:r>
    </w:p>
    <w:p w:rsidR="003C682B" w:rsidRDefault="003C682B" w:rsidP="00CA60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3421" w:rsidRPr="00A63421" w:rsidRDefault="00A63421">
      <w:pPr>
        <w:rPr>
          <w:rFonts w:ascii="Times New Roman" w:hAnsi="Times New Roman" w:cs="Times New Roman"/>
          <w:sz w:val="28"/>
          <w:szCs w:val="28"/>
        </w:rPr>
      </w:pPr>
    </w:p>
    <w:sectPr w:rsidR="00A63421" w:rsidRPr="00A63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C5D"/>
    <w:rsid w:val="003C682B"/>
    <w:rsid w:val="005513D2"/>
    <w:rsid w:val="005603B7"/>
    <w:rsid w:val="00873B4F"/>
    <w:rsid w:val="00A63421"/>
    <w:rsid w:val="00A80460"/>
    <w:rsid w:val="00AB1051"/>
    <w:rsid w:val="00C21C5D"/>
    <w:rsid w:val="00CA6059"/>
    <w:rsid w:val="00E755A5"/>
    <w:rsid w:val="00F2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2020-05-18T03:37:00Z</dcterms:created>
  <dcterms:modified xsi:type="dcterms:W3CDTF">2020-05-18T05:00:00Z</dcterms:modified>
</cp:coreProperties>
</file>