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D1" w:rsidRPr="008440D9" w:rsidRDefault="001403D1" w:rsidP="00140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10.02.2022г.</w:t>
      </w:r>
    </w:p>
    <w:p w:rsidR="00F34486" w:rsidRPr="008440D9" w:rsidRDefault="001403D1" w:rsidP="00140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403D1" w:rsidRPr="008440D9" w:rsidRDefault="001403D1" w:rsidP="00140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0D9">
        <w:rPr>
          <w:rFonts w:ascii="Times New Roman" w:hAnsi="Times New Roman" w:cs="Times New Roman"/>
          <w:b/>
          <w:sz w:val="28"/>
          <w:szCs w:val="28"/>
        </w:rPr>
        <w:t>Тема «Инновационн</w:t>
      </w:r>
      <w:r w:rsidR="008440D9" w:rsidRPr="008440D9">
        <w:rPr>
          <w:rFonts w:ascii="Times New Roman" w:hAnsi="Times New Roman" w:cs="Times New Roman"/>
          <w:b/>
          <w:sz w:val="28"/>
          <w:szCs w:val="28"/>
        </w:rPr>
        <w:t>ая деятельность</w:t>
      </w:r>
      <w:r w:rsidRPr="008440D9">
        <w:rPr>
          <w:rFonts w:ascii="Times New Roman" w:hAnsi="Times New Roman" w:cs="Times New Roman"/>
          <w:b/>
          <w:sz w:val="28"/>
          <w:szCs w:val="28"/>
        </w:rPr>
        <w:t xml:space="preserve"> в образовании».</w:t>
      </w:r>
    </w:p>
    <w:p w:rsidR="001403D1" w:rsidRPr="008440D9" w:rsidRDefault="001403D1" w:rsidP="001403D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Модернизация образования в Забайкальском крае;</w:t>
      </w:r>
    </w:p>
    <w:p w:rsidR="001403D1" w:rsidRPr="008440D9" w:rsidRDefault="001403D1" w:rsidP="001403D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Характеристика инноваций по масштабу, по инновационному потенциалу. Классификации типов и видов инновации, их сравнительный анализ. Составить таблицу</w:t>
      </w:r>
      <w:r w:rsidR="00CB764F" w:rsidRPr="008440D9">
        <w:rPr>
          <w:rFonts w:ascii="Times New Roman" w:hAnsi="Times New Roman" w:cs="Times New Roman"/>
          <w:sz w:val="28"/>
          <w:szCs w:val="28"/>
        </w:rPr>
        <w:t>;</w:t>
      </w:r>
    </w:p>
    <w:p w:rsidR="001403D1" w:rsidRPr="008440D9" w:rsidRDefault="001403D1" w:rsidP="001403D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Дать характеристику различным подходам к классификации инноваций.</w:t>
      </w:r>
    </w:p>
    <w:p w:rsidR="001403D1" w:rsidRPr="008440D9" w:rsidRDefault="001403D1" w:rsidP="001403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3D1" w:rsidRPr="008440D9" w:rsidRDefault="001403D1" w:rsidP="00140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17.02.2022</w:t>
      </w:r>
      <w:r w:rsidR="000F06C9" w:rsidRPr="008440D9">
        <w:rPr>
          <w:rFonts w:ascii="Times New Roman" w:hAnsi="Times New Roman" w:cs="Times New Roman"/>
          <w:sz w:val="28"/>
          <w:szCs w:val="28"/>
        </w:rPr>
        <w:t>г</w:t>
      </w:r>
    </w:p>
    <w:p w:rsidR="001403D1" w:rsidRPr="008440D9" w:rsidRDefault="001403D1" w:rsidP="00140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403D1" w:rsidRPr="008440D9" w:rsidRDefault="001403D1" w:rsidP="008440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0D9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440D9" w:rsidRPr="008440D9">
        <w:rPr>
          <w:rFonts w:ascii="Times New Roman" w:hAnsi="Times New Roman" w:cs="Times New Roman"/>
          <w:b/>
          <w:sz w:val="28"/>
          <w:szCs w:val="28"/>
        </w:rPr>
        <w:t>«Инновационная деятельность в образовании».</w:t>
      </w:r>
    </w:p>
    <w:p w:rsidR="001403D1" w:rsidRPr="008440D9" w:rsidRDefault="00CB764F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Раскрыть понятия инновационные процессы в образовании</w:t>
      </w:r>
      <w:r w:rsidR="000F06C9" w:rsidRPr="008440D9">
        <w:rPr>
          <w:rFonts w:ascii="Times New Roman" w:hAnsi="Times New Roman" w:cs="Times New Roman"/>
          <w:sz w:val="28"/>
          <w:szCs w:val="28"/>
        </w:rPr>
        <w:t>.  В каких аспектах рассматриваются инновационные процессы;</w:t>
      </w:r>
    </w:p>
    <w:p w:rsidR="00CB764F" w:rsidRPr="008440D9" w:rsidRDefault="000F06C9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Сущность системно-</w:t>
      </w: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 xml:space="preserve"> подхода к инновационным процессам;</w:t>
      </w:r>
    </w:p>
    <w:p w:rsidR="000F06C9" w:rsidRPr="008440D9" w:rsidRDefault="000F06C9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Дать определение понятию педагогическая инновация;</w:t>
      </w:r>
    </w:p>
    <w:p w:rsidR="000F06C9" w:rsidRPr="008440D9" w:rsidRDefault="000F06C9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Выявить направления инновационных процессов и области распространения инноваций;</w:t>
      </w:r>
    </w:p>
    <w:p w:rsidR="000F06C9" w:rsidRPr="008440D9" w:rsidRDefault="000F06C9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Охарактеризовать этапы инновационного процесса</w:t>
      </w:r>
      <w:r w:rsidRPr="008440D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F06C9" w:rsidRPr="008440D9" w:rsidRDefault="000F06C9" w:rsidP="00AE3E7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Каковы уровни становления новаций в образовании.</w:t>
      </w:r>
    </w:p>
    <w:p w:rsidR="000F06C9" w:rsidRPr="008440D9" w:rsidRDefault="000F06C9" w:rsidP="000F0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6C9" w:rsidRPr="008440D9" w:rsidRDefault="000F06C9" w:rsidP="000F0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24.02.2022г</w:t>
      </w:r>
    </w:p>
    <w:p w:rsidR="000F06C9" w:rsidRPr="008440D9" w:rsidRDefault="000F06C9" w:rsidP="000F0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0F06C9" w:rsidRPr="008440D9" w:rsidRDefault="000F06C9" w:rsidP="00AE3E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0D9">
        <w:rPr>
          <w:rFonts w:ascii="Times New Roman" w:hAnsi="Times New Roman" w:cs="Times New Roman"/>
          <w:b/>
          <w:sz w:val="28"/>
          <w:szCs w:val="28"/>
        </w:rPr>
        <w:t>Тема «Инновационн</w:t>
      </w:r>
      <w:r w:rsidR="008440D9" w:rsidRPr="008440D9">
        <w:rPr>
          <w:rFonts w:ascii="Times New Roman" w:hAnsi="Times New Roman" w:cs="Times New Roman"/>
          <w:b/>
          <w:sz w:val="28"/>
          <w:szCs w:val="28"/>
        </w:rPr>
        <w:t>ая деятельность</w:t>
      </w:r>
      <w:r w:rsidRPr="008440D9">
        <w:rPr>
          <w:rFonts w:ascii="Times New Roman" w:hAnsi="Times New Roman" w:cs="Times New Roman"/>
          <w:b/>
          <w:sz w:val="28"/>
          <w:szCs w:val="28"/>
        </w:rPr>
        <w:t xml:space="preserve"> в образовании».</w:t>
      </w:r>
    </w:p>
    <w:p w:rsidR="000F06C9" w:rsidRPr="008440D9" w:rsidRDefault="000F06C9" w:rsidP="00AE3E7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Структура педагогической инновационной деятельности. Сущность инновационной деятельности;</w:t>
      </w:r>
    </w:p>
    <w:p w:rsidR="000F06C9" w:rsidRPr="008440D9" w:rsidRDefault="000F06C9" w:rsidP="00AE3E7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Принципы и функции реализации инновационной деятельности</w:t>
      </w:r>
      <w:r w:rsidR="00AE3E7A" w:rsidRPr="008440D9">
        <w:rPr>
          <w:rFonts w:ascii="Times New Roman" w:hAnsi="Times New Roman" w:cs="Times New Roman"/>
          <w:sz w:val="28"/>
          <w:szCs w:val="28"/>
        </w:rPr>
        <w:t>;</w:t>
      </w:r>
    </w:p>
    <w:p w:rsidR="00AE3E7A" w:rsidRPr="008440D9" w:rsidRDefault="00AE3E7A" w:rsidP="00AE3E7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Значение современных педагогических технологий в организации инновационной деятельности;</w:t>
      </w:r>
    </w:p>
    <w:p w:rsidR="00AE3E7A" w:rsidRPr="008440D9" w:rsidRDefault="00AE3E7A" w:rsidP="00AE3E7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lastRenderedPageBreak/>
        <w:t>Современные информационные и коммуникационные технологии в образовательном процессе. Дистанционная образовательная технология. Кейс - технология. Возможности использования современных образовательных технологий в инновационной деятельности педагога.</w:t>
      </w:r>
    </w:p>
    <w:p w:rsidR="00AE3E7A" w:rsidRPr="008440D9" w:rsidRDefault="00AE3E7A" w:rsidP="00AE3E7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40D9" w:rsidRDefault="008440D9" w:rsidP="008440D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440D9" w:rsidRDefault="008440D9" w:rsidP="008440D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440D9" w:rsidRPr="008440D9" w:rsidRDefault="008440D9" w:rsidP="008440D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440D9">
        <w:rPr>
          <w:rFonts w:ascii="Times New Roman" w:hAnsi="Times New Roman" w:cs="Times New Roman"/>
          <w:sz w:val="28"/>
          <w:szCs w:val="28"/>
        </w:rPr>
        <w:t>ЛИТЕРАТУРА</w:t>
      </w:r>
    </w:p>
    <w:p w:rsidR="008440D9" w:rsidRPr="008440D9" w:rsidRDefault="008440D9" w:rsidP="008440D9">
      <w:pPr>
        <w:pStyle w:val="a3"/>
        <w:numPr>
          <w:ilvl w:val="0"/>
          <w:numId w:val="4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Бордовская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 xml:space="preserve"> Н.В. Современные образовательные технологии. – М., 2010.</w:t>
      </w:r>
    </w:p>
    <w:p w:rsidR="008440D9" w:rsidRDefault="008440D9" w:rsidP="008440D9">
      <w:pPr>
        <w:pStyle w:val="a3"/>
        <w:numPr>
          <w:ilvl w:val="0"/>
          <w:numId w:val="4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Бордовский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 xml:space="preserve"> В.А. Методы педагогических исследований инновационных процессов в школе и вузе: учебно-методическое   пособие   / В.А. </w:t>
      </w: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Бордовский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>; Рос</w:t>
      </w:r>
      <w:proofErr w:type="gramStart"/>
      <w:r w:rsidRPr="008440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40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40D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440D9"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>. ун-т им. А.И. Герцена. – СПб</w:t>
      </w:r>
      <w:proofErr w:type="gramStart"/>
      <w:r w:rsidRPr="008440D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440D9">
        <w:rPr>
          <w:rFonts w:ascii="Times New Roman" w:hAnsi="Times New Roman" w:cs="Times New Roman"/>
          <w:sz w:val="28"/>
          <w:szCs w:val="28"/>
        </w:rPr>
        <w:t>Изд-во РГПУ им. А.И. Герцена, 2011. – 169 с.</w:t>
      </w:r>
    </w:p>
    <w:p w:rsidR="008440D9" w:rsidRPr="008440D9" w:rsidRDefault="008440D9" w:rsidP="008440D9">
      <w:pPr>
        <w:pStyle w:val="a3"/>
        <w:numPr>
          <w:ilvl w:val="0"/>
          <w:numId w:val="4"/>
        </w:numPr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40D9">
        <w:rPr>
          <w:rFonts w:ascii="Times New Roman" w:hAnsi="Times New Roman" w:cs="Times New Roman"/>
          <w:sz w:val="28"/>
          <w:szCs w:val="28"/>
        </w:rPr>
        <w:t>Хуторской</w:t>
      </w:r>
      <w:proofErr w:type="gramEnd"/>
      <w:r w:rsidRPr="008440D9">
        <w:rPr>
          <w:rFonts w:ascii="Times New Roman" w:hAnsi="Times New Roman" w:cs="Times New Roman"/>
          <w:sz w:val="28"/>
          <w:szCs w:val="28"/>
        </w:rPr>
        <w:t xml:space="preserve"> А.В. Педагогическая </w:t>
      </w:r>
      <w:proofErr w:type="spellStart"/>
      <w:r w:rsidRPr="008440D9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8440D9">
        <w:rPr>
          <w:rFonts w:ascii="Times New Roman" w:hAnsi="Times New Roman" w:cs="Times New Roman"/>
          <w:sz w:val="28"/>
          <w:szCs w:val="28"/>
        </w:rPr>
        <w:t>: методология, теория, практика: Научное изда</w:t>
      </w:r>
      <w:bookmarkStart w:id="0" w:name="_GoBack"/>
      <w:bookmarkEnd w:id="0"/>
      <w:r w:rsidRPr="008440D9">
        <w:rPr>
          <w:rFonts w:ascii="Times New Roman" w:hAnsi="Times New Roman" w:cs="Times New Roman"/>
          <w:sz w:val="28"/>
          <w:szCs w:val="28"/>
        </w:rPr>
        <w:t>ние. – М.: Изд-во УНЦ ДО, 2005. – 222 c.</w:t>
      </w:r>
    </w:p>
    <w:sectPr w:rsidR="008440D9" w:rsidRPr="0084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5C42"/>
    <w:multiLevelType w:val="hybridMultilevel"/>
    <w:tmpl w:val="2BACDF40"/>
    <w:lvl w:ilvl="0" w:tplc="29307DF0">
      <w:start w:val="1"/>
      <w:numFmt w:val="decimal"/>
      <w:lvlText w:val="%1."/>
      <w:lvlJc w:val="left"/>
      <w:pPr>
        <w:ind w:left="227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0A7440">
      <w:numFmt w:val="bullet"/>
      <w:lvlText w:val="•"/>
      <w:lvlJc w:val="left"/>
      <w:pPr>
        <w:ind w:left="912" w:hanging="284"/>
      </w:pPr>
      <w:rPr>
        <w:rFonts w:hint="default"/>
        <w:lang w:val="ru-RU" w:eastAsia="en-US" w:bidi="ar-SA"/>
      </w:rPr>
    </w:lvl>
    <w:lvl w:ilvl="2" w:tplc="40962E4C">
      <w:numFmt w:val="bullet"/>
      <w:lvlText w:val="•"/>
      <w:lvlJc w:val="left"/>
      <w:pPr>
        <w:ind w:left="1604" w:hanging="284"/>
      </w:pPr>
      <w:rPr>
        <w:rFonts w:hint="default"/>
        <w:lang w:val="ru-RU" w:eastAsia="en-US" w:bidi="ar-SA"/>
      </w:rPr>
    </w:lvl>
    <w:lvl w:ilvl="3" w:tplc="97123488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4" w:tplc="94FAE67C">
      <w:numFmt w:val="bullet"/>
      <w:lvlText w:val="•"/>
      <w:lvlJc w:val="left"/>
      <w:pPr>
        <w:ind w:left="2988" w:hanging="284"/>
      </w:pPr>
      <w:rPr>
        <w:rFonts w:hint="default"/>
        <w:lang w:val="ru-RU" w:eastAsia="en-US" w:bidi="ar-SA"/>
      </w:rPr>
    </w:lvl>
    <w:lvl w:ilvl="5" w:tplc="CA2ED662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  <w:lvl w:ilvl="6" w:tplc="E8964760">
      <w:numFmt w:val="bullet"/>
      <w:lvlText w:val="•"/>
      <w:lvlJc w:val="left"/>
      <w:pPr>
        <w:ind w:left="4372" w:hanging="284"/>
      </w:pPr>
      <w:rPr>
        <w:rFonts w:hint="default"/>
        <w:lang w:val="ru-RU" w:eastAsia="en-US" w:bidi="ar-SA"/>
      </w:rPr>
    </w:lvl>
    <w:lvl w:ilvl="7" w:tplc="A6523BE4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8" w:tplc="08669D1E">
      <w:numFmt w:val="bullet"/>
      <w:lvlText w:val="•"/>
      <w:lvlJc w:val="left"/>
      <w:pPr>
        <w:ind w:left="5756" w:hanging="284"/>
      </w:pPr>
      <w:rPr>
        <w:rFonts w:hint="default"/>
        <w:lang w:val="ru-RU" w:eastAsia="en-US" w:bidi="ar-SA"/>
      </w:rPr>
    </w:lvl>
  </w:abstractNum>
  <w:abstractNum w:abstractNumId="1">
    <w:nsid w:val="4AFF5F94"/>
    <w:multiLevelType w:val="hybridMultilevel"/>
    <w:tmpl w:val="895AD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045BB"/>
    <w:multiLevelType w:val="hybridMultilevel"/>
    <w:tmpl w:val="4FD29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23171"/>
    <w:multiLevelType w:val="hybridMultilevel"/>
    <w:tmpl w:val="4FD29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09"/>
    <w:rsid w:val="000F06C9"/>
    <w:rsid w:val="001403D1"/>
    <w:rsid w:val="003418AE"/>
    <w:rsid w:val="008440D9"/>
    <w:rsid w:val="00AE3E7A"/>
    <w:rsid w:val="00BC3448"/>
    <w:rsid w:val="00CB764F"/>
    <w:rsid w:val="00EE1609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User</cp:lastModifiedBy>
  <cp:revision>2</cp:revision>
  <dcterms:created xsi:type="dcterms:W3CDTF">2022-02-04T01:37:00Z</dcterms:created>
  <dcterms:modified xsi:type="dcterms:W3CDTF">2022-02-04T01:37:00Z</dcterms:modified>
</cp:coreProperties>
</file>