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1B7" w:rsidRDefault="009E61B7" w:rsidP="009E61B7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1.: </w:t>
      </w:r>
      <w:r>
        <w:rPr>
          <w:rFonts w:ascii="Times New Roman" w:hAnsi="Times New Roman" w:cs="Times New Roman"/>
          <w:sz w:val="28"/>
          <w:szCs w:val="28"/>
        </w:rPr>
        <w:t>Ознакомиться с лекцией и сделать конспект в тетрадях. Лекцию можно представить в логических схемах и таблицах.</w:t>
      </w:r>
    </w:p>
    <w:p w:rsidR="00002097" w:rsidRPr="00002097" w:rsidRDefault="00002097" w:rsidP="003050C6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02097">
        <w:rPr>
          <w:b/>
          <w:bCs/>
          <w:color w:val="auto"/>
          <w:sz w:val="28"/>
          <w:szCs w:val="28"/>
        </w:rPr>
        <w:t xml:space="preserve">Лекция </w:t>
      </w:r>
      <w:r w:rsidR="009E61B7">
        <w:rPr>
          <w:b/>
          <w:bCs/>
          <w:color w:val="auto"/>
          <w:sz w:val="28"/>
          <w:szCs w:val="28"/>
        </w:rPr>
        <w:t>5</w:t>
      </w:r>
      <w:bookmarkStart w:id="0" w:name="_GoBack"/>
      <w:bookmarkEnd w:id="0"/>
      <w:r w:rsidRPr="00002097">
        <w:rPr>
          <w:b/>
          <w:bCs/>
          <w:color w:val="auto"/>
          <w:sz w:val="28"/>
          <w:szCs w:val="28"/>
        </w:rPr>
        <w:t>. Психологическая сущность и цели процесса воспитания человека. Актуальные психологические и социально-психологические проблемы воспитания.</w:t>
      </w:r>
    </w:p>
    <w:p w:rsidR="00002097" w:rsidRPr="00002097" w:rsidRDefault="00964A67" w:rsidP="00964A67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Вопросы</w:t>
      </w:r>
    </w:p>
    <w:p w:rsidR="00002097" w:rsidRPr="00002097" w:rsidRDefault="00002097" w:rsidP="00002097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1. Воспитание. Цели и средства воспитания. Уровни воспитанности. </w:t>
      </w:r>
    </w:p>
    <w:p w:rsidR="00002097" w:rsidRDefault="00002097" w:rsidP="0000209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2. Институты воспитания. Проблемы современного воспитания. </w:t>
      </w:r>
    </w:p>
    <w:p w:rsidR="003067C0" w:rsidRPr="00002097" w:rsidRDefault="003067C0" w:rsidP="003067C0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Pr="003067C0">
        <w:rPr>
          <w:color w:val="auto"/>
          <w:sz w:val="28"/>
          <w:szCs w:val="28"/>
        </w:rPr>
        <w:t xml:space="preserve"> </w:t>
      </w:r>
      <w:r w:rsidRPr="00002097">
        <w:rPr>
          <w:color w:val="auto"/>
          <w:sz w:val="28"/>
          <w:szCs w:val="28"/>
        </w:rPr>
        <w:t xml:space="preserve">Соотношение понятий «обучение», «развитие», «воспитание». </w:t>
      </w:r>
    </w:p>
    <w:p w:rsidR="00002097" w:rsidRPr="00002097" w:rsidRDefault="00002097" w:rsidP="0000209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002097" w:rsidRPr="00002097" w:rsidRDefault="00002097" w:rsidP="00326311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02097">
        <w:rPr>
          <w:b/>
          <w:bCs/>
          <w:i/>
          <w:iCs/>
          <w:color w:val="auto"/>
          <w:sz w:val="28"/>
          <w:szCs w:val="28"/>
        </w:rPr>
        <w:t>1. Воспитание. Цели и средства воспитания. Уровни воспитанности</w:t>
      </w:r>
    </w:p>
    <w:p w:rsidR="00002097" w:rsidRPr="00002097" w:rsidRDefault="00002097" w:rsidP="00326311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Воспитание – это процесс социализации индивида, становление и развитие его как личности на протяжении жизни в ходе собственной активности и под влиянием среды. </w:t>
      </w:r>
    </w:p>
    <w:p w:rsidR="00002097" w:rsidRPr="00002097" w:rsidRDefault="00002097" w:rsidP="00FD1FB3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>Воспитание – это процесс развития мотивационно-</w:t>
      </w:r>
      <w:proofErr w:type="spellStart"/>
      <w:r w:rsidRPr="00002097">
        <w:rPr>
          <w:color w:val="auto"/>
          <w:sz w:val="28"/>
          <w:szCs w:val="28"/>
        </w:rPr>
        <w:t>потребностной</w:t>
      </w:r>
      <w:proofErr w:type="spellEnd"/>
      <w:r w:rsidRPr="00002097">
        <w:rPr>
          <w:color w:val="auto"/>
          <w:sz w:val="28"/>
          <w:szCs w:val="28"/>
        </w:rPr>
        <w:t xml:space="preserve"> сферы психики ребенка, процесс открытия его сознанию смыслов и мотивов человеческой деятельности, результатом чего является возникновение у него стремления к овладению ими (</w:t>
      </w:r>
      <w:proofErr w:type="spellStart"/>
      <w:r w:rsidRPr="00002097">
        <w:rPr>
          <w:color w:val="auto"/>
          <w:sz w:val="28"/>
          <w:szCs w:val="28"/>
        </w:rPr>
        <w:t>Б.Ц.Бадмаев</w:t>
      </w:r>
      <w:proofErr w:type="spellEnd"/>
      <w:r w:rsidRPr="00002097">
        <w:rPr>
          <w:color w:val="auto"/>
          <w:sz w:val="28"/>
          <w:szCs w:val="28"/>
        </w:rPr>
        <w:t xml:space="preserve">). </w:t>
      </w:r>
    </w:p>
    <w:p w:rsidR="00FD1FB3" w:rsidRDefault="00002097" w:rsidP="00FD1FB3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>Воспитание, прежде всего, связано с построением развивающих форм деятельности, а также организацией отношений и взаимоотношений между всеми его участниками. Деятельность выступает в качестве воспитывающей и развивающей лишь в той мере, в какой она помогает раскрыться каждому ребенку, извлечь из каждого то лучшее, на что он способен и, конечно, если она при этом адекватна потребностям и возможностям возраста (</w:t>
      </w:r>
      <w:proofErr w:type="spellStart"/>
      <w:r w:rsidRPr="00002097">
        <w:rPr>
          <w:color w:val="auto"/>
          <w:sz w:val="28"/>
          <w:szCs w:val="28"/>
        </w:rPr>
        <w:t>Н.А.Менчинская</w:t>
      </w:r>
      <w:proofErr w:type="spellEnd"/>
      <w:r w:rsidRPr="00002097">
        <w:rPr>
          <w:color w:val="auto"/>
          <w:sz w:val="28"/>
          <w:szCs w:val="28"/>
        </w:rPr>
        <w:t>). Личность интегрирует в себе общественные отношения, однако, в каждом конкретном случае это преломляется сквозь призму того опыта сотрудничества и взаимодействия с окружающими, тех форм совместной деятельности, которые и определяют развитие потребностно-мотивационной сферы ребенка и проявление его индивидуально-личностных черт.</w:t>
      </w:r>
    </w:p>
    <w:p w:rsidR="00002097" w:rsidRPr="00002097" w:rsidRDefault="00002097" w:rsidP="00FD1FB3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 </w:t>
      </w:r>
      <w:r w:rsidRPr="00002097">
        <w:rPr>
          <w:i/>
          <w:iCs/>
          <w:color w:val="auto"/>
          <w:sz w:val="28"/>
          <w:szCs w:val="28"/>
        </w:rPr>
        <w:t xml:space="preserve">Главная задача воспитания </w:t>
      </w:r>
      <w:r w:rsidRPr="00002097">
        <w:rPr>
          <w:color w:val="auto"/>
          <w:sz w:val="28"/>
          <w:szCs w:val="28"/>
        </w:rPr>
        <w:t xml:space="preserve">- формирование и развитие ребенка как личности, обладающей теми полезными качествами, которые ей необходимы для жизни в обществе. Цели воспитания не устанавливаются раз и навсегда и не являются постоянными в любом обществе. Меняется система общественного устройства и социальные отношения — изменяются и цели воспитания. К разряду непреходящих ценностей относятся общечеловеческие нравственные ценности. Они-то, в первую очередь, и определяют собой цели воспитания на всех этапах социальной истории. </w:t>
      </w:r>
      <w:r w:rsidRPr="00002097">
        <w:rPr>
          <w:color w:val="auto"/>
          <w:sz w:val="28"/>
          <w:szCs w:val="28"/>
        </w:rPr>
        <w:lastRenderedPageBreak/>
        <w:t xml:space="preserve">Такие цели связаны с понятиями добра и зла, порядочности, гуманности и любви к природе. </w:t>
      </w:r>
    </w:p>
    <w:p w:rsidR="00002097" w:rsidRPr="00002097" w:rsidRDefault="00002097" w:rsidP="00FD1FB3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Воспитание осуществляется </w:t>
      </w:r>
      <w:r w:rsidRPr="00002097">
        <w:rPr>
          <w:i/>
          <w:iCs/>
          <w:color w:val="auto"/>
          <w:sz w:val="28"/>
          <w:szCs w:val="28"/>
        </w:rPr>
        <w:t xml:space="preserve">средствами </w:t>
      </w:r>
      <w:r w:rsidRPr="00002097">
        <w:rPr>
          <w:color w:val="auto"/>
          <w:sz w:val="28"/>
          <w:szCs w:val="28"/>
        </w:rPr>
        <w:t xml:space="preserve">организованного и неорганизованного воздействия, при помощи которых одни люди - воспитатели - воздействуют на других людей – воспитанников - с целью выработать у них определенные психологические качества и формы поведения. К средствам психологического воздействия можно отнести всевозможные виды научения, связанные с формированием поступков человека, убеждение, внушение, преобразования когнитивной сферы, социальных установок. Особое место среди средств воспитательного воздействия отводится </w:t>
      </w:r>
      <w:proofErr w:type="gramStart"/>
      <w:r w:rsidRPr="00002097">
        <w:rPr>
          <w:color w:val="auto"/>
          <w:sz w:val="28"/>
          <w:szCs w:val="28"/>
        </w:rPr>
        <w:t>комплексным</w:t>
      </w:r>
      <w:proofErr w:type="gramEnd"/>
      <w:r w:rsidRPr="00002097">
        <w:rPr>
          <w:color w:val="auto"/>
          <w:sz w:val="28"/>
          <w:szCs w:val="28"/>
        </w:rPr>
        <w:t xml:space="preserve">, рассчитанным на оказание глобального эффекта на личность, затрагивающего все или большинство ее сторон. Средствами воспитания могут стать личный пример воспитателя, образцы поведения, демонстрируемые окружающими людьми, поступки. </w:t>
      </w:r>
    </w:p>
    <w:p w:rsidR="00002097" w:rsidRPr="00002097" w:rsidRDefault="00002097" w:rsidP="00FD1FB3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Средства воспитания по характеру воздействия на человека можно разделить </w:t>
      </w:r>
      <w:proofErr w:type="gramStart"/>
      <w:r w:rsidRPr="00002097">
        <w:rPr>
          <w:color w:val="auto"/>
          <w:sz w:val="28"/>
          <w:szCs w:val="28"/>
        </w:rPr>
        <w:t>на</w:t>
      </w:r>
      <w:proofErr w:type="gramEnd"/>
      <w:r w:rsidRPr="00002097">
        <w:rPr>
          <w:color w:val="auto"/>
          <w:sz w:val="28"/>
          <w:szCs w:val="28"/>
        </w:rPr>
        <w:t xml:space="preserve"> прямые и косвенные. Первые включают в себя непосредственно личностное воздействие одного человека на другого, осуществляемое в прямом общении друг с другом. Вторые содержат воздействия, реализуемые с помощью каких-либо средств без личных контактов друг с другом воспитателя и воспитываемого (чтение книг). </w:t>
      </w:r>
    </w:p>
    <w:p w:rsidR="00002097" w:rsidRPr="00002097" w:rsidRDefault="00002097" w:rsidP="00C10BB0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По включенности сознания воспитателя и воспитуемого в процесс воспитания его средства делятся </w:t>
      </w:r>
      <w:proofErr w:type="gramStart"/>
      <w:r w:rsidRPr="00002097">
        <w:rPr>
          <w:color w:val="auto"/>
          <w:sz w:val="28"/>
          <w:szCs w:val="28"/>
        </w:rPr>
        <w:t>на</w:t>
      </w:r>
      <w:proofErr w:type="gramEnd"/>
      <w:r w:rsidRPr="00002097">
        <w:rPr>
          <w:color w:val="auto"/>
          <w:sz w:val="28"/>
          <w:szCs w:val="28"/>
        </w:rPr>
        <w:t xml:space="preserve"> осознанные и неосознанные. В случае использования осознанных средств воспитательного воздействия воспитатель сознательно ставит перед собой определенную цель, а воспитуемый знает о ней и принимает ее. При использовании неосознанных средств воздействия принятие воспитательных влияний воспитуемым происходит без сознательного контроля с его стороны, а также без преднамеренного воздействия со стороны воспитывающего лица. </w:t>
      </w:r>
    </w:p>
    <w:p w:rsidR="00002097" w:rsidRPr="00002097" w:rsidRDefault="00002097" w:rsidP="00C10BB0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По характеру того, на что в самом объекте воспитания направлены воспитательные воздействия, его средства можно разделить </w:t>
      </w:r>
      <w:proofErr w:type="gramStart"/>
      <w:r w:rsidRPr="00002097">
        <w:rPr>
          <w:color w:val="auto"/>
          <w:sz w:val="28"/>
          <w:szCs w:val="28"/>
        </w:rPr>
        <w:t>на</w:t>
      </w:r>
      <w:proofErr w:type="gramEnd"/>
      <w:r w:rsidRPr="00002097">
        <w:rPr>
          <w:color w:val="auto"/>
          <w:sz w:val="28"/>
          <w:szCs w:val="28"/>
        </w:rPr>
        <w:t xml:space="preserve"> эмоциональные, когнитивные и поведенческие. Они могут быть комплексными, включающими разные стороны личности воспитуемого. Каждое из описанных средств воспитания имеет свои сильные и слабые стороны. Достоинство осознанного воспитательного воздействия состоит в том, что оно является управляе</w:t>
      </w:r>
      <w:r w:rsidR="00C10BB0">
        <w:rPr>
          <w:color w:val="auto"/>
          <w:sz w:val="28"/>
          <w:szCs w:val="28"/>
        </w:rPr>
        <w:t xml:space="preserve">мым, с заранее предвидимыми и </w:t>
      </w:r>
      <w:r w:rsidRPr="00002097">
        <w:rPr>
          <w:color w:val="auto"/>
          <w:sz w:val="28"/>
          <w:szCs w:val="28"/>
        </w:rPr>
        <w:t xml:space="preserve">контролируемыми результатами. Его недостаток - ограниченность применения к детям ранних дошкольных возрастов, отчасти и младшего школьного возраста. Когнитивные воспитательные воздействия нацелены на систему знаний человека, на преобразование ее. Эмоциональные </w:t>
      </w:r>
      <w:r w:rsidRPr="00002097">
        <w:rPr>
          <w:color w:val="auto"/>
          <w:sz w:val="28"/>
          <w:szCs w:val="28"/>
        </w:rPr>
        <w:lastRenderedPageBreak/>
        <w:t xml:space="preserve">воспитательные воздействия призваны вызывать и поддерживать у воспитуемого определенные аффективные состояния, облегчающие или затрудняющие принятие им других психологических влияний. Поведенческие воспитательные влияния непосредственно направлены на поступки человека. </w:t>
      </w:r>
    </w:p>
    <w:p w:rsidR="00002097" w:rsidRPr="00002097" w:rsidRDefault="00002097" w:rsidP="00C10BB0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В последнее время на практике широкое распространение получили различные средства и методы психотерапевтического, </w:t>
      </w:r>
      <w:proofErr w:type="spellStart"/>
      <w:r w:rsidRPr="00002097">
        <w:rPr>
          <w:color w:val="auto"/>
          <w:sz w:val="28"/>
          <w:szCs w:val="28"/>
        </w:rPr>
        <w:t>психокоррекционного</w:t>
      </w:r>
      <w:proofErr w:type="spellEnd"/>
      <w:r w:rsidRPr="00002097">
        <w:rPr>
          <w:color w:val="auto"/>
          <w:sz w:val="28"/>
          <w:szCs w:val="28"/>
        </w:rPr>
        <w:t xml:space="preserve"> воздействия на личность. К таким методам, в частности, относится социально-психологический тренинг. Он включает в себя множество частных методик, направленных на то, чтобы научить человека лучше справляться с жизненными проблемами и стрессовыми ситуациями, устанавливать эмоционально благоприятные взаимоотношения с окружающими, успешно решать деловые и личные проблемы. </w:t>
      </w:r>
    </w:p>
    <w:p w:rsidR="00002097" w:rsidRPr="00002097" w:rsidRDefault="00002097" w:rsidP="00990B1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Значительную роль в воспитании личности учащегося, особенно учащегося подросткового возраста, играют внешкольные учреждения (музыкальные, спортивные школы, школы изобразительного искусства, художественно-творческие школы и др.) как разнообразная система деятельностей, вынесенная за рамки школьного обучения. </w:t>
      </w:r>
    </w:p>
    <w:p w:rsidR="00002097" w:rsidRPr="00002097" w:rsidRDefault="00002097" w:rsidP="00990B1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>Практика и исследования позволяют утверждать, что</w:t>
      </w:r>
      <w:r w:rsidR="00990B1D">
        <w:rPr>
          <w:color w:val="auto"/>
          <w:sz w:val="28"/>
          <w:szCs w:val="28"/>
        </w:rPr>
        <w:t>,</w:t>
      </w:r>
      <w:r w:rsidRPr="00002097">
        <w:rPr>
          <w:color w:val="auto"/>
          <w:sz w:val="28"/>
          <w:szCs w:val="28"/>
        </w:rPr>
        <w:t xml:space="preserve"> только включаясь в самые разнообразные виды деятельностей, свободно переходя от учебной деятельности к другим видам деятельностей, формирующийся человек может быть подготовлен к последующей самостоятельной взрослой жизни: умело и конструктивно взаимодействовать с окружающими, овладевать теоретическими знаниями и практическими умениями в течение всей жизни. </w:t>
      </w:r>
    </w:p>
    <w:p w:rsidR="00002097" w:rsidRPr="00002097" w:rsidRDefault="00002097" w:rsidP="00990B1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i/>
          <w:iCs/>
          <w:color w:val="auto"/>
          <w:sz w:val="28"/>
          <w:szCs w:val="28"/>
        </w:rPr>
        <w:t>Уровни воспитанности</w:t>
      </w:r>
      <w:r w:rsidRPr="00002097">
        <w:rPr>
          <w:color w:val="auto"/>
          <w:sz w:val="28"/>
          <w:szCs w:val="28"/>
        </w:rPr>
        <w:t xml:space="preserve">: </w:t>
      </w:r>
    </w:p>
    <w:p w:rsidR="00002097" w:rsidRPr="00002097" w:rsidRDefault="00002097" w:rsidP="0000209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а) высокий уровень – широкий запас нравственных знаний (об отношении к труду, обществу, к другому человеку, к себе). Синтез нравственных представлений в целостное и индивидуальное мировоззрение. Согласованность нравственных знаний с личными убеждениями, мотивами. Гармония знаний и убеждений с нравственным поведением, единство слова и дела в учении. Развернутые познавательные и социальные мотивы в учении, интерес к способам работы. «Сильное» целеполагание – удержание целей в ситуациях затруднений, ошибок, помех, доведение работы до конца. Преобладание положительных конструктивных эмоций в учении; </w:t>
      </w:r>
    </w:p>
    <w:p w:rsidR="00002097" w:rsidRDefault="00002097" w:rsidP="00990B1D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>б) низкий уровень – слабые и разрозненные нравственные представления о том, что такое хорошо</w:t>
      </w:r>
      <w:r w:rsidR="00990B1D">
        <w:rPr>
          <w:color w:val="auto"/>
          <w:sz w:val="28"/>
          <w:szCs w:val="28"/>
        </w:rPr>
        <w:t xml:space="preserve"> и что такое плохо. Усвоенные </w:t>
      </w:r>
      <w:r w:rsidRPr="00002097">
        <w:rPr>
          <w:color w:val="auto"/>
          <w:sz w:val="28"/>
          <w:szCs w:val="28"/>
        </w:rPr>
        <w:t xml:space="preserve">нравственные знания не всегда принимаются как основа личных убеждений, личные мотивы </w:t>
      </w:r>
      <w:proofErr w:type="spellStart"/>
      <w:r w:rsidRPr="00002097">
        <w:rPr>
          <w:color w:val="auto"/>
          <w:sz w:val="28"/>
          <w:szCs w:val="28"/>
        </w:rPr>
        <w:t>рассогласованы</w:t>
      </w:r>
      <w:proofErr w:type="spellEnd"/>
      <w:r w:rsidRPr="00002097">
        <w:rPr>
          <w:color w:val="auto"/>
          <w:sz w:val="28"/>
          <w:szCs w:val="28"/>
        </w:rPr>
        <w:t xml:space="preserve"> с общепринятыми правилами и нормами. Разлад, </w:t>
      </w:r>
      <w:r w:rsidRPr="00002097">
        <w:rPr>
          <w:color w:val="auto"/>
          <w:sz w:val="28"/>
          <w:szCs w:val="28"/>
        </w:rPr>
        <w:lastRenderedPageBreak/>
        <w:t>рассогласование у самого человека нравственных знаний, убеждений, поступков. Мотивы учения на уровне интереса к фактам, узкая ориентация на результат работы, при отсутствии интереса к способам работы. Цели негибкие, нереалистические, ситуативные и неперспективные, разрушаются в условиях затруднений и помех. Преобладают отрицательные деструктивные эмоции в учении, тревожность, неуверенность в себе (</w:t>
      </w:r>
      <w:proofErr w:type="spellStart"/>
      <w:r w:rsidRPr="00002097">
        <w:rPr>
          <w:color w:val="auto"/>
          <w:sz w:val="28"/>
          <w:szCs w:val="28"/>
        </w:rPr>
        <w:t>А.К.Маркова</w:t>
      </w:r>
      <w:proofErr w:type="spellEnd"/>
      <w:r w:rsidRPr="00002097">
        <w:rPr>
          <w:color w:val="auto"/>
          <w:sz w:val="28"/>
          <w:szCs w:val="28"/>
        </w:rPr>
        <w:t xml:space="preserve">) или агрессивность, самоуверенность. </w:t>
      </w:r>
    </w:p>
    <w:p w:rsidR="00990B1D" w:rsidRPr="00002097" w:rsidRDefault="00990B1D" w:rsidP="00990B1D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002097" w:rsidRPr="00002097" w:rsidRDefault="00002097" w:rsidP="00990B1D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02097">
        <w:rPr>
          <w:b/>
          <w:bCs/>
          <w:i/>
          <w:iCs/>
          <w:color w:val="auto"/>
          <w:sz w:val="28"/>
          <w:szCs w:val="28"/>
        </w:rPr>
        <w:t>2. Институты воспитания. Проблемы современного воспитания</w:t>
      </w:r>
    </w:p>
    <w:p w:rsidR="00002097" w:rsidRPr="00002097" w:rsidRDefault="00002097" w:rsidP="00990B1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Воспитательное воздействие на личность осуществляется, как правило, в семье, детском саду, школе. Формально на семье, </w:t>
      </w:r>
      <w:proofErr w:type="gramStart"/>
      <w:r w:rsidRPr="00002097">
        <w:rPr>
          <w:color w:val="auto"/>
          <w:sz w:val="28"/>
          <w:szCs w:val="28"/>
        </w:rPr>
        <w:t>детском</w:t>
      </w:r>
      <w:proofErr w:type="gramEnd"/>
      <w:r w:rsidRPr="00002097">
        <w:rPr>
          <w:color w:val="auto"/>
          <w:sz w:val="28"/>
          <w:szCs w:val="28"/>
        </w:rPr>
        <w:t xml:space="preserve"> образовательном учреждение (ДОУ) и школе лежит основная доля ответственности за развитие личности ребенка. Однако фактически в современных условиях ДОУ, школа и семья не всегда доминируют в воспитательных воздействиях, и их влияние нередко уравновешивается и даже перевешивается воздействиями многих других социальных институтов, средств массовой культуры и информации, друзей, сверстников, внешкольных и </w:t>
      </w:r>
      <w:proofErr w:type="spellStart"/>
      <w:r w:rsidRPr="00002097">
        <w:rPr>
          <w:color w:val="auto"/>
          <w:sz w:val="28"/>
          <w:szCs w:val="28"/>
        </w:rPr>
        <w:t>внесемейных</w:t>
      </w:r>
      <w:proofErr w:type="spellEnd"/>
      <w:r w:rsidRPr="00002097">
        <w:rPr>
          <w:color w:val="auto"/>
          <w:sz w:val="28"/>
          <w:szCs w:val="28"/>
        </w:rPr>
        <w:t xml:space="preserve"> организаций. </w:t>
      </w:r>
    </w:p>
    <w:p w:rsidR="00002097" w:rsidRPr="00002097" w:rsidRDefault="00002097" w:rsidP="00990B1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Тем не менее, традиционно главным институтом воспитания является семья. Важность семьи как института воспитания обусловлена тем, что в ней ребенок находится в течение значительной части своей жизни. В ней закладываются основы личности ребенка, будущего гражданина. Семья может выступать в качестве как положительного, так и отрицательного фактора воспитания. </w:t>
      </w:r>
      <w:proofErr w:type="gramStart"/>
      <w:r w:rsidRPr="00002097">
        <w:rPr>
          <w:color w:val="auto"/>
          <w:sz w:val="28"/>
          <w:szCs w:val="28"/>
        </w:rPr>
        <w:t>Положительное воздействие семьи на личность ребенка состоит в том, что никто, кроме самых близких для него в семье людей, не относится к ребенку лучше, не любит его так и не заботится столько о нем. Семья — это тот институт, который обеспечивает ребенка необходимым минимумом общения, без которого он никогда не смог бы стать человеком и личностью.</w:t>
      </w:r>
      <w:proofErr w:type="gramEnd"/>
      <w:r w:rsidRPr="00002097">
        <w:rPr>
          <w:color w:val="auto"/>
          <w:sz w:val="28"/>
          <w:szCs w:val="28"/>
        </w:rPr>
        <w:t xml:space="preserve"> И вместе с тем, никакой другой социальный институт не может потенциально нанести столько вреда в воспитании детей, сколько может сделать семья. </w:t>
      </w:r>
    </w:p>
    <w:p w:rsidR="00002097" w:rsidRPr="00002097" w:rsidRDefault="00002097" w:rsidP="00990B1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Воспитательное воздействие семьи, тем не менее, ограничено. Оно обычно не выходит за рамки индивидуальных возможностей членов семьи, их собственного уровня развития, интеллектуальной и культурной подготовленности, условий жизни. В этом плане школа и другие социальные институты находятся в более благоприятном положении. В ДОУ, школе развивающийся ребенок проводит значительную часть своего времени. Каждый новый человек, с которым ребенок встречается в ДОУ и школе, несет в себе для него что-то новое, и в этом смысле образовательные </w:t>
      </w:r>
      <w:r w:rsidRPr="00002097">
        <w:rPr>
          <w:color w:val="auto"/>
          <w:sz w:val="28"/>
          <w:szCs w:val="28"/>
        </w:rPr>
        <w:lastRenderedPageBreak/>
        <w:t xml:space="preserve">учреждения предоставляют широкие возможности для оказания разнообразных воспитательных воздействий </w:t>
      </w:r>
      <w:r w:rsidR="00990B1D">
        <w:rPr>
          <w:color w:val="auto"/>
          <w:sz w:val="28"/>
          <w:szCs w:val="28"/>
        </w:rPr>
        <w:t xml:space="preserve">на детей и учащуюся молодежь. </w:t>
      </w:r>
      <w:r w:rsidRPr="00002097">
        <w:rPr>
          <w:color w:val="auto"/>
          <w:sz w:val="28"/>
          <w:szCs w:val="28"/>
        </w:rPr>
        <w:t xml:space="preserve">В школе, кроме того, воспитание может осуществляться через учебные предметы гуманитарного цикла: литературу, историю и ряд других. Все это — очевидные достоинства школьного воспитания. Но есть у него и слабые стороны, одна из них — </w:t>
      </w:r>
      <w:proofErr w:type="spellStart"/>
      <w:r w:rsidRPr="00002097">
        <w:rPr>
          <w:color w:val="auto"/>
          <w:sz w:val="28"/>
          <w:szCs w:val="28"/>
        </w:rPr>
        <w:t>обезличенностъ</w:t>
      </w:r>
      <w:proofErr w:type="spellEnd"/>
      <w:r w:rsidRPr="00002097">
        <w:rPr>
          <w:color w:val="auto"/>
          <w:sz w:val="28"/>
          <w:szCs w:val="28"/>
        </w:rPr>
        <w:t xml:space="preserve">. Для работников школы, в отличие от членов семьи, все дети одинаковы и всем им уделяется примерно равное внимание. В то же самое время каждый ребенок — индивидуальность и требует особого подхода. Данный недостаток может быть устранен за счет удачного сочетания семейного и школьного воспитания, их </w:t>
      </w:r>
      <w:proofErr w:type="spellStart"/>
      <w:r w:rsidRPr="00002097">
        <w:rPr>
          <w:color w:val="auto"/>
          <w:sz w:val="28"/>
          <w:szCs w:val="28"/>
        </w:rPr>
        <w:t>взаимодополнения</w:t>
      </w:r>
      <w:proofErr w:type="spellEnd"/>
      <w:r w:rsidRPr="00002097">
        <w:rPr>
          <w:color w:val="auto"/>
          <w:sz w:val="28"/>
          <w:szCs w:val="28"/>
        </w:rPr>
        <w:t xml:space="preserve">. </w:t>
      </w:r>
    </w:p>
    <w:p w:rsidR="00002097" w:rsidRPr="00002097" w:rsidRDefault="00002097" w:rsidP="00990B1D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Через средства массовой информации также осуществляются весьма широкие и разнообразные воспитательные воздействия. Преимущество данных средств воспитательного воздействия состоит в том, что здесь в качестве источника воспитательных влияний можно использовать лучших специалистов, лучшие образцы и достижения педагогики и культуры. Готовя литературу для детей, фильмы, радио- и телепередачи, можно заранее тщательно обдумать их содержание, взвесить и оценить возможное воспитательное воздействие. Недостаток в воспитательных воздействиях средств массовой информации: влияния этого источника воспитательных воздействий рассчитаны, в основном, на среднюю личность и могут не дойти до каждого ребенка, т.е. они не индивидуализированы и не располагают так называемой «обратной связью». </w:t>
      </w:r>
    </w:p>
    <w:p w:rsidR="00002097" w:rsidRPr="00002097" w:rsidRDefault="00002097" w:rsidP="00A47BA0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Литература и искусство в отдельности выступают как источники нравственного и эстетического воспитания (в последние годы также социального и экономического), рассчитанного на более глубокое понимание основных жизненных нравственных категорий добра и зла и на формирование более глубокого понимания различных процессов, происходящих в обществе. Они же являются одним из главных источников формирования общей культуры человека. </w:t>
      </w:r>
    </w:p>
    <w:p w:rsidR="00002097" w:rsidRPr="00002097" w:rsidRDefault="00002097" w:rsidP="00A47BA0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Наконец, личность воспитывается через многочисленные личные контакты, официальные и неофициальные отношения. В этом плане более всего сказываются на воспитании ребенка его встречи и контакты с разными людьми в организованных и неорганизованных социальных группах, которые называются </w:t>
      </w:r>
      <w:proofErr w:type="spellStart"/>
      <w:r w:rsidRPr="00002097">
        <w:rPr>
          <w:color w:val="auto"/>
          <w:sz w:val="28"/>
          <w:szCs w:val="28"/>
        </w:rPr>
        <w:t>референтными</w:t>
      </w:r>
      <w:proofErr w:type="spellEnd"/>
      <w:r w:rsidRPr="00002097">
        <w:rPr>
          <w:color w:val="auto"/>
          <w:sz w:val="28"/>
          <w:szCs w:val="28"/>
        </w:rPr>
        <w:t xml:space="preserve">. </w:t>
      </w:r>
    </w:p>
    <w:p w:rsidR="00002097" w:rsidRPr="00002097" w:rsidRDefault="00002097" w:rsidP="00A47BA0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Важнейшая задача современного воспитания – создать психологические условия для одновременного становления самостоятельности и ответственности ребенка за себя, других и за результаты дела. Освоение опыта эффективной самостоятельности и </w:t>
      </w:r>
      <w:r w:rsidRPr="00002097">
        <w:rPr>
          <w:color w:val="auto"/>
          <w:sz w:val="28"/>
          <w:szCs w:val="28"/>
        </w:rPr>
        <w:lastRenderedPageBreak/>
        <w:t xml:space="preserve">коллективной деятельности должно опираться на такую личностную особенность учащегося (ребенка), как открытость к получению нравственного опыта в общении, деятельности и взаимодействии </w:t>
      </w:r>
      <w:proofErr w:type="gramStart"/>
      <w:r w:rsidRPr="00002097">
        <w:rPr>
          <w:color w:val="auto"/>
          <w:sz w:val="28"/>
          <w:szCs w:val="28"/>
        </w:rPr>
        <w:t>с</w:t>
      </w:r>
      <w:proofErr w:type="gramEnd"/>
      <w:r w:rsidRPr="00002097">
        <w:rPr>
          <w:color w:val="auto"/>
          <w:sz w:val="28"/>
          <w:szCs w:val="28"/>
        </w:rPr>
        <w:t xml:space="preserve"> окружающем. </w:t>
      </w:r>
    </w:p>
    <w:p w:rsidR="00002097" w:rsidRPr="00002097" w:rsidRDefault="00002097" w:rsidP="00A47BA0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Воспитание чести и совести, справедливости и личностного достоинства непосредственно связано с формированием нравственной самооценки ребенка, отношения к себе как безусловной ценности. Поддержание на адекватно-должном уровне отношения к себе как ценности является особенно актуальной задачей самовоспитания. </w:t>
      </w:r>
    </w:p>
    <w:p w:rsidR="00002097" w:rsidRPr="00002097" w:rsidRDefault="00002097" w:rsidP="00A47BA0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К </w:t>
      </w:r>
      <w:r w:rsidRPr="00002097">
        <w:rPr>
          <w:i/>
          <w:iCs/>
          <w:color w:val="auto"/>
          <w:sz w:val="28"/>
          <w:szCs w:val="28"/>
        </w:rPr>
        <w:t xml:space="preserve">проблемам воспитания </w:t>
      </w:r>
      <w:r w:rsidRPr="00002097">
        <w:rPr>
          <w:color w:val="auto"/>
          <w:sz w:val="28"/>
          <w:szCs w:val="28"/>
        </w:rPr>
        <w:t xml:space="preserve">современного человека следует отнести следующие: </w:t>
      </w:r>
    </w:p>
    <w:p w:rsidR="00002097" w:rsidRPr="00002097" w:rsidRDefault="00A47BA0" w:rsidP="00002097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2097" w:rsidRPr="00002097">
        <w:rPr>
          <w:color w:val="auto"/>
          <w:sz w:val="28"/>
          <w:szCs w:val="28"/>
        </w:rPr>
        <w:t xml:space="preserve">отсутствие должного внимания государства, органов образования к проблеме воспитания; </w:t>
      </w:r>
    </w:p>
    <w:p w:rsidR="00002097" w:rsidRPr="00002097" w:rsidRDefault="00A47BA0" w:rsidP="00002097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2097" w:rsidRPr="00002097">
        <w:rPr>
          <w:color w:val="auto"/>
          <w:sz w:val="28"/>
          <w:szCs w:val="28"/>
        </w:rPr>
        <w:t xml:space="preserve">отсутствие научно-обоснованных воспитательных систем в массовой школе, в средних и высших профессионально-образовательных учреждениях; </w:t>
      </w:r>
    </w:p>
    <w:p w:rsidR="00002097" w:rsidRPr="00002097" w:rsidRDefault="00002097" w:rsidP="00002097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снижение культурного уровня населения; </w:t>
      </w:r>
    </w:p>
    <w:p w:rsidR="00002097" w:rsidRPr="00002097" w:rsidRDefault="00A47BA0" w:rsidP="00002097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2097" w:rsidRPr="00002097">
        <w:rPr>
          <w:color w:val="auto"/>
          <w:sz w:val="28"/>
          <w:szCs w:val="28"/>
        </w:rPr>
        <w:t xml:space="preserve">отсутствие </w:t>
      </w:r>
      <w:proofErr w:type="spellStart"/>
      <w:r w:rsidR="00002097" w:rsidRPr="00002097">
        <w:rPr>
          <w:color w:val="auto"/>
          <w:sz w:val="28"/>
          <w:szCs w:val="28"/>
        </w:rPr>
        <w:t>внутришкольных</w:t>
      </w:r>
      <w:proofErr w:type="spellEnd"/>
      <w:r w:rsidR="00002097" w:rsidRPr="00002097">
        <w:rPr>
          <w:color w:val="auto"/>
          <w:sz w:val="28"/>
          <w:szCs w:val="28"/>
        </w:rPr>
        <w:t xml:space="preserve"> и межшкольных организаций, решающих проблемы воспитания; </w:t>
      </w:r>
    </w:p>
    <w:p w:rsidR="00002097" w:rsidRPr="00002097" w:rsidRDefault="00A47BA0" w:rsidP="00002097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2097" w:rsidRPr="00002097">
        <w:rPr>
          <w:color w:val="auto"/>
          <w:sz w:val="28"/>
          <w:szCs w:val="28"/>
        </w:rPr>
        <w:t xml:space="preserve">отсутствие преемственности в семье и школе, наличие противоречий в целях воспитания между школой и семьей; </w:t>
      </w:r>
    </w:p>
    <w:p w:rsidR="00002097" w:rsidRPr="00002097" w:rsidRDefault="00A47BA0" w:rsidP="0000209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002097" w:rsidRPr="00002097">
        <w:rPr>
          <w:color w:val="auto"/>
          <w:sz w:val="28"/>
          <w:szCs w:val="28"/>
        </w:rPr>
        <w:t xml:space="preserve">неоднозначное понимание процесса воспитания в психолого-педагогическом смысле в семье, в школе, в СМИ. </w:t>
      </w:r>
    </w:p>
    <w:p w:rsidR="00002097" w:rsidRPr="00002097" w:rsidRDefault="00002097" w:rsidP="0000209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</w:p>
    <w:p w:rsidR="00002097" w:rsidRPr="00002097" w:rsidRDefault="00002097" w:rsidP="00A47BA0">
      <w:pPr>
        <w:pStyle w:val="Default"/>
        <w:spacing w:line="276" w:lineRule="auto"/>
        <w:jc w:val="center"/>
        <w:rPr>
          <w:color w:val="auto"/>
          <w:sz w:val="28"/>
          <w:szCs w:val="28"/>
        </w:rPr>
      </w:pPr>
      <w:r w:rsidRPr="00002097">
        <w:rPr>
          <w:b/>
          <w:bCs/>
          <w:i/>
          <w:iCs/>
          <w:color w:val="auto"/>
          <w:sz w:val="28"/>
          <w:szCs w:val="28"/>
        </w:rPr>
        <w:t>1. Соотношение понятий «обучение», «развитие», «воспитание»</w:t>
      </w:r>
    </w:p>
    <w:p w:rsidR="00002097" w:rsidRPr="00002097" w:rsidRDefault="00002097" w:rsidP="00D93A84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i/>
          <w:iCs/>
          <w:color w:val="auto"/>
          <w:sz w:val="28"/>
          <w:szCs w:val="28"/>
        </w:rPr>
        <w:t xml:space="preserve">Обучение </w:t>
      </w:r>
      <w:r w:rsidRPr="00002097">
        <w:rPr>
          <w:color w:val="auto"/>
          <w:sz w:val="28"/>
          <w:szCs w:val="28"/>
        </w:rPr>
        <w:t>в наиболее употребительном смысле означает целенаправленную последовательную передачу (трансляция) общественно-исторического, социокультурного опыта другому человеку (людям) в специально организованных условиях семьи, школы, вуза, сообщества. Отметим, что с позиции обучающегося часто фиксируется его способность к присвоению этого опыта в термине «обучаемость» и результат этого процесса в термине «</w:t>
      </w:r>
      <w:proofErr w:type="spellStart"/>
      <w:r w:rsidRPr="00002097">
        <w:rPr>
          <w:color w:val="auto"/>
          <w:sz w:val="28"/>
          <w:szCs w:val="28"/>
        </w:rPr>
        <w:t>обученность</w:t>
      </w:r>
      <w:proofErr w:type="spellEnd"/>
      <w:r w:rsidRPr="00002097">
        <w:rPr>
          <w:color w:val="auto"/>
          <w:sz w:val="28"/>
          <w:szCs w:val="28"/>
        </w:rPr>
        <w:t xml:space="preserve">». Человек, занимающий позицию </w:t>
      </w:r>
      <w:proofErr w:type="gramStart"/>
      <w:r w:rsidRPr="00002097">
        <w:rPr>
          <w:color w:val="auto"/>
          <w:sz w:val="28"/>
          <w:szCs w:val="28"/>
        </w:rPr>
        <w:t>обучающего</w:t>
      </w:r>
      <w:proofErr w:type="gramEnd"/>
      <w:r w:rsidRPr="00002097">
        <w:rPr>
          <w:color w:val="auto"/>
          <w:sz w:val="28"/>
          <w:szCs w:val="28"/>
        </w:rPr>
        <w:t>, - педагог. Деятельность обучения - это деятельность преподавателя, деятельность преподавания – педагогическая</w:t>
      </w:r>
      <w:r w:rsidR="00A47BA0">
        <w:rPr>
          <w:color w:val="auto"/>
          <w:sz w:val="28"/>
          <w:szCs w:val="28"/>
        </w:rPr>
        <w:t xml:space="preserve"> деятельность. (</w:t>
      </w:r>
      <w:proofErr w:type="gramStart"/>
      <w:r w:rsidR="00A47BA0">
        <w:rPr>
          <w:color w:val="auto"/>
          <w:sz w:val="28"/>
          <w:szCs w:val="28"/>
        </w:rPr>
        <w:t>Зимняя</w:t>
      </w:r>
      <w:proofErr w:type="gramEnd"/>
      <w:r w:rsidR="00A47BA0">
        <w:rPr>
          <w:color w:val="auto"/>
          <w:sz w:val="28"/>
          <w:szCs w:val="28"/>
        </w:rPr>
        <w:t xml:space="preserve"> И.</w:t>
      </w:r>
      <w:r w:rsidR="00D93A84">
        <w:rPr>
          <w:color w:val="auto"/>
          <w:sz w:val="28"/>
          <w:szCs w:val="28"/>
        </w:rPr>
        <w:t xml:space="preserve">А.) </w:t>
      </w:r>
      <w:r w:rsidRPr="00002097">
        <w:rPr>
          <w:color w:val="auto"/>
          <w:sz w:val="28"/>
          <w:szCs w:val="28"/>
        </w:rPr>
        <w:t xml:space="preserve">Обучение является источником развития. «Обучение вызывает к жизни, побуждает, приводит в движение ряд внутренних процессов развития». Но между ними нет однозначной зависимости. Развитие может быть различным и по характеру, и по уровню. Разные виды обучения </w:t>
      </w:r>
      <w:r w:rsidRPr="00002097">
        <w:rPr>
          <w:color w:val="auto"/>
          <w:sz w:val="28"/>
          <w:szCs w:val="28"/>
        </w:rPr>
        <w:lastRenderedPageBreak/>
        <w:t xml:space="preserve">вызывают различные сдвиги в развитии, поднимают не одинаковые «пласты» в развитии. </w:t>
      </w:r>
    </w:p>
    <w:p w:rsidR="00002097" w:rsidRPr="00002097" w:rsidRDefault="00002097" w:rsidP="00D93A84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Усвоение школьниками новых знаний – наиболее распространенный вид обучения в школе. Но дает ли такое обучение развивающий эффект? Конечно, усвоение знаний само по себе не безразлично для развития. </w:t>
      </w:r>
      <w:proofErr w:type="spellStart"/>
      <w:r w:rsidRPr="00002097">
        <w:rPr>
          <w:color w:val="auto"/>
          <w:sz w:val="28"/>
          <w:szCs w:val="28"/>
        </w:rPr>
        <w:t>А.К.Маркова</w:t>
      </w:r>
      <w:proofErr w:type="spellEnd"/>
      <w:r w:rsidRPr="00002097">
        <w:rPr>
          <w:color w:val="auto"/>
          <w:sz w:val="28"/>
          <w:szCs w:val="28"/>
        </w:rPr>
        <w:t xml:space="preserve"> такое обучение называет частично развивающим. Обучение на уровне усвоения знаний дает развитие, но в самом широком понимании – это </w:t>
      </w:r>
      <w:proofErr w:type="gramStart"/>
      <w:r w:rsidRPr="00002097">
        <w:rPr>
          <w:color w:val="auto"/>
          <w:sz w:val="28"/>
          <w:szCs w:val="28"/>
        </w:rPr>
        <w:t>более количественные</w:t>
      </w:r>
      <w:proofErr w:type="gramEnd"/>
      <w:r w:rsidRPr="00002097">
        <w:rPr>
          <w:color w:val="auto"/>
          <w:sz w:val="28"/>
          <w:szCs w:val="28"/>
        </w:rPr>
        <w:t xml:space="preserve">, подготовительные, функциональные изменения в развитии. Другой тип обучения, оказывающий влияние на развитие, формирует активные виды познавательной деятельности самих учащихся (учебно-познавательной, </w:t>
      </w:r>
      <w:proofErr w:type="spellStart"/>
      <w:r w:rsidRPr="00002097">
        <w:rPr>
          <w:color w:val="auto"/>
          <w:sz w:val="28"/>
          <w:szCs w:val="28"/>
        </w:rPr>
        <w:t>мнемической</w:t>
      </w:r>
      <w:proofErr w:type="spellEnd"/>
      <w:r w:rsidRPr="00002097">
        <w:rPr>
          <w:color w:val="auto"/>
          <w:sz w:val="28"/>
          <w:szCs w:val="28"/>
        </w:rPr>
        <w:t xml:space="preserve">, мыслительной). Овладение различными способами разных видов активной деятельности существенно обогащает развитие ученика. </w:t>
      </w:r>
    </w:p>
    <w:p w:rsidR="00002097" w:rsidRPr="00002097" w:rsidRDefault="00002097" w:rsidP="003415CA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Опережающее развитие тип обучения формирует не только виды активной деятельности учащихся и новые планы интеллекта, но и в ходе специальных упражнений раскрывает учащимся их дальнейшие возможности, перспективы. Бывает и </w:t>
      </w:r>
      <w:proofErr w:type="spellStart"/>
      <w:r w:rsidRPr="00002097">
        <w:rPr>
          <w:color w:val="auto"/>
          <w:sz w:val="28"/>
          <w:szCs w:val="28"/>
        </w:rPr>
        <w:t>антиразвивающее</w:t>
      </w:r>
      <w:proofErr w:type="spellEnd"/>
      <w:r w:rsidRPr="00002097">
        <w:rPr>
          <w:color w:val="auto"/>
          <w:sz w:val="28"/>
          <w:szCs w:val="28"/>
        </w:rPr>
        <w:t xml:space="preserve"> обучение, когда ошибки учителя, например, авторитарный и репрессивный способ обращения с детьми, что встречается в педагогической практике, к сожалению, довольно часто, тормозят или даже разрушают сложившиеся у ребенка ранее мыслительные структуры, блокируют развитие детей, снижают их активность, интерес к учению. </w:t>
      </w:r>
    </w:p>
    <w:p w:rsidR="00002097" w:rsidRPr="00002097" w:rsidRDefault="00002097" w:rsidP="003415CA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i/>
          <w:iCs/>
          <w:color w:val="auto"/>
          <w:sz w:val="28"/>
          <w:szCs w:val="28"/>
        </w:rPr>
        <w:t xml:space="preserve">Развитие </w:t>
      </w:r>
      <w:r w:rsidRPr="00002097">
        <w:rPr>
          <w:color w:val="auto"/>
          <w:sz w:val="28"/>
          <w:szCs w:val="28"/>
        </w:rPr>
        <w:t xml:space="preserve">– это объективный процесс внутреннего последовательного количественного и качественного изменения физических и духовных сил человека. Фундаментальной идеей явилась выдвинутая </w:t>
      </w:r>
      <w:proofErr w:type="spellStart"/>
      <w:r w:rsidRPr="00002097">
        <w:rPr>
          <w:color w:val="auto"/>
          <w:sz w:val="28"/>
          <w:szCs w:val="28"/>
        </w:rPr>
        <w:t>Л.С.Выготским</w:t>
      </w:r>
      <w:proofErr w:type="spellEnd"/>
      <w:r w:rsidRPr="00002097">
        <w:rPr>
          <w:color w:val="auto"/>
          <w:sz w:val="28"/>
          <w:szCs w:val="28"/>
        </w:rPr>
        <w:t xml:space="preserve"> в 30-е годы положение о, по крайней мере, двух уровнях развития ребенка: уровень актуального развития, который сложился в результате определенных уже завершившихся циклов, а также уровень потенциального развития, так называемая зона ближайшего развития. Зона ближайшего развития указывает не только на уже </w:t>
      </w:r>
      <w:proofErr w:type="gramStart"/>
      <w:r w:rsidRPr="00002097">
        <w:rPr>
          <w:color w:val="auto"/>
          <w:sz w:val="28"/>
          <w:szCs w:val="28"/>
        </w:rPr>
        <w:t>достигнутое</w:t>
      </w:r>
      <w:proofErr w:type="gramEnd"/>
      <w:r w:rsidRPr="00002097">
        <w:rPr>
          <w:color w:val="auto"/>
          <w:sz w:val="28"/>
          <w:szCs w:val="28"/>
        </w:rPr>
        <w:t xml:space="preserve">, но и находящееся в процессе созревания. Она определяется теми задачами, которые ребенок не может решить самостоятельно, но решает с помощью другого человека (а через некоторое время уже самостоятельно). Если актуальное развитие – это успехи и итоги развития на вчерашний день, то зона ближайшего развития – это умственное развитие на завтрашний день. </w:t>
      </w:r>
    </w:p>
    <w:p w:rsidR="00002097" w:rsidRPr="00002097" w:rsidRDefault="00002097" w:rsidP="003415CA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Развитие – это процесс перехода системы из одного состояния в другое, возможен переход системы в сторону усложнения структуры и усложнения функций – прогрессивный; возможен к упрощению, сужению функций – регрессивный. </w:t>
      </w:r>
      <w:proofErr w:type="gramStart"/>
      <w:r w:rsidRPr="00002097">
        <w:rPr>
          <w:i/>
          <w:iCs/>
          <w:color w:val="auto"/>
          <w:sz w:val="28"/>
          <w:szCs w:val="28"/>
        </w:rPr>
        <w:t xml:space="preserve">Психическое развитие </w:t>
      </w:r>
      <w:r w:rsidRPr="00002097">
        <w:rPr>
          <w:color w:val="auto"/>
          <w:sz w:val="28"/>
          <w:szCs w:val="28"/>
        </w:rPr>
        <w:t xml:space="preserve">– усложнение процессов </w:t>
      </w:r>
      <w:r w:rsidRPr="00002097">
        <w:rPr>
          <w:color w:val="auto"/>
          <w:sz w:val="28"/>
          <w:szCs w:val="28"/>
        </w:rPr>
        <w:lastRenderedPageBreak/>
        <w:t>отражения человеком действительности: ощущений, восприятия, памяти, мышления, чувств, воображения, а также более сложных психических образований: потребностей, мотивов деятельности, способностей, интересов, ценностных ориентаций.</w:t>
      </w:r>
      <w:proofErr w:type="gramEnd"/>
      <w:r w:rsidRPr="00002097">
        <w:rPr>
          <w:color w:val="auto"/>
          <w:sz w:val="28"/>
          <w:szCs w:val="28"/>
        </w:rPr>
        <w:t xml:space="preserve"> Психическое развитие – это целостное развитие всей личности. </w:t>
      </w:r>
    </w:p>
    <w:p w:rsidR="00002097" w:rsidRPr="00002097" w:rsidRDefault="00002097" w:rsidP="003415CA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Психическое развитие ребенка, как и целостное развитие человека, осуществляется одновременно по линиям: </w:t>
      </w:r>
    </w:p>
    <w:p w:rsidR="00002097" w:rsidRPr="00002097" w:rsidRDefault="00002097" w:rsidP="00002097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- познавательной сферы (становление интеллекта, развитие механизмов познания); </w:t>
      </w:r>
    </w:p>
    <w:p w:rsidR="00002097" w:rsidRPr="00002097" w:rsidRDefault="00002097" w:rsidP="00002097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- психологической структуры и содержания деятельности (становление целей, мотивов и развитие их соотношения, освоение способов и средств деятельности); </w:t>
      </w:r>
    </w:p>
    <w:p w:rsidR="00002097" w:rsidRPr="00002097" w:rsidRDefault="00002097" w:rsidP="00002097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- личности (направленности, ценностных ориентаций, самосознания, самооценки, взаимодействия с социальной средой и т.д.). </w:t>
      </w:r>
    </w:p>
    <w:p w:rsidR="00002097" w:rsidRPr="00002097" w:rsidRDefault="00002097" w:rsidP="003415CA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i/>
          <w:iCs/>
          <w:color w:val="auto"/>
          <w:sz w:val="28"/>
          <w:szCs w:val="28"/>
        </w:rPr>
        <w:t xml:space="preserve">Личность </w:t>
      </w:r>
      <w:r w:rsidRPr="00002097">
        <w:rPr>
          <w:color w:val="auto"/>
          <w:sz w:val="28"/>
          <w:szCs w:val="28"/>
        </w:rPr>
        <w:t xml:space="preserve">– это конкретный человек, взятый в системе его устойчивых социально обусловленных психологических характеристик, которые проявляются в общественных связях и отношениях, определяют его нравственные поступки и имеют существенное значение для него самого и окружающих. (А. </w:t>
      </w:r>
      <w:proofErr w:type="spellStart"/>
      <w:r w:rsidRPr="00002097">
        <w:rPr>
          <w:color w:val="auto"/>
          <w:sz w:val="28"/>
          <w:szCs w:val="28"/>
        </w:rPr>
        <w:t>Г.</w:t>
      </w:r>
      <w:proofErr w:type="gramStart"/>
      <w:r w:rsidRPr="00002097">
        <w:rPr>
          <w:color w:val="auto"/>
          <w:sz w:val="28"/>
          <w:szCs w:val="28"/>
        </w:rPr>
        <w:t>Маклаков</w:t>
      </w:r>
      <w:proofErr w:type="spellEnd"/>
      <w:proofErr w:type="gramEnd"/>
      <w:r w:rsidRPr="00002097">
        <w:rPr>
          <w:color w:val="auto"/>
          <w:sz w:val="28"/>
          <w:szCs w:val="28"/>
        </w:rPr>
        <w:t xml:space="preserve">) </w:t>
      </w:r>
    </w:p>
    <w:p w:rsidR="00002097" w:rsidRPr="00002097" w:rsidRDefault="00002097" w:rsidP="003415CA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Формирование личности – это процесс освоения общественного опыта, но процесс совершенно особый. Он отличается от усвоения знаний, умений, способов действий. Формирование личности – это, прежде всего, формирование новых мотивов и потребностей, их преобразование, соподчинение и др. Мотивы и потребности невозможно усвоить: «знать, что нужно делать, к чему следует стремиться, - не значит хотеть это делать, действительно к этому стремиться». Новые потребности и мотивы, а также их соподчинения возникают только в процессе переживания или проживания ситуации. Этот процесс происходит только в реальной жизни человека и является всегда эмоционально насыщенным. </w:t>
      </w:r>
    </w:p>
    <w:p w:rsidR="00002097" w:rsidRPr="00002097" w:rsidRDefault="00002097" w:rsidP="003415CA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>Любая личность развивается постепенно, проходя определенные этапы, каждый из которых поднимает личность на качественно иную ступень психического развития. Развитие личности – это результат взаимосвязанного развития интеллектуально-познавательной, мотивационно-</w:t>
      </w:r>
      <w:proofErr w:type="spellStart"/>
      <w:r w:rsidRPr="00002097">
        <w:rPr>
          <w:color w:val="auto"/>
          <w:sz w:val="28"/>
          <w:szCs w:val="28"/>
        </w:rPr>
        <w:t>потребностной</w:t>
      </w:r>
      <w:proofErr w:type="spellEnd"/>
      <w:r w:rsidRPr="00002097">
        <w:rPr>
          <w:color w:val="auto"/>
          <w:sz w:val="28"/>
          <w:szCs w:val="28"/>
        </w:rPr>
        <w:t xml:space="preserve">, коммуникативной, эмоционально-волевой сфер личности, т.е. единство обучения и воспитания человека. По данным исследований психического развития в детских возрастах нам известно, что истинно человеческое в ребенке развивается под влиянием социальной среды, благодаря общению с людьми – взрослыми и другими детьми. Постепенное, шаг за шагом, овладение ребенком смыслами человеческой деятельности (понимание того, </w:t>
      </w:r>
      <w:r w:rsidRPr="00002097">
        <w:rPr>
          <w:color w:val="auto"/>
          <w:sz w:val="28"/>
          <w:szCs w:val="28"/>
        </w:rPr>
        <w:lastRenderedPageBreak/>
        <w:t xml:space="preserve">какие задачи решают взрослые и ради чего это делают, т.е. в чем смысл их деятельности, желание научиться всему тому, чем заняты взрослые и, наконец, научение этому) развивают в нем психологические новообразования – систему мотивов и личностных смыслов человеческой деятельности. Ребенок по мере развития узнает, к чему ему надо стремиться, что и означает воспитательную составляющую развития. </w:t>
      </w:r>
    </w:p>
    <w:p w:rsidR="00002097" w:rsidRPr="00002097" w:rsidRDefault="00002097" w:rsidP="00AC42FC">
      <w:pPr>
        <w:pStyle w:val="Default"/>
        <w:spacing w:line="276" w:lineRule="auto"/>
        <w:ind w:firstLine="851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После сказанного представляется возможным дать с точки зрения психологии такое «рабочее» определение понятию воспитание: </w:t>
      </w:r>
      <w:r w:rsidRPr="00002097">
        <w:rPr>
          <w:b/>
          <w:bCs/>
          <w:color w:val="auto"/>
          <w:sz w:val="28"/>
          <w:szCs w:val="28"/>
        </w:rPr>
        <w:t>воспитание ребенка – это процесс развития мотивационно-</w:t>
      </w:r>
      <w:proofErr w:type="spellStart"/>
      <w:r w:rsidRPr="00002097">
        <w:rPr>
          <w:b/>
          <w:bCs/>
          <w:color w:val="auto"/>
          <w:sz w:val="28"/>
          <w:szCs w:val="28"/>
        </w:rPr>
        <w:t>потребностной</w:t>
      </w:r>
      <w:proofErr w:type="spellEnd"/>
      <w:r w:rsidRPr="00002097">
        <w:rPr>
          <w:b/>
          <w:bCs/>
          <w:color w:val="auto"/>
          <w:sz w:val="28"/>
          <w:szCs w:val="28"/>
        </w:rPr>
        <w:t xml:space="preserve"> сферы его психики, процесс открытия его сознанию смыслов и мотивов человеческой деятельности, результатом этого является возникновение у него стремления к овладению ими (</w:t>
      </w:r>
      <w:proofErr w:type="spellStart"/>
      <w:r w:rsidRPr="00002097">
        <w:rPr>
          <w:color w:val="auto"/>
          <w:sz w:val="28"/>
          <w:szCs w:val="28"/>
        </w:rPr>
        <w:t>Б.Ц.Бадмаев</w:t>
      </w:r>
      <w:proofErr w:type="spellEnd"/>
      <w:r w:rsidRPr="00002097">
        <w:rPr>
          <w:b/>
          <w:bCs/>
          <w:color w:val="auto"/>
          <w:sz w:val="28"/>
          <w:szCs w:val="28"/>
        </w:rPr>
        <w:t xml:space="preserve">). </w:t>
      </w:r>
    </w:p>
    <w:p w:rsidR="00713E7F" w:rsidRDefault="00002097" w:rsidP="00AC42FC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2097">
        <w:rPr>
          <w:rFonts w:ascii="Times New Roman" w:hAnsi="Times New Roman" w:cs="Times New Roman"/>
          <w:sz w:val="28"/>
          <w:szCs w:val="28"/>
        </w:rPr>
        <w:t xml:space="preserve">Такая интерпретация понятия «воспитание» исходит из понимания психического развития как процесса, результат которого означает «устремление» личности как субъекта (по </w:t>
      </w:r>
      <w:proofErr w:type="spellStart"/>
      <w:r w:rsidRPr="00002097">
        <w:rPr>
          <w:rFonts w:ascii="Times New Roman" w:hAnsi="Times New Roman" w:cs="Times New Roman"/>
          <w:sz w:val="28"/>
          <w:szCs w:val="28"/>
        </w:rPr>
        <w:t>В.А.Петровскому</w:t>
      </w:r>
      <w:proofErr w:type="spellEnd"/>
      <w:r w:rsidRPr="00002097">
        <w:rPr>
          <w:rFonts w:ascii="Times New Roman" w:hAnsi="Times New Roman" w:cs="Times New Roman"/>
          <w:sz w:val="28"/>
          <w:szCs w:val="28"/>
        </w:rPr>
        <w:t xml:space="preserve">). Вводя в научный оборот понятие «устремление», </w:t>
      </w:r>
      <w:proofErr w:type="spellStart"/>
      <w:r w:rsidRPr="00002097">
        <w:rPr>
          <w:rFonts w:ascii="Times New Roman" w:hAnsi="Times New Roman" w:cs="Times New Roman"/>
          <w:sz w:val="28"/>
          <w:szCs w:val="28"/>
        </w:rPr>
        <w:t>В.А.Петровский</w:t>
      </w:r>
      <w:proofErr w:type="spellEnd"/>
      <w:r w:rsidRPr="00002097">
        <w:rPr>
          <w:rFonts w:ascii="Times New Roman" w:hAnsi="Times New Roman" w:cs="Times New Roman"/>
          <w:sz w:val="28"/>
          <w:szCs w:val="28"/>
        </w:rPr>
        <w:t xml:space="preserve"> и его коллеги обозначили им цель воспитания, т.е. то, какие личностные качества стоит развивать у детей. Эта цель раньше объединялась словами «знания, умения и навыки» (</w:t>
      </w:r>
      <w:proofErr w:type="spellStart"/>
      <w:r w:rsidRPr="00002097">
        <w:rPr>
          <w:rFonts w:ascii="Times New Roman" w:hAnsi="Times New Roman" w:cs="Times New Roman"/>
          <w:sz w:val="28"/>
          <w:szCs w:val="28"/>
        </w:rPr>
        <w:t>ЗУНы</w:t>
      </w:r>
      <w:proofErr w:type="spellEnd"/>
      <w:r w:rsidRPr="00002097">
        <w:rPr>
          <w:rFonts w:ascii="Times New Roman" w:hAnsi="Times New Roman" w:cs="Times New Roman"/>
          <w:sz w:val="28"/>
          <w:szCs w:val="28"/>
        </w:rPr>
        <w:t xml:space="preserve">), но, дружно ниспровергая их, «мы выкачали из содержания образования многое, и образовался вакуум», – пишет </w:t>
      </w:r>
      <w:proofErr w:type="spellStart"/>
      <w:r w:rsidRPr="00002097">
        <w:rPr>
          <w:rFonts w:ascii="Times New Roman" w:hAnsi="Times New Roman" w:cs="Times New Roman"/>
          <w:sz w:val="28"/>
          <w:szCs w:val="28"/>
        </w:rPr>
        <w:t>В.А.Петровский</w:t>
      </w:r>
      <w:proofErr w:type="spellEnd"/>
      <w:r w:rsidRPr="00002097">
        <w:rPr>
          <w:rFonts w:ascii="Times New Roman" w:hAnsi="Times New Roman" w:cs="Times New Roman"/>
          <w:sz w:val="28"/>
          <w:szCs w:val="28"/>
        </w:rPr>
        <w:t>.</w:t>
      </w:r>
    </w:p>
    <w:p w:rsidR="003067C0" w:rsidRPr="00002097" w:rsidRDefault="00964619" w:rsidP="00964619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Литература </w:t>
      </w:r>
    </w:p>
    <w:p w:rsidR="00964619" w:rsidRPr="00964619" w:rsidRDefault="00964619" w:rsidP="00964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64619" w:rsidRPr="00964619" w:rsidRDefault="00964619" w:rsidP="00964619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964619">
        <w:rPr>
          <w:rFonts w:ascii="Times New Roman" w:hAnsi="Times New Roman" w:cs="Times New Roman"/>
          <w:color w:val="000000"/>
          <w:sz w:val="28"/>
          <w:szCs w:val="28"/>
        </w:rPr>
        <w:t>Айсмонтас</w:t>
      </w:r>
      <w:proofErr w:type="spellEnd"/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 Б.Б. Педагогическая психология. – М., 2002. </w:t>
      </w:r>
    </w:p>
    <w:p w:rsidR="00964619" w:rsidRDefault="00964619" w:rsidP="00964619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2. Бадмаев Б.Ц. Психология в работе учителя. В 2 кн. – М., 2000. </w:t>
      </w:r>
    </w:p>
    <w:p w:rsidR="00964619" w:rsidRPr="00002097" w:rsidRDefault="00964619" w:rsidP="00964619">
      <w:pPr>
        <w:pStyle w:val="Default"/>
        <w:spacing w:after="36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</w:t>
      </w:r>
      <w:r w:rsidRPr="00002097">
        <w:rPr>
          <w:color w:val="auto"/>
          <w:sz w:val="28"/>
          <w:szCs w:val="28"/>
        </w:rPr>
        <w:t xml:space="preserve">Бадмаев Б.Ц. Практическое пособие по теории развития, обучения и воспитания. – М., 2000. </w:t>
      </w:r>
    </w:p>
    <w:p w:rsidR="00964619" w:rsidRPr="00964619" w:rsidRDefault="00964619" w:rsidP="00964619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64619">
        <w:rPr>
          <w:rFonts w:ascii="Times New Roman" w:hAnsi="Times New Roman" w:cs="Times New Roman"/>
          <w:color w:val="000000"/>
          <w:sz w:val="28"/>
          <w:szCs w:val="28"/>
        </w:rPr>
        <w:t>Гиппенрейтер</w:t>
      </w:r>
      <w:proofErr w:type="spellEnd"/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 Ю.Б. Введение в общую психологию. – М., 1999. </w:t>
      </w:r>
    </w:p>
    <w:p w:rsidR="00964619" w:rsidRPr="00964619" w:rsidRDefault="00964619" w:rsidP="00964619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. Выготский Л.С. Педагогическая психология. – М., 1991. </w:t>
      </w:r>
    </w:p>
    <w:p w:rsidR="00964619" w:rsidRPr="00964619" w:rsidRDefault="00964619" w:rsidP="00964619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. Зимняя И.А. Педагогическая психология. – М., 1997. </w:t>
      </w:r>
    </w:p>
    <w:p w:rsidR="00964619" w:rsidRPr="00964619" w:rsidRDefault="00964619" w:rsidP="00964619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. Маркова А.К., </w:t>
      </w:r>
      <w:proofErr w:type="spellStart"/>
      <w:r w:rsidRPr="00964619">
        <w:rPr>
          <w:rFonts w:ascii="Times New Roman" w:hAnsi="Times New Roman" w:cs="Times New Roman"/>
          <w:color w:val="000000"/>
          <w:sz w:val="28"/>
          <w:szCs w:val="28"/>
        </w:rPr>
        <w:t>Лидерс</w:t>
      </w:r>
      <w:proofErr w:type="spellEnd"/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 А.Г., Яковлева Е.А. Диагностика и коррекция умственного развития в школьном и дошкольном возрасте. – Петрозаводск, 1992 </w:t>
      </w:r>
    </w:p>
    <w:p w:rsidR="00964619" w:rsidRPr="00964619" w:rsidRDefault="00964619" w:rsidP="00964619">
      <w:p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64619">
        <w:rPr>
          <w:rFonts w:ascii="Times New Roman" w:hAnsi="Times New Roman" w:cs="Times New Roman"/>
          <w:color w:val="000000"/>
          <w:sz w:val="28"/>
          <w:szCs w:val="28"/>
        </w:rPr>
        <w:t>. Столяренко Л.Д. Педагогическая психология. – Росто</w:t>
      </w:r>
      <w:proofErr w:type="gramStart"/>
      <w:r w:rsidRPr="00964619">
        <w:rPr>
          <w:rFonts w:ascii="Times New Roman" w:hAnsi="Times New Roman" w:cs="Times New Roman"/>
          <w:color w:val="000000"/>
          <w:sz w:val="28"/>
          <w:szCs w:val="28"/>
        </w:rPr>
        <w:t>в–</w:t>
      </w:r>
      <w:proofErr w:type="gramEnd"/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 на–Дону, 2003. </w:t>
      </w:r>
    </w:p>
    <w:p w:rsidR="00964619" w:rsidRPr="00964619" w:rsidRDefault="00964619" w:rsidP="009646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64619">
        <w:rPr>
          <w:rFonts w:ascii="Times New Roman" w:hAnsi="Times New Roman" w:cs="Times New Roman"/>
          <w:color w:val="000000"/>
          <w:sz w:val="28"/>
          <w:szCs w:val="28"/>
        </w:rPr>
        <w:t xml:space="preserve">. Талызина Н.Ф. Педагогическая психология. – М., 1998. </w:t>
      </w:r>
    </w:p>
    <w:p w:rsidR="003067C0" w:rsidRPr="00002097" w:rsidRDefault="003067C0" w:rsidP="003067C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002097">
        <w:rPr>
          <w:color w:val="auto"/>
          <w:sz w:val="28"/>
          <w:szCs w:val="28"/>
        </w:rPr>
        <w:t xml:space="preserve">– М., 1982. </w:t>
      </w:r>
    </w:p>
    <w:p w:rsidR="003067C0" w:rsidRPr="00002097" w:rsidRDefault="003067C0" w:rsidP="000020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67C0" w:rsidRPr="00002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7DC03F"/>
    <w:multiLevelType w:val="hybridMultilevel"/>
    <w:tmpl w:val="8DFCB5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F68A3AE"/>
    <w:multiLevelType w:val="hybridMultilevel"/>
    <w:tmpl w:val="0F8FA17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AF67892"/>
    <w:multiLevelType w:val="hybridMultilevel"/>
    <w:tmpl w:val="346D394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7BBAC51"/>
    <w:multiLevelType w:val="hybridMultilevel"/>
    <w:tmpl w:val="AEEA96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34BE978"/>
    <w:multiLevelType w:val="hybridMultilevel"/>
    <w:tmpl w:val="5E9E7A8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B1D719D"/>
    <w:multiLevelType w:val="hybridMultilevel"/>
    <w:tmpl w:val="0E3EE7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269"/>
    <w:rsid w:val="00002097"/>
    <w:rsid w:val="00033C4C"/>
    <w:rsid w:val="000826E2"/>
    <w:rsid w:val="00102CA1"/>
    <w:rsid w:val="001862E0"/>
    <w:rsid w:val="001A008B"/>
    <w:rsid w:val="001A4BFC"/>
    <w:rsid w:val="00267269"/>
    <w:rsid w:val="00271E18"/>
    <w:rsid w:val="002D20B4"/>
    <w:rsid w:val="003050C6"/>
    <w:rsid w:val="003067C0"/>
    <w:rsid w:val="00326311"/>
    <w:rsid w:val="00337AB2"/>
    <w:rsid w:val="003415CA"/>
    <w:rsid w:val="0037478E"/>
    <w:rsid w:val="003A509F"/>
    <w:rsid w:val="003E0ACE"/>
    <w:rsid w:val="00406923"/>
    <w:rsid w:val="00447064"/>
    <w:rsid w:val="004A1294"/>
    <w:rsid w:val="004C3D4E"/>
    <w:rsid w:val="004F250A"/>
    <w:rsid w:val="005034DC"/>
    <w:rsid w:val="0055226D"/>
    <w:rsid w:val="00573144"/>
    <w:rsid w:val="005903A2"/>
    <w:rsid w:val="00595B05"/>
    <w:rsid w:val="00631E5A"/>
    <w:rsid w:val="00656956"/>
    <w:rsid w:val="006B4CF2"/>
    <w:rsid w:val="006B58BF"/>
    <w:rsid w:val="00713E7F"/>
    <w:rsid w:val="00734CA0"/>
    <w:rsid w:val="00763D8A"/>
    <w:rsid w:val="0077010A"/>
    <w:rsid w:val="007C104A"/>
    <w:rsid w:val="00856B41"/>
    <w:rsid w:val="008D4809"/>
    <w:rsid w:val="008F7CE1"/>
    <w:rsid w:val="00953429"/>
    <w:rsid w:val="00964619"/>
    <w:rsid w:val="00964A67"/>
    <w:rsid w:val="00990B1D"/>
    <w:rsid w:val="009B0EA0"/>
    <w:rsid w:val="009E4014"/>
    <w:rsid w:val="009E61B7"/>
    <w:rsid w:val="00A47BA0"/>
    <w:rsid w:val="00AB5202"/>
    <w:rsid w:val="00AC42FC"/>
    <w:rsid w:val="00B050E7"/>
    <w:rsid w:val="00B5284A"/>
    <w:rsid w:val="00B55617"/>
    <w:rsid w:val="00B55A7F"/>
    <w:rsid w:val="00BA3D38"/>
    <w:rsid w:val="00BE3F36"/>
    <w:rsid w:val="00BF3874"/>
    <w:rsid w:val="00C10BB0"/>
    <w:rsid w:val="00C143AD"/>
    <w:rsid w:val="00C20438"/>
    <w:rsid w:val="00CA7708"/>
    <w:rsid w:val="00CC1A6F"/>
    <w:rsid w:val="00CD15F1"/>
    <w:rsid w:val="00D5634F"/>
    <w:rsid w:val="00D93A84"/>
    <w:rsid w:val="00E27855"/>
    <w:rsid w:val="00E30616"/>
    <w:rsid w:val="00E63E5D"/>
    <w:rsid w:val="00ED1ABF"/>
    <w:rsid w:val="00F26665"/>
    <w:rsid w:val="00F50BEA"/>
    <w:rsid w:val="00F6341C"/>
    <w:rsid w:val="00F90F0C"/>
    <w:rsid w:val="00FD1FB3"/>
    <w:rsid w:val="00FF48A3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20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3120</Words>
  <Characters>17788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dcterms:created xsi:type="dcterms:W3CDTF">2020-12-07T10:20:00Z</dcterms:created>
  <dcterms:modified xsi:type="dcterms:W3CDTF">2020-12-10T07:53:00Z</dcterms:modified>
</cp:coreProperties>
</file>