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8BE" w:rsidRPr="00A21919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ЭКОНОМИЧЕСКИЕ ОСНОВЫ ОБРАЗОВАНИЯ</w:t>
      </w:r>
    </w:p>
    <w:p w:rsidR="00E93FBC" w:rsidRPr="00A338BE" w:rsidRDefault="003F1379" w:rsidP="00A338B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гр. </w:t>
      </w:r>
      <w:r w:rsidR="00FB5958">
        <w:rPr>
          <w:rFonts w:ascii="Times New Roman" w:hAnsi="Times New Roman" w:cs="Times New Roman"/>
          <w:b/>
          <w:sz w:val="28"/>
          <w:szCs w:val="28"/>
        </w:rPr>
        <w:t>ДО-19</w:t>
      </w:r>
    </w:p>
    <w:p w:rsidR="00683F69" w:rsidRDefault="008D38AA" w:rsidP="00034DE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B419FA">
        <w:rPr>
          <w:rFonts w:ascii="Times New Roman" w:hAnsi="Times New Roman" w:cs="Times New Roman"/>
          <w:b/>
          <w:sz w:val="28"/>
          <w:szCs w:val="28"/>
        </w:rPr>
        <w:t>, 25</w:t>
      </w:r>
      <w:r w:rsidR="00375D9A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3F1379">
        <w:rPr>
          <w:rFonts w:ascii="Times New Roman" w:hAnsi="Times New Roman" w:cs="Times New Roman"/>
          <w:b/>
          <w:sz w:val="28"/>
          <w:szCs w:val="28"/>
        </w:rPr>
        <w:t xml:space="preserve"> 2020 г.</w:t>
      </w:r>
    </w:p>
    <w:p w:rsidR="00AE6726" w:rsidRDefault="00AE6726" w:rsidP="00AE6726">
      <w:pPr>
        <w:pStyle w:val="Default"/>
        <w:widowControl w:val="0"/>
        <w:spacing w:line="276" w:lineRule="auto"/>
        <w:jc w:val="center"/>
        <w:rPr>
          <w:b/>
          <w:bCs/>
          <w:sz w:val="28"/>
          <w:szCs w:val="28"/>
        </w:rPr>
      </w:pPr>
    </w:p>
    <w:p w:rsidR="008826A1" w:rsidRDefault="008826A1" w:rsidP="008826A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>Контрольные вопросы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1. Что такое инновационная деятельность?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2. С чем должна быть связана проектана база развития вузов в регионах, как инновационных центрах?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3. Какие задачи выполняют университеты мирового масштаба?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4. В чем видится основа технологического развития российских вузов?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5. Из чего состоит модель экспортно-ориентированной экономики образования?</w:t>
      </w:r>
    </w:p>
    <w:p w:rsidR="008826A1" w:rsidRDefault="008826A1" w:rsidP="008826A1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>Тесты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1. Для того чтобы повысить уровень и качество образования в регионах и отраслях, необходимо: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а) применить биполярную модель образования;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б) укрепить их проектные составляющие и научные исследования;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в) развивать систему поддержки предпринимательских компетенций;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г) наращивать цифровые технологии.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2. Какой процент выпускников останется в регионах в результате осуществления программы развития региональных вузов, как инновационных центров: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а) 5%;                           б) 7%;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в) 9%;                           г) 15%.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3. Для того, чтобы повысить уровень технологического развития по всем критически важным для страны направлениям необходимо углубление  какой программы: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а) «2-100»;                   б) «3+2»;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в) «4+600»;                  г) «5-100».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4. В каком городе осуществляются проекты современных исследовательских установок класса </w:t>
      </w:r>
      <w:r>
        <w:rPr>
          <w:rFonts w:ascii="Times New Roman" w:eastAsia="Times New Roman" w:hAnsi="Times New Roman"/>
          <w:sz w:val="28"/>
          <w:szCs w:val="28"/>
          <w:lang w:val="en-US" w:bidi="en-US"/>
        </w:rPr>
        <w:t>Megascince</w:t>
      </w:r>
      <w:r>
        <w:rPr>
          <w:rFonts w:ascii="Times New Roman" w:eastAsia="Times New Roman" w:hAnsi="Times New Roman"/>
          <w:sz w:val="28"/>
          <w:szCs w:val="28"/>
          <w:lang w:bidi="en-US"/>
        </w:rPr>
        <w:t>: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а) Красноярск;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б) Ульяновск;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lastRenderedPageBreak/>
        <w:t>в) Гатчина;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г) Псков.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5. На сколько процентов возможно увеличение доли дохода от экспорта образовательных услуг в совокупном экспорте по всей экономике России к 2024 году: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а) 1%;                             б) 2%;</w:t>
      </w:r>
    </w:p>
    <w:p w:rsidR="008826A1" w:rsidRDefault="008826A1" w:rsidP="008826A1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в) 3%;                             г) 4%.</w:t>
      </w:r>
    </w:p>
    <w:p w:rsidR="008826A1" w:rsidRDefault="008826A1" w:rsidP="008826A1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</w:p>
    <w:p w:rsidR="008826A1" w:rsidRDefault="008826A1" w:rsidP="008826A1">
      <w:pPr>
        <w:widowControl w:val="0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</w:p>
    <w:p w:rsidR="00034DEE" w:rsidRPr="00034DEE" w:rsidRDefault="00034DEE" w:rsidP="00804744">
      <w:pPr>
        <w:spacing w:after="0"/>
        <w:jc w:val="both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034DEE" w:rsidRPr="00034DEE" w:rsidSect="00034DEE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14A"/>
    <w:multiLevelType w:val="multilevel"/>
    <w:tmpl w:val="B7245C0E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2"/>
      <w:numFmt w:val="decimal"/>
      <w:isLgl/>
      <w:lvlText w:val="%1.%2."/>
      <w:lvlJc w:val="left"/>
      <w:pPr>
        <w:ind w:left="1426" w:hanging="720"/>
      </w:pPr>
    </w:lvl>
    <w:lvl w:ilvl="2">
      <w:start w:val="3"/>
      <w:numFmt w:val="decimal"/>
      <w:isLgl/>
      <w:lvlText w:val="%1.%2.%3."/>
      <w:lvlJc w:val="left"/>
      <w:pPr>
        <w:ind w:left="1427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511" w:hanging="1800"/>
      </w:pPr>
    </w:lvl>
    <w:lvl w:ilvl="7">
      <w:start w:val="1"/>
      <w:numFmt w:val="decimal"/>
      <w:isLgl/>
      <w:lvlText w:val="%1.%2.%3.%4.%5.%6.%7.%8."/>
      <w:lvlJc w:val="left"/>
      <w:pPr>
        <w:ind w:left="2512" w:hanging="1800"/>
      </w:pPr>
    </w:lvl>
    <w:lvl w:ilvl="8">
      <w:start w:val="1"/>
      <w:numFmt w:val="decimal"/>
      <w:isLgl/>
      <w:lvlText w:val="%1.%2.%3.%4.%5.%6.%7.%8.%9."/>
      <w:lvlJc w:val="left"/>
      <w:pPr>
        <w:ind w:left="2873" w:hanging="2160"/>
      </w:pPr>
    </w:lvl>
  </w:abstractNum>
  <w:abstractNum w:abstractNumId="1">
    <w:nsid w:val="540B70CB"/>
    <w:multiLevelType w:val="hybridMultilevel"/>
    <w:tmpl w:val="6534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CA0BA">
      <w:numFmt w:val="bullet"/>
      <w:lvlText w:val="•"/>
      <w:lvlJc w:val="left"/>
      <w:pPr>
        <w:ind w:left="2205" w:hanging="112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2"/>
  </w:compat>
  <w:rsids>
    <w:rsidRoot w:val="001C5434"/>
    <w:rsid w:val="00034DEE"/>
    <w:rsid w:val="000A72F2"/>
    <w:rsid w:val="001A0985"/>
    <w:rsid w:val="001A17BA"/>
    <w:rsid w:val="001C5434"/>
    <w:rsid w:val="00375D9A"/>
    <w:rsid w:val="003A708F"/>
    <w:rsid w:val="003B1187"/>
    <w:rsid w:val="003F1379"/>
    <w:rsid w:val="0053794A"/>
    <w:rsid w:val="00683F69"/>
    <w:rsid w:val="00706322"/>
    <w:rsid w:val="0072269E"/>
    <w:rsid w:val="00727EB7"/>
    <w:rsid w:val="00804744"/>
    <w:rsid w:val="008826A1"/>
    <w:rsid w:val="008D38AA"/>
    <w:rsid w:val="009C2559"/>
    <w:rsid w:val="009F4508"/>
    <w:rsid w:val="00A21919"/>
    <w:rsid w:val="00A338BE"/>
    <w:rsid w:val="00AC4A71"/>
    <w:rsid w:val="00AE6726"/>
    <w:rsid w:val="00B419FA"/>
    <w:rsid w:val="00B6700A"/>
    <w:rsid w:val="00D51DC3"/>
    <w:rsid w:val="00E93FBC"/>
    <w:rsid w:val="00FB5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B11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AE67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9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Pashtet</dc:creator>
  <cp:keywords/>
  <dc:description/>
  <cp:lastModifiedBy>Pashtet</cp:lastModifiedBy>
  <cp:revision>19</cp:revision>
  <dcterms:created xsi:type="dcterms:W3CDTF">2020-10-05T05:36:00Z</dcterms:created>
  <dcterms:modified xsi:type="dcterms:W3CDTF">2020-12-20T10:53:00Z</dcterms:modified>
</cp:coreProperties>
</file>