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28B0B" w14:textId="7DABA97A" w:rsidR="000366F3" w:rsidRDefault="000366F3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Методика развития детского изобразительного творчества </w:t>
      </w:r>
    </w:p>
    <w:p w14:paraId="3D91B4DE" w14:textId="5ED8DC32" w:rsidR="000366F3" w:rsidRDefault="000366F3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17.11.2020 лекция</w:t>
      </w:r>
    </w:p>
    <w:p w14:paraId="0643223F" w14:textId="3B910410" w:rsidR="000366F3" w:rsidRDefault="00E710E4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ДО-19</w:t>
      </w:r>
    </w:p>
    <w:p w14:paraId="4555B586" w14:textId="77777777" w:rsidR="00E710E4" w:rsidRDefault="00E710E4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6D5730" w14:textId="192A7B8D" w:rsid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7236">
        <w:rPr>
          <w:rFonts w:ascii="Times New Roman" w:eastAsia="Calibri" w:hAnsi="Times New Roman" w:cs="Times New Roman"/>
          <w:b/>
          <w:sz w:val="28"/>
          <w:szCs w:val="28"/>
        </w:rPr>
        <w:t>Самостоятельная художественная деятельность детей</w:t>
      </w:r>
    </w:p>
    <w:p w14:paraId="5A3BFD52" w14:textId="77777777" w:rsidR="007F7327" w:rsidRPr="00ED7236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9B6A694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Организация занятий по художественно-творческой и продуктивной деятельности детей раннего и дошкольного возраста</w:t>
      </w:r>
    </w:p>
    <w:p w14:paraId="0F2142F3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Жизненно важную роль взрослого на формирование личности ребёнка дошкольного возраста подтверждается исследованиями отечественной и зарубежной психологии. Маленькие дети особенно восприимчивы к стилю взаимодействия с ними взрослого, чувствительны к его мнению и оценке, беззащитны перед любыми формами давления и агрессии с его стороны. В дальнейшем ребёнок становится носителем тех норм, которые в этом стиле содержатся.</w:t>
      </w:r>
    </w:p>
    <w:p w14:paraId="0A122D30" w14:textId="77777777" w:rsidR="007F7327" w:rsidRPr="00870B31" w:rsidRDefault="007F7327" w:rsidP="007F7327">
      <w:pPr>
        <w:shd w:val="clear" w:color="auto" w:fill="FFFFFF" w:themeFill="background1"/>
        <w:tabs>
          <w:tab w:val="left" w:pos="709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Отношения между участниками образовательного процесса (между педагогом и детьми) являются важной составляющей образовательной среды личностно-ориентированной педагогики.</w:t>
      </w:r>
    </w:p>
    <w:p w14:paraId="765C33CC" w14:textId="77777777" w:rsidR="007F7327" w:rsidRPr="00870B31" w:rsidRDefault="007F7327" w:rsidP="007F7327">
      <w:pPr>
        <w:shd w:val="clear" w:color="auto" w:fill="FFFFFF" w:themeFill="background1"/>
        <w:tabs>
          <w:tab w:val="left" w:pos="993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Если УУД являются средством развития ребёнка и усваиваются в зависимости от его способностей (организованно на занятиях), то нормы взаимодействия усваиваются ребёнком почти без изменений и становятся нормой дальнейшего развития его личности. Именно это является основой развития в этом возрасте, является ведущей формой общения ребёнка с взрослыми, влияющими на психическое развитие ребёнка.</w:t>
      </w:r>
    </w:p>
    <w:p w14:paraId="4A3BFD23" w14:textId="77777777" w:rsidR="007F7327" w:rsidRPr="00870B31" w:rsidRDefault="007F7327" w:rsidP="007F7327">
      <w:pPr>
        <w:shd w:val="clear" w:color="auto" w:fill="FFFFFF" w:themeFill="background1"/>
        <w:tabs>
          <w:tab w:val="left" w:pos="993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Таким образом, совместная деятельность педагога и детей является деятельностью развивающей.</w:t>
      </w:r>
    </w:p>
    <w:p w14:paraId="7A6B146F" w14:textId="18109598" w:rsidR="007F7327" w:rsidRPr="00870B31" w:rsidRDefault="007F7327" w:rsidP="007F7327">
      <w:pPr>
        <w:shd w:val="clear" w:color="auto" w:fill="FFFFFF" w:themeFill="background1"/>
        <w:tabs>
          <w:tab w:val="left" w:pos="993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Анализируя, современное образовательное пространство </w:t>
      </w:r>
      <w:proofErr w:type="gramStart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Кудрявцев </w:t>
      </w:r>
      <w:r w:rsidR="00E710E4">
        <w:rPr>
          <w:rFonts w:ascii="Times New Roman" w:eastAsia="Calibri" w:hAnsi="Times New Roman" w:cs="Times New Roman"/>
          <w:sz w:val="28"/>
          <w:szCs w:val="28"/>
        </w:rPr>
        <w:t> </w:t>
      </w:r>
      <w:r w:rsidRPr="00870B31">
        <w:rPr>
          <w:rFonts w:ascii="Times New Roman" w:eastAsia="Calibri" w:hAnsi="Times New Roman" w:cs="Times New Roman"/>
          <w:sz w:val="28"/>
          <w:szCs w:val="28"/>
        </w:rPr>
        <w:t>В</w:t>
      </w:r>
      <w:r w:rsidR="00E710E4">
        <w:rPr>
          <w:rFonts w:ascii="Times New Roman" w:eastAsia="Calibri" w:hAnsi="Times New Roman" w:cs="Times New Roman"/>
          <w:sz w:val="28"/>
          <w:szCs w:val="28"/>
        </w:rPr>
        <w:t>.</w:t>
      </w:r>
      <w:r w:rsidRPr="00870B31">
        <w:rPr>
          <w:rFonts w:ascii="Times New Roman" w:eastAsia="Calibri" w:hAnsi="Times New Roman" w:cs="Times New Roman"/>
          <w:sz w:val="28"/>
          <w:szCs w:val="28"/>
        </w:rPr>
        <w:t>Т.</w:t>
      </w:r>
      <w:proofErr w:type="gram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выделяет три основных типа совместной деятельности и три соответствующих им способа усвоения культуры в широком смысле этого слова, как социокультурного опыта человечества (образование человека</w:t>
      </w:r>
      <w:r w:rsidRPr="00763BA7">
        <w:rPr>
          <w:rFonts w:ascii="Times New Roman" w:eastAsia="Calibri" w:hAnsi="Times New Roman" w:cs="Times New Roman"/>
          <w:sz w:val="28"/>
          <w:szCs w:val="28"/>
        </w:rPr>
        <w:t xml:space="preserve">). </w:t>
      </w:r>
      <w:r w:rsidRPr="007F7327">
        <w:rPr>
          <w:rFonts w:ascii="Times New Roman" w:eastAsia="Calibri" w:hAnsi="Times New Roman" w:cs="Times New Roman"/>
          <w:sz w:val="28"/>
          <w:szCs w:val="28"/>
        </w:rPr>
        <w:t>[</w:t>
      </w:r>
      <w:r w:rsidRPr="007F7327">
        <w:rPr>
          <w:rFonts w:ascii="Times New Roman" w:hAnsi="Times New Roman"/>
          <w:sz w:val="28"/>
          <w:szCs w:val="28"/>
        </w:rPr>
        <w:t>Дошкольная педагогика с основами методик воспитания и обучения: учебник для вузов / под ред. А. Г. Гогоберидзе, О. В. Солнцевой. – Санкт-Петербург: Питер, 2015</w:t>
      </w:r>
      <w:r w:rsidRPr="007F7327">
        <w:rPr>
          <w:rFonts w:ascii="Times New Roman" w:eastAsia="Calibri" w:hAnsi="Times New Roman" w:cs="Times New Roman"/>
          <w:sz w:val="28"/>
          <w:szCs w:val="28"/>
        </w:rPr>
        <w:t>]</w:t>
      </w:r>
    </w:p>
    <w:p w14:paraId="78FBD5AA" w14:textId="77777777" w:rsidR="007F7327" w:rsidRPr="00870B31" w:rsidRDefault="007F7327" w:rsidP="007F7327">
      <w:pPr>
        <w:shd w:val="clear" w:color="auto" w:fill="FFFFFF" w:themeFill="background1"/>
        <w:tabs>
          <w:tab w:val="left" w:pos="993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236">
        <w:rPr>
          <w:rFonts w:ascii="Times New Roman" w:eastAsia="Calibri" w:hAnsi="Times New Roman" w:cs="Times New Roman"/>
          <w:b/>
          <w:sz w:val="28"/>
          <w:szCs w:val="28"/>
        </w:rPr>
        <w:t>Первый тип.</w:t>
      </w:r>
      <w:r w:rsidRPr="00870B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Инструктивно-исполнительский. Взрослый для ребёнка вполне законченный носитель социально заданной системы «УУД», которую ребёнок должен усвоить путём копирования, подражания при жёстком контроле педагога, который знает необходимую программу ребёнка наперёд и стремится предупредить возможные отклонения от неё – принцип отношений «Делай как я!»</w:t>
      </w:r>
    </w:p>
    <w:p w14:paraId="7040D7F6" w14:textId="77777777" w:rsidR="007F7327" w:rsidRPr="00870B31" w:rsidRDefault="007F7327" w:rsidP="007F7327">
      <w:pPr>
        <w:shd w:val="clear" w:color="auto" w:fill="FFFFFF" w:themeFill="background1"/>
        <w:tabs>
          <w:tab w:val="left" w:pos="993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236">
        <w:rPr>
          <w:rFonts w:ascii="Times New Roman" w:eastAsia="Calibri" w:hAnsi="Times New Roman" w:cs="Times New Roman"/>
          <w:b/>
          <w:sz w:val="28"/>
          <w:szCs w:val="28"/>
        </w:rPr>
        <w:t>Второй тип.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Внешне изживает недостатки первого. Образовательное содержание облекается в проблемную форму (задачи, предлагаемые ребёнку). Осуществляется имитация поиска и принятия решения. Но! Взрослый не сдаёт своей авторитарной позиции. Он остаётся «законченным» носителем суммы «УУД» и в этом случае вырабатывает у ребёнка способность к овладению </w:t>
      </w:r>
      <w:r w:rsidRPr="00870B31">
        <w:rPr>
          <w:rFonts w:ascii="Times New Roman" w:eastAsia="Calibri" w:hAnsi="Times New Roman" w:cs="Times New Roman"/>
          <w:sz w:val="28"/>
          <w:szCs w:val="28"/>
        </w:rPr>
        <w:lastRenderedPageBreak/>
        <w:t>известным (педагогу) способам решения задач. Этот тип совместной деятельности, внешне отличаясь от первого, совпадает с ним в главном. Внутри него не возникает развивающего общения ребёнка с взрослым.</w:t>
      </w:r>
    </w:p>
    <w:p w14:paraId="02A9E64B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7236">
        <w:rPr>
          <w:rFonts w:ascii="Times New Roman" w:eastAsia="Calibri" w:hAnsi="Times New Roman" w:cs="Times New Roman"/>
          <w:b/>
          <w:sz w:val="28"/>
          <w:szCs w:val="28"/>
        </w:rPr>
        <w:t>Третий тип</w:t>
      </w:r>
      <w:r w:rsidRPr="00870B3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совместной деятельности принципиально отличается от первых двух. Образовательный процесс несёт в себе элемент открытой проблемности, как для ребёнка, так и для взрослого.</w:t>
      </w:r>
    </w:p>
    <w:p w14:paraId="4AF46A57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Педагогические принципы, методы и приёмы задают лишь общие ориентиры деятельности взрослого, которая направлена на формирование тех или иных способностей. Совместно строимый взрослым и ребёнком способ воспроизведения этих способностей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индивидуальных и неповторимых формах деятельности ребёнка всегда являетс</w:t>
      </w:r>
      <w:r>
        <w:rPr>
          <w:rFonts w:ascii="Times New Roman" w:eastAsia="Calibri" w:hAnsi="Times New Roman" w:cs="Times New Roman"/>
          <w:sz w:val="28"/>
          <w:szCs w:val="28"/>
        </w:rPr>
        <w:t xml:space="preserve">я особенным и не может быть заранее </w:t>
      </w:r>
      <w:r w:rsidRPr="00870B31">
        <w:rPr>
          <w:rFonts w:ascii="Times New Roman" w:eastAsia="Calibri" w:hAnsi="Times New Roman" w:cs="Times New Roman"/>
          <w:sz w:val="28"/>
          <w:szCs w:val="28"/>
        </w:rPr>
        <w:t>задан и запрограммирован.</w:t>
      </w:r>
    </w:p>
    <w:p w14:paraId="1DA0740F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В такой совместной деятельности ребёнок и взрослый приобретают общее иско</w:t>
      </w:r>
      <w:r>
        <w:rPr>
          <w:rFonts w:ascii="Times New Roman" w:eastAsia="Calibri" w:hAnsi="Times New Roman" w:cs="Times New Roman"/>
          <w:sz w:val="28"/>
          <w:szCs w:val="28"/>
        </w:rPr>
        <w:t>мое – сам способ её организации.</w:t>
      </w:r>
    </w:p>
    <w:p w14:paraId="2F9135DF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Для ребёнка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неизвестным выступает принцип решения поставленной перед ним задачи – новый общий способ действия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0CC7E5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Для взрослого – искомым являются конкретные пути поиска и открытия этого принципа детьми – непредсказуемый маршрут «путешествия через зону ближайшего развития».</w:t>
      </w:r>
    </w:p>
    <w:p w14:paraId="70185ACC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В этом случ</w:t>
      </w:r>
      <w:r>
        <w:rPr>
          <w:rFonts w:ascii="Times New Roman" w:eastAsia="Calibri" w:hAnsi="Times New Roman" w:cs="Times New Roman"/>
          <w:sz w:val="28"/>
          <w:szCs w:val="28"/>
        </w:rPr>
        <w:t>ае возникает ситуация неопределё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нности, для преодоления которой необходимо формирование способностей, ранее отсутствующих у каждого из субъектов данной деятельности, возникает вполне естественная для развивающего образования перспектива «Делай лучше меня». Таким образом,</w:t>
      </w:r>
      <w:r w:rsidRPr="00763B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обмен информацией уступает место специфическому обмену возможностями, протекающему между ребёнком и взрослым.</w:t>
      </w:r>
    </w:p>
    <w:p w14:paraId="71603A1E" w14:textId="77777777" w:rsidR="007F7327" w:rsidRPr="00870B31" w:rsidRDefault="007F7327" w:rsidP="007F7327">
      <w:pPr>
        <w:shd w:val="clear" w:color="auto" w:fill="FFFFFF" w:themeFill="background1"/>
        <w:tabs>
          <w:tab w:val="left" w:pos="1276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Все три типа совместной деятельности имеют право на существование в детском саду, в силу особенностей дошкольного возраста. Но, рекомендуется в качестве доминирующего типа (стремиться к этому) – взаимодействие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с детьми по третьему типу, т.к. именно он в большей степени является типом развивающегося взаимодействия взрослого и ребёнка.</w:t>
      </w:r>
    </w:p>
    <w:p w14:paraId="13A29467" w14:textId="20F5BA84" w:rsidR="007F7327" w:rsidRPr="00870B31" w:rsidRDefault="007F7327" w:rsidP="007F7327">
      <w:pPr>
        <w:shd w:val="clear" w:color="auto" w:fill="FFFFFF" w:themeFill="background1"/>
        <w:tabs>
          <w:tab w:val="left" w:pos="1276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790">
        <w:rPr>
          <w:rFonts w:ascii="Times New Roman" w:eastAsia="Calibri" w:hAnsi="Times New Roman" w:cs="Times New Roman"/>
          <w:sz w:val="28"/>
          <w:szCs w:val="28"/>
        </w:rPr>
        <w:t xml:space="preserve">Итак, </w:t>
      </w:r>
      <w:r w:rsidRPr="008E4790">
        <w:rPr>
          <w:rFonts w:ascii="Times New Roman" w:eastAsia="Calibri" w:hAnsi="Times New Roman" w:cs="Times New Roman"/>
          <w:i/>
          <w:sz w:val="28"/>
          <w:szCs w:val="28"/>
        </w:rPr>
        <w:t>совместная деятельность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70B31">
        <w:rPr>
          <w:rFonts w:ascii="Times New Roman" w:eastAsia="Calibri" w:hAnsi="Times New Roman" w:cs="Times New Roman"/>
          <w:sz w:val="28"/>
          <w:szCs w:val="28"/>
        </w:rPr>
        <w:t>- это</w:t>
      </w:r>
      <w:proofErr w:type="gram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организованная система активности взаимодействия индивидов, направленная на целесообразное производство (воспроизводство) объектов материальной и духовной культуры» (Психологический словарь</w:t>
      </w:r>
      <w:r w:rsidRPr="007F7327">
        <w:rPr>
          <w:rFonts w:ascii="Times New Roman" w:eastAsia="Calibri" w:hAnsi="Times New Roman" w:cs="Times New Roman"/>
          <w:sz w:val="28"/>
          <w:szCs w:val="28"/>
        </w:rPr>
        <w:t>). [</w:t>
      </w:r>
      <w:r w:rsidRPr="007F7327">
        <w:rPr>
          <w:rFonts w:ascii="Times New Roman" w:hAnsi="Times New Roman"/>
          <w:sz w:val="28"/>
          <w:szCs w:val="28"/>
        </w:rPr>
        <w:t xml:space="preserve">Дошкольная педагогика с основами методик воспитания и обучения: учебник для вузов / под ред. А.Г. </w:t>
      </w:r>
      <w:r>
        <w:t> </w:t>
      </w:r>
      <w:r w:rsidRPr="007F7327">
        <w:rPr>
          <w:rFonts w:ascii="Times New Roman" w:hAnsi="Times New Roman"/>
          <w:sz w:val="28"/>
          <w:szCs w:val="28"/>
        </w:rPr>
        <w:t xml:space="preserve">Гогоберидзе, О. В. Солнцевой. – Санкт-Петербург: Питер, </w:t>
      </w:r>
      <w:proofErr w:type="gramStart"/>
      <w:r w:rsidRPr="007F7327">
        <w:rPr>
          <w:rFonts w:ascii="Times New Roman" w:hAnsi="Times New Roman"/>
          <w:sz w:val="28"/>
          <w:szCs w:val="28"/>
        </w:rPr>
        <w:t>2015</w:t>
      </w: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 ]</w:t>
      </w:r>
      <w:proofErr w:type="gramEnd"/>
    </w:p>
    <w:p w14:paraId="5F23DE80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Характерные составляющие совместной деятельности.</w:t>
      </w:r>
    </w:p>
    <w:p w14:paraId="7E1BBF58" w14:textId="77777777" w:rsidR="007F7327" w:rsidRPr="00870B31" w:rsidRDefault="007F7327" w:rsidP="007F7327">
      <w:pPr>
        <w:shd w:val="clear" w:color="auto" w:fill="FFFFFF" w:themeFill="background1"/>
        <w:tabs>
          <w:tab w:val="left" w:pos="1418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232C44">
        <w:rPr>
          <w:rFonts w:ascii="Times New Roman" w:eastAsia="Calibri" w:hAnsi="Times New Roman" w:cs="Times New Roman"/>
          <w:i/>
          <w:sz w:val="28"/>
          <w:szCs w:val="28"/>
        </w:rPr>
        <w:t>Пространственное и временное соприсутствие участников, создающее возможности непосредственного личного контакта между ними в плане обмена действиями и обмена информацией.</w:t>
      </w:r>
    </w:p>
    <w:p w14:paraId="098893ED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А.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Создание условий для совместного общения и взаимодействия в заданном пространстве (зал, участок, группа, парк 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д.) с предполагаемыми участниками.</w:t>
      </w:r>
    </w:p>
    <w:p w14:paraId="579F8F70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Б.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Учёт содержания совместной деятельности (предметная, трудовая, познавательная, художественная, речевая, музыкальная 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п.)</w:t>
      </w:r>
    </w:p>
    <w:p w14:paraId="1F4E9933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lastRenderedPageBreak/>
        <w:t>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Привлечение детей к участию в совместной деятельности, которая организовывается естественным переходом от самостоятельной детской деятельности к мотивированной совместной деятельности с педагогом (главное – добровольное участие детей с постепенным подключением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или наблюдением со стороны).</w:t>
      </w:r>
    </w:p>
    <w:p w14:paraId="25580761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Проведение рефлексии педагогом – насколько он знает каждого ребёнка и как реагирует на возможные действия детей.</w:t>
      </w:r>
    </w:p>
    <w:p w14:paraId="3D1FE383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Д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Наличие достаточного (количество, вариативность) материала (вдруг участие примет вся группа) и продуманность его размещения (для включения каждого ребёнка) с учётом индивидуальных и половозрастных особенностей.</w:t>
      </w:r>
    </w:p>
    <w:p w14:paraId="0B67F92D" w14:textId="77777777" w:rsidR="007F7327" w:rsidRPr="00870B31" w:rsidRDefault="007F7327" w:rsidP="007F7327">
      <w:pPr>
        <w:shd w:val="clear" w:color="auto" w:fill="FFFFFF" w:themeFill="background1"/>
        <w:tabs>
          <w:tab w:val="left" w:pos="993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32C44">
        <w:rPr>
          <w:rFonts w:ascii="Times New Roman" w:eastAsia="Calibri" w:hAnsi="Times New Roman" w:cs="Times New Roman"/>
          <w:i/>
          <w:sz w:val="28"/>
          <w:szCs w:val="28"/>
        </w:rPr>
        <w:t>Наличие общей цели, отвечающей запросам и интересам всех участников, предвосхищающей результат, опыт общения, интересы и способы реализации потребностей каждого из участников.</w:t>
      </w:r>
    </w:p>
    <w:p w14:paraId="2ECEEBFF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Планирование совместной деятельности (составление проекта). Общая цель, удовлетворяющая интересы больших (взрослые) и маленьких (дети) её участников, включает два уровня постановки и решения задач:</w:t>
      </w:r>
    </w:p>
    <w:p w14:paraId="53405566" w14:textId="77777777" w:rsidR="007F7327" w:rsidRPr="00870B31" w:rsidRDefault="007F7327" w:rsidP="007F7327">
      <w:pPr>
        <w:numPr>
          <w:ilvl w:val="0"/>
          <w:numId w:val="1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постановка и решение педагогических задач (развивающих, обучающих, формирующих)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61919FF" w14:textId="77777777" w:rsidR="007F7327" w:rsidRPr="00870B31" w:rsidRDefault="007F7327" w:rsidP="007F7327">
      <w:pPr>
        <w:numPr>
          <w:ilvl w:val="0"/>
          <w:numId w:val="1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постановка практической задачи перед детьми (постоянная мотивация в соответствие с возрастными и индивидуальными особенностями детей) и их решение.</w:t>
      </w:r>
    </w:p>
    <w:p w14:paraId="6C0733B6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При постановке педагогических задач целесообразно определять в качестве основных и ведущих задач такие, с помощью которых педагог сможет изучить возможности детей (умения, навыки, личный опыт), осуществляет «поиск» решения детьми поставленной задачи, организует развивающее взаимодействие в моделях:</w:t>
      </w:r>
    </w:p>
    <w:p w14:paraId="6B57B26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ребёнок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70B31">
        <w:rPr>
          <w:rFonts w:ascii="Times New Roman" w:eastAsia="Calibri" w:hAnsi="Times New Roman" w:cs="Times New Roman"/>
          <w:sz w:val="28"/>
          <w:szCs w:val="28"/>
        </w:rPr>
        <w:t>взрослый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E64A2E4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ребёнок – </w:t>
      </w:r>
      <w:r w:rsidRPr="00870B31">
        <w:rPr>
          <w:rFonts w:ascii="Times New Roman" w:eastAsia="Calibri" w:hAnsi="Times New Roman" w:cs="Times New Roman"/>
          <w:sz w:val="28"/>
          <w:szCs w:val="28"/>
        </w:rPr>
        <w:t>ребёнок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C9CD96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ребёнок – </w:t>
      </w:r>
      <w:r w:rsidRPr="00870B31">
        <w:rPr>
          <w:rFonts w:ascii="Times New Roman" w:eastAsia="Calibri" w:hAnsi="Times New Roman" w:cs="Times New Roman"/>
          <w:sz w:val="28"/>
          <w:szCs w:val="28"/>
        </w:rPr>
        <w:t>персонаж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E0B547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взрослый – </w:t>
      </w:r>
      <w:r w:rsidRPr="00870B31">
        <w:rPr>
          <w:rFonts w:ascii="Times New Roman" w:eastAsia="Calibri" w:hAnsi="Times New Roman" w:cs="Times New Roman"/>
          <w:sz w:val="28"/>
          <w:szCs w:val="28"/>
        </w:rPr>
        <w:t>ребёнок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Pr="00870B31">
        <w:rPr>
          <w:rFonts w:ascii="Times New Roman" w:eastAsia="Calibri" w:hAnsi="Times New Roman" w:cs="Times New Roman"/>
          <w:sz w:val="28"/>
          <w:szCs w:val="28"/>
        </w:rPr>
        <w:t>персонаж и др.</w:t>
      </w:r>
    </w:p>
    <w:p w14:paraId="3C975111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Например: учить детей договариваться друг с другом о совместных действиях, способствовать объединению детей по интересам, учить согласовывать свои действия с действиями партнёра и др.</w:t>
      </w:r>
    </w:p>
    <w:p w14:paraId="140DBECA" w14:textId="77777777" w:rsidR="007F7327" w:rsidRPr="00870B31" w:rsidRDefault="007F7327" w:rsidP="007F7327">
      <w:pPr>
        <w:shd w:val="clear" w:color="auto" w:fill="FFFFFF" w:themeFill="background1"/>
        <w:tabs>
          <w:tab w:val="left" w:pos="142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Наряду с этим, возможна постановка и решение педагогом и других задач, которые будут определены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исходя их 4-х этапов освоения любого знания:</w:t>
      </w:r>
    </w:p>
    <w:p w14:paraId="6E5CF50A" w14:textId="77777777" w:rsidR="007F7327" w:rsidRPr="00870B31" w:rsidRDefault="007F7327" w:rsidP="007F732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709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приобретение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318088" w14:textId="77777777" w:rsidR="007F7327" w:rsidRPr="00870B31" w:rsidRDefault="007F7327" w:rsidP="007F732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709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упражнение-закрепление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91CE402" w14:textId="77777777" w:rsidR="007F7327" w:rsidRPr="00870B31" w:rsidRDefault="007F7327" w:rsidP="007F732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709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обобщение-систематизация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463EB47" w14:textId="77777777" w:rsidR="007F7327" w:rsidRPr="00870B31" w:rsidRDefault="007F7327" w:rsidP="007F7327">
      <w:pPr>
        <w:numPr>
          <w:ilvl w:val="0"/>
          <w:numId w:val="2"/>
        </w:numPr>
        <w:shd w:val="clear" w:color="auto" w:fill="FFFFFF" w:themeFill="background1"/>
        <w:tabs>
          <w:tab w:val="clear" w:pos="720"/>
          <w:tab w:val="left" w:pos="709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самостоятельное использование нового знания (способа)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45F8BC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В процессе освоения любого знания используются следующие задачи: задачи на закрепление, задачи обобщающие, задачи творческого характера.   </w:t>
      </w:r>
    </w:p>
    <w:p w14:paraId="4F63F407" w14:textId="77777777" w:rsidR="007F7327" w:rsidRPr="00870B31" w:rsidRDefault="007F7327" w:rsidP="007F7327">
      <w:pPr>
        <w:shd w:val="clear" w:color="auto" w:fill="FFFFFF" w:themeFill="background1"/>
        <w:tabs>
          <w:tab w:val="left" w:pos="1418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Соответственно, характер задач определённым образом влияет и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на организацию совместной деятельности педагога и детей, которая тоже может быть разной (коллективной, подгрупповой).</w:t>
      </w:r>
    </w:p>
    <w:p w14:paraId="48957F11" w14:textId="77777777" w:rsidR="007F7327" w:rsidRPr="00870B31" w:rsidRDefault="007F7327" w:rsidP="007F7327">
      <w:pPr>
        <w:shd w:val="clear" w:color="auto" w:fill="FFFFFF" w:themeFill="background1"/>
        <w:tabs>
          <w:tab w:val="left" w:pos="1418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lastRenderedPageBreak/>
        <w:t xml:space="preserve">3. </w:t>
      </w:r>
      <w:r w:rsidRPr="00870B31">
        <w:rPr>
          <w:rFonts w:ascii="Times New Roman" w:eastAsia="Calibri" w:hAnsi="Times New Roman" w:cs="Times New Roman"/>
          <w:i/>
          <w:sz w:val="28"/>
          <w:szCs w:val="28"/>
        </w:rPr>
        <w:t>Наличие органов организации и руководства, которые воплощены в лице одного из участников, либо распределены.</w:t>
      </w:r>
    </w:p>
    <w:p w14:paraId="2A3896CE" w14:textId="77777777" w:rsidR="007F7327" w:rsidRPr="00870B31" w:rsidRDefault="007F7327" w:rsidP="007F7327">
      <w:pPr>
        <w:shd w:val="clear" w:color="auto" w:fill="FFFFFF" w:themeFill="background1"/>
        <w:tabs>
          <w:tab w:val="left" w:pos="1418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Педагог уточняет и конкретизирует, кто и каким образом будет «руководить или </w:t>
      </w: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соруководить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>» процессом совместной деятельности (взрослый, ребёнок или вместе оба, в какой части и как будут распределены).</w:t>
      </w:r>
    </w:p>
    <w:p w14:paraId="57FE1854" w14:textId="77777777" w:rsidR="007F7327" w:rsidRPr="00870B31" w:rsidRDefault="007F7327" w:rsidP="007F7327">
      <w:pPr>
        <w:shd w:val="clear" w:color="auto" w:fill="FFFFFF" w:themeFill="background1"/>
        <w:tabs>
          <w:tab w:val="left" w:pos="1418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Например: воспитатель продумывает и организовывает совместную деятельность детей старшего дошкольного возраста таким образом, что мотивацию, подготовку необходимого материала для совместной деятельности и организацию детей в малые группы он берёт на себя. И предусматривает деятельность детей в малой группе, которая будет организовываться «Капитаном группы» (ребёнок-лидер).</w:t>
      </w:r>
    </w:p>
    <w:p w14:paraId="49F830E5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Педагог-участник совместную деятельность не только организует и руководит, но и сам является активным участником, действует.</w:t>
      </w:r>
    </w:p>
    <w:p w14:paraId="5178ADFD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Особое значение имеет использование игрового персонажа, как возможного полноправного участни</w:t>
      </w:r>
      <w:r>
        <w:rPr>
          <w:rFonts w:ascii="Times New Roman" w:eastAsia="Calibri" w:hAnsi="Times New Roman" w:cs="Times New Roman"/>
          <w:sz w:val="28"/>
          <w:szCs w:val="28"/>
        </w:rPr>
        <w:t>ка (в том числе и организатора)</w:t>
      </w:r>
      <w:r w:rsidRPr="00870B31">
        <w:rPr>
          <w:rFonts w:ascii="Times New Roman" w:eastAsia="Calibri" w:hAnsi="Times New Roman" w:cs="Times New Roman"/>
          <w:sz w:val="28"/>
          <w:szCs w:val="28"/>
        </w:rPr>
        <w:t>. Это может быть игрушка, персонаж-взрослый (воспитатель, младший воспитатель, родитель и пр.) персонаж-ребёнок (старшего дошкольного возраст), персонаж, который действует опосредованно (письмо, посылка и 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д.).</w:t>
      </w:r>
    </w:p>
    <w:p w14:paraId="1DB792DC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232C44">
        <w:rPr>
          <w:rFonts w:ascii="Times New Roman" w:eastAsia="Calibri" w:hAnsi="Times New Roman" w:cs="Times New Roman"/>
          <w:i/>
          <w:sz w:val="28"/>
          <w:szCs w:val="28"/>
        </w:rPr>
        <w:t>Разделение процесса совместной деятельности между участниками обусловлено характером целей, средств и условий, составом и уровнем квалификации участников.</w:t>
      </w:r>
    </w:p>
    <w:p w14:paraId="2689D47F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Определить в соответствии содержания и целей совместной деятельности, возможностей детей, наиболее оптимальную организацию совместная деятельность с учётом разного количества участников.</w:t>
      </w:r>
    </w:p>
    <w:p w14:paraId="10A9C60F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Психолог 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И. Уманский выделяет три возможные формы организации совместной деятельности:</w:t>
      </w:r>
    </w:p>
    <w:p w14:paraId="5C1FF095" w14:textId="77777777" w:rsidR="007F7327" w:rsidRPr="00870B31" w:rsidRDefault="007F7327" w:rsidP="007F7327">
      <w:pPr>
        <w:numPr>
          <w:ilvl w:val="0"/>
          <w:numId w:val="3"/>
        </w:numPr>
        <w:shd w:val="clear" w:color="auto" w:fill="FFFFFF" w:themeFill="background1"/>
        <w:tabs>
          <w:tab w:val="num" w:pos="0"/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7D7">
        <w:rPr>
          <w:rFonts w:ascii="Times New Roman" w:eastAsia="Calibri" w:hAnsi="Times New Roman" w:cs="Times New Roman"/>
          <w:i/>
          <w:sz w:val="28"/>
          <w:szCs w:val="28"/>
        </w:rPr>
        <w:t>Совместно-индивидуальная деятельность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– каждый участник делает свою часть общей цели (задачи) независимо друг от друга (возможное количество участников - вся группа детей).</w:t>
      </w:r>
    </w:p>
    <w:p w14:paraId="505D7ABD" w14:textId="77777777" w:rsidR="007F7327" w:rsidRPr="00870B31" w:rsidRDefault="007F7327" w:rsidP="007F7327">
      <w:pPr>
        <w:numPr>
          <w:ilvl w:val="0"/>
          <w:numId w:val="3"/>
        </w:numPr>
        <w:shd w:val="clear" w:color="auto" w:fill="FFFFFF" w:themeFill="background1"/>
        <w:tabs>
          <w:tab w:val="num" w:pos="0"/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7D7">
        <w:rPr>
          <w:rFonts w:ascii="Times New Roman" w:eastAsia="Calibri" w:hAnsi="Times New Roman" w:cs="Times New Roman"/>
          <w:i/>
          <w:sz w:val="28"/>
          <w:szCs w:val="28"/>
        </w:rPr>
        <w:t>Совместно-последовательная деятельность</w:t>
      </w:r>
      <w:r w:rsidRPr="00870B3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, </w:t>
      </w:r>
      <w:r w:rsidRPr="00870B31">
        <w:rPr>
          <w:rFonts w:ascii="Times New Roman" w:eastAsia="Calibri" w:hAnsi="Times New Roman" w:cs="Times New Roman"/>
          <w:sz w:val="28"/>
          <w:szCs w:val="28"/>
        </w:rPr>
        <w:t>- когда общая цель (задача) выполняется последовательно каждым участником (вся группа детей, организованная в малые подгруппы).</w:t>
      </w:r>
    </w:p>
    <w:p w14:paraId="2D3A931B" w14:textId="77777777" w:rsidR="007F7327" w:rsidRPr="00870B31" w:rsidRDefault="007F7327" w:rsidP="007F7327">
      <w:pPr>
        <w:numPr>
          <w:ilvl w:val="0"/>
          <w:numId w:val="3"/>
        </w:numPr>
        <w:shd w:val="clear" w:color="auto" w:fill="FFFFFF" w:themeFill="background1"/>
        <w:tabs>
          <w:tab w:val="num" w:pos="0"/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07D7">
        <w:rPr>
          <w:rFonts w:ascii="Times New Roman" w:eastAsia="Calibri" w:hAnsi="Times New Roman" w:cs="Times New Roman"/>
          <w:i/>
          <w:sz w:val="28"/>
          <w:szCs w:val="28"/>
        </w:rPr>
        <w:t>Совместно</w:t>
      </w:r>
      <w:r w:rsidRPr="004707D7">
        <w:rPr>
          <w:rFonts w:ascii="Times New Roman" w:eastAsia="Calibri" w:hAnsi="Times New Roman" w:cs="Times New Roman"/>
          <w:sz w:val="28"/>
          <w:szCs w:val="28"/>
        </w:rPr>
        <w:t>-</w:t>
      </w:r>
      <w:r w:rsidRPr="004707D7">
        <w:rPr>
          <w:rFonts w:ascii="Times New Roman" w:eastAsia="Calibri" w:hAnsi="Times New Roman" w:cs="Times New Roman"/>
          <w:i/>
          <w:sz w:val="28"/>
          <w:szCs w:val="28"/>
        </w:rPr>
        <w:t>совместная деятельность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, - когда происходит одновременное взаимодействие каждого участника со всеми остальными. </w:t>
      </w:r>
      <w:r w:rsidRPr="007F7327">
        <w:rPr>
          <w:rFonts w:ascii="Times New Roman" w:eastAsia="Calibri" w:hAnsi="Times New Roman" w:cs="Times New Roman"/>
          <w:sz w:val="28"/>
          <w:szCs w:val="28"/>
          <w:lang w:val="en-US"/>
        </w:rPr>
        <w:t>[</w:t>
      </w:r>
      <w:r w:rsidRPr="007F7327">
        <w:rPr>
          <w:rFonts w:ascii="Times New Roman" w:eastAsia="Calibri" w:hAnsi="Times New Roman" w:cs="Times New Roman"/>
          <w:sz w:val="28"/>
          <w:szCs w:val="28"/>
        </w:rPr>
        <w:t>Корякина</w:t>
      </w:r>
      <w:r w:rsidRPr="007F7327">
        <w:rPr>
          <w:rFonts w:ascii="Times New Roman" w:eastAsia="Calibri" w:hAnsi="Times New Roman" w:cs="Times New Roman"/>
          <w:sz w:val="28"/>
          <w:szCs w:val="28"/>
          <w:lang w:val="en-US"/>
        </w:rPr>
        <w:t>]</w:t>
      </w:r>
    </w:p>
    <w:p w14:paraId="3B2A429C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Психологический «рисунок» взаимодействия во всех этих моделях различен.</w:t>
      </w:r>
    </w:p>
    <w:p w14:paraId="5F4A1F4E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Поэтому, вполне определённо возникает вопрос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70B31">
        <w:rPr>
          <w:rFonts w:ascii="Times New Roman" w:eastAsia="Calibri" w:hAnsi="Times New Roman" w:cs="Times New Roman"/>
          <w:sz w:val="28"/>
          <w:szCs w:val="28"/>
        </w:rPr>
        <w:t>как</w:t>
      </w:r>
      <w:r>
        <w:rPr>
          <w:rFonts w:ascii="Times New Roman" w:eastAsia="Calibri" w:hAnsi="Times New Roman" w:cs="Times New Roman"/>
          <w:sz w:val="28"/>
          <w:szCs w:val="28"/>
        </w:rPr>
        <w:t>?»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70B31">
        <w:rPr>
          <w:rFonts w:ascii="Times New Roman" w:eastAsia="Calibri" w:hAnsi="Times New Roman" w:cs="Times New Roman"/>
          <w:sz w:val="28"/>
          <w:szCs w:val="28"/>
        </w:rPr>
        <w:t>Как организовать детей в малые группы: разделить или объедини</w:t>
      </w:r>
      <w:r>
        <w:rPr>
          <w:rFonts w:ascii="Times New Roman" w:eastAsia="Calibri" w:hAnsi="Times New Roman" w:cs="Times New Roman"/>
          <w:sz w:val="28"/>
          <w:szCs w:val="28"/>
        </w:rPr>
        <w:t>ть?»</w:t>
      </w:r>
    </w:p>
    <w:p w14:paraId="399FDBDD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Разделяя детей – мы делаем их более податливыми нашему влиянию, 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не </w:t>
      </w:r>
      <w:r w:rsidRPr="00870B31">
        <w:rPr>
          <w:rFonts w:ascii="Times New Roman" w:eastAsia="Calibri" w:hAnsi="Times New Roman" w:cs="Times New Roman"/>
          <w:sz w:val="28"/>
          <w:szCs w:val="28"/>
        </w:rPr>
        <w:t>менее творческими и самобытными.</w:t>
      </w:r>
    </w:p>
    <w:p w14:paraId="44C26FAC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Соединяя детей, мы даём им почву, в которой вырастут спокойное самоуважение ребёнка, чувство собственного достоинства, возможное только среди равно достойных. Человек, имеющий группу поддержки, доверия, принятия, способен на полное самораскрытие и самовыражение, столь </w:t>
      </w:r>
      <w:r w:rsidRPr="00870B31">
        <w:rPr>
          <w:rFonts w:ascii="Times New Roman" w:eastAsia="Calibri" w:hAnsi="Times New Roman" w:cs="Times New Roman"/>
          <w:sz w:val="28"/>
          <w:szCs w:val="28"/>
        </w:rPr>
        <w:lastRenderedPageBreak/>
        <w:t>необходимые и для инициативного, не подражательного сотрудничества ребёнка с взрослым, и для содержательных разговоров и дискуссий ребёнка со сверстниками.</w:t>
      </w:r>
    </w:p>
    <w:p w14:paraId="7242F0C6" w14:textId="77777777" w:rsidR="007F7327" w:rsidRPr="00232C44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C44">
        <w:rPr>
          <w:rFonts w:ascii="Times New Roman" w:eastAsia="Calibri" w:hAnsi="Times New Roman" w:cs="Times New Roman"/>
          <w:sz w:val="28"/>
          <w:szCs w:val="28"/>
        </w:rPr>
        <w:t>Основания к объединению детей:</w:t>
      </w:r>
    </w:p>
    <w:p w14:paraId="0D1BCD3A" w14:textId="77777777" w:rsidR="007F7327" w:rsidRPr="00870B31" w:rsidRDefault="007F7327" w:rsidP="007F7327">
      <w:pPr>
        <w:shd w:val="clear" w:color="auto" w:fill="FFFFFF" w:themeFill="background1"/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по интересам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9CCFC1" w14:textId="77777777" w:rsidR="007F7327" w:rsidRPr="00870B31" w:rsidRDefault="007F7327" w:rsidP="007F7327">
      <w:pPr>
        <w:shd w:val="clear" w:color="auto" w:fill="FFFFFF" w:themeFill="background1"/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по симпатиям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0DB2D53" w14:textId="77777777" w:rsidR="007F7327" w:rsidRPr="00870B31" w:rsidRDefault="007F7327" w:rsidP="007F7327">
      <w:pPr>
        <w:shd w:val="clear" w:color="auto" w:fill="FFFFFF" w:themeFill="background1"/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по полу (мальчики, девочки)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366C010" w14:textId="77777777" w:rsidR="007F7327" w:rsidRPr="00870B31" w:rsidRDefault="007F7327" w:rsidP="007F7327">
      <w:pPr>
        <w:shd w:val="clear" w:color="auto" w:fill="FFFFFF" w:themeFill="background1"/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по задачам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7E309C5" w14:textId="77777777" w:rsidR="007F7327" w:rsidRPr="00870B31" w:rsidRDefault="007F7327" w:rsidP="007F7327">
      <w:pPr>
        <w:shd w:val="clear" w:color="auto" w:fill="FFFFFF" w:themeFill="background1"/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вокруг персонажей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BFA89E1" w14:textId="77777777" w:rsidR="007F7327" w:rsidRPr="00870B31" w:rsidRDefault="007F7327" w:rsidP="007F7327">
      <w:pPr>
        <w:shd w:val="clear" w:color="auto" w:fill="FFFFFF" w:themeFill="background1"/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вокруг лидеров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588693C" w14:textId="77777777" w:rsidR="007F7327" w:rsidRPr="00870B31" w:rsidRDefault="007F7327" w:rsidP="007F7327">
      <w:pPr>
        <w:shd w:val="clear" w:color="auto" w:fill="FFFFFF" w:themeFill="background1"/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на основе дидактических материалов и др.</w:t>
      </w:r>
    </w:p>
    <w:p w14:paraId="3D39FD3C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Главное – объединение должно быть успешным. Думающий и пытливый педагог ищет набор успешных для развития детей вариантов объединения, предлагая детям возможность примерить на себя разные социальные роли: генератор идей, исполнитель, инструктор, контролёр, организатор и др.</w:t>
      </w:r>
    </w:p>
    <w:p w14:paraId="74B4C9D9" w14:textId="77777777" w:rsidR="007F7327" w:rsidRPr="00232C44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232C44">
        <w:rPr>
          <w:rFonts w:ascii="Times New Roman" w:eastAsia="Calibri" w:hAnsi="Times New Roman" w:cs="Times New Roman"/>
          <w:i/>
          <w:sz w:val="28"/>
          <w:szCs w:val="28"/>
        </w:rPr>
        <w:t>Возникновение межличностных отношений.</w:t>
      </w:r>
    </w:p>
    <w:p w14:paraId="56B08EF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Эта характеристика помогает педагогу установить правила диалогового взаимодействия между участниками совместной деятельности, </w:t>
      </w:r>
      <w:r>
        <w:rPr>
          <w:rFonts w:ascii="Times New Roman" w:eastAsia="Calibri" w:hAnsi="Times New Roman" w:cs="Times New Roman"/>
          <w:sz w:val="28"/>
          <w:szCs w:val="28"/>
        </w:rPr>
        <w:t>наладить контакты между детьми.</w:t>
      </w:r>
    </w:p>
    <w:p w14:paraId="4E6A047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Следующие рекомендации помогут обеспечить диалог и взаимодействие с детьми:</w:t>
      </w:r>
    </w:p>
    <w:p w14:paraId="543ABF98" w14:textId="77777777" w:rsidR="007F7327" w:rsidRPr="00870B31" w:rsidRDefault="007F7327" w:rsidP="007F7327">
      <w:pPr>
        <w:numPr>
          <w:ilvl w:val="0"/>
          <w:numId w:val="4"/>
        </w:numPr>
        <w:shd w:val="clear" w:color="auto" w:fill="FFFFFF" w:themeFill="background1"/>
        <w:tabs>
          <w:tab w:val="num" w:pos="0"/>
          <w:tab w:val="left" w:pos="993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Если вы задаёте вопрос, подождите, когда ваш собеседник ответит на него.</w:t>
      </w:r>
    </w:p>
    <w:p w14:paraId="6CD50D0C" w14:textId="77777777" w:rsidR="007F7327" w:rsidRPr="00870B31" w:rsidRDefault="007F7327" w:rsidP="007F7327">
      <w:pPr>
        <w:numPr>
          <w:ilvl w:val="0"/>
          <w:numId w:val="4"/>
        </w:numPr>
        <w:shd w:val="clear" w:color="auto" w:fill="FFFFFF" w:themeFill="background1"/>
        <w:tabs>
          <w:tab w:val="num" w:pos="0"/>
          <w:tab w:val="left" w:pos="993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Высказав своё мнение, поинтересуйтесь мнением детей.</w:t>
      </w:r>
    </w:p>
    <w:p w14:paraId="4462759A" w14:textId="77777777" w:rsidR="007F7327" w:rsidRPr="00870B31" w:rsidRDefault="007F7327" w:rsidP="007F7327">
      <w:pPr>
        <w:numPr>
          <w:ilvl w:val="0"/>
          <w:numId w:val="4"/>
        </w:numPr>
        <w:shd w:val="clear" w:color="auto" w:fill="FFFFFF" w:themeFill="background1"/>
        <w:tabs>
          <w:tab w:val="num" w:pos="0"/>
          <w:tab w:val="left" w:pos="993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Если Вы не согласны – аргументируйте, поощряйте поиск аргументов детьми.</w:t>
      </w:r>
    </w:p>
    <w:p w14:paraId="104672AF" w14:textId="77777777" w:rsidR="007F7327" w:rsidRPr="00870B31" w:rsidRDefault="007F7327" w:rsidP="007F7327">
      <w:pPr>
        <w:numPr>
          <w:ilvl w:val="0"/>
          <w:numId w:val="4"/>
        </w:numPr>
        <w:shd w:val="clear" w:color="auto" w:fill="FFFFFF" w:themeFill="background1"/>
        <w:tabs>
          <w:tab w:val="num" w:pos="0"/>
          <w:tab w:val="left" w:pos="993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«Держите паузу!» –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не позволяйте себе захватывать всё коммуникативное пространство.</w:t>
      </w:r>
    </w:p>
    <w:p w14:paraId="79AA5FF7" w14:textId="77777777" w:rsidR="007F7327" w:rsidRPr="00870B31" w:rsidRDefault="007F7327" w:rsidP="007F7327">
      <w:pPr>
        <w:numPr>
          <w:ilvl w:val="0"/>
          <w:numId w:val="4"/>
        </w:numPr>
        <w:shd w:val="clear" w:color="auto" w:fill="FFFFFF" w:themeFill="background1"/>
        <w:tabs>
          <w:tab w:val="num" w:pos="0"/>
          <w:tab w:val="left" w:pos="993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Чаще смотрите собеседнику в лицо (общение на уровне глаз).</w:t>
      </w:r>
    </w:p>
    <w:p w14:paraId="18307002" w14:textId="77777777" w:rsidR="007F7327" w:rsidRPr="00870B31" w:rsidRDefault="007F7327" w:rsidP="007F7327">
      <w:pPr>
        <w:numPr>
          <w:ilvl w:val="0"/>
          <w:numId w:val="4"/>
        </w:numPr>
        <w:shd w:val="clear" w:color="auto" w:fill="FFFFFF" w:themeFill="background1"/>
        <w:tabs>
          <w:tab w:val="num" w:pos="0"/>
          <w:tab w:val="left" w:pos="993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Чаще называйте имя собеседника.</w:t>
      </w:r>
    </w:p>
    <w:p w14:paraId="1545B826" w14:textId="77777777" w:rsidR="007F7327" w:rsidRPr="007F7327" w:rsidRDefault="007F7327" w:rsidP="007F7327">
      <w:pPr>
        <w:numPr>
          <w:ilvl w:val="0"/>
          <w:numId w:val="4"/>
        </w:numPr>
        <w:shd w:val="clear" w:color="auto" w:fill="FFFFFF" w:themeFill="background1"/>
        <w:tabs>
          <w:tab w:val="num" w:pos="0"/>
          <w:tab w:val="left" w:pos="993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Чаще повторяйте при разговоре такие фразы: докажи, что я не прав; как ты думаешь; мне интересно твоё мнение; почему ты молчишь; ты не согласен со мной и др.</w:t>
      </w:r>
    </w:p>
    <w:p w14:paraId="2EB63EDB" w14:textId="77777777" w:rsidR="007F7327" w:rsidRPr="007F7327" w:rsidRDefault="007F7327" w:rsidP="007F7327">
      <w:pPr>
        <w:shd w:val="clear" w:color="auto" w:fill="FFFFFF" w:themeFill="background1"/>
        <w:tabs>
          <w:tab w:val="num" w:pos="0"/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Таким образом, следует отметить, что совместную деятельность необходимо рассматривать и организовывать как деятельность с присущими ей, как любой другой деятельности, компонентами:</w:t>
      </w:r>
    </w:p>
    <w:p w14:paraId="2096221D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- цель (мотив) – предмет – средства – действия – результат, с той лишь разницей, что каждый компонент совместной деятельности от цели до результата следует оформлять совместно;</w:t>
      </w:r>
    </w:p>
    <w:p w14:paraId="3AA7821C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- совместно (педагог и дети) принятая цель, совместное обсуждение действий и т. д.</w:t>
      </w:r>
    </w:p>
    <w:p w14:paraId="47374244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В этой связи, убедительно звучит мнение авторов программы «Детство» о том, что совместная деятельность – является условием освоения ребёнком позиции субъекта деятельности. Освоение субъектной позиции проявляется через мотив деятельности, обеспечивающий потребность ребёнка включиться </w:t>
      </w:r>
      <w:r w:rsidRPr="007F7327">
        <w:rPr>
          <w:rFonts w:ascii="Times New Roman" w:eastAsia="Calibri" w:hAnsi="Times New Roman" w:cs="Times New Roman"/>
          <w:sz w:val="28"/>
          <w:szCs w:val="28"/>
        </w:rPr>
        <w:lastRenderedPageBreak/>
        <w:t>в деятельность; цель в которой прогнозируется результат деятельности; Содержание, которое представлено в виде знаний, впечатлений, переживаний и желаний ребёнка; средства, позволяющие реализовать замысел; и результат, в качестве которого выступает речевая форма, поделки детей, новый способ решения задачи, игры, осознанное поведение и др.</w:t>
      </w:r>
    </w:p>
    <w:p w14:paraId="2DF5F93B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В программе «Радуга» - совместная деятельность завершающий этап, «Развитие» - средний этап, «Истоки» - завершающий этап.</w:t>
      </w:r>
    </w:p>
    <w:p w14:paraId="50670DB2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732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7F7327">
        <w:rPr>
          <w:rFonts w:ascii="Times New Roman" w:eastAsia="Calibri" w:hAnsi="Times New Roman" w:cs="Times New Roman"/>
          <w:sz w:val="28"/>
          <w:szCs w:val="28"/>
        </w:rPr>
        <w:t>н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 xml:space="preserve">ализируя </w:t>
      </w:r>
      <w:proofErr w:type="gramStart"/>
      <w:r w:rsidRPr="007F7327">
        <w:rPr>
          <w:rFonts w:ascii="Times New Roman" w:eastAsia="Calibri" w:hAnsi="Times New Roman" w:cs="Times New Roman"/>
          <w:b/>
          <w:sz w:val="28"/>
          <w:szCs w:val="28"/>
        </w:rPr>
        <w:t>специфику образовательного процесса программы «Детство»</w:t>
      </w:r>
      <w:proofErr w:type="gramEnd"/>
      <w:r w:rsidRPr="007F7327">
        <w:rPr>
          <w:rFonts w:ascii="Times New Roman" w:eastAsia="Calibri" w:hAnsi="Times New Roman" w:cs="Times New Roman"/>
          <w:b/>
          <w:sz w:val="28"/>
          <w:szCs w:val="28"/>
        </w:rPr>
        <w:t xml:space="preserve"> мож</w:t>
      </w:r>
      <w:r w:rsidRPr="007F7327">
        <w:rPr>
          <w:rFonts w:ascii="Times New Roman" w:eastAsia="Calibri" w:hAnsi="Times New Roman" w:cs="Times New Roman"/>
          <w:sz w:val="28"/>
          <w:szCs w:val="28"/>
        </w:rPr>
        <w:t>н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>о выд</w:t>
      </w:r>
      <w:r w:rsidRPr="007F7327">
        <w:rPr>
          <w:rFonts w:ascii="Times New Roman" w:eastAsia="Calibri" w:hAnsi="Times New Roman" w:cs="Times New Roman"/>
          <w:sz w:val="28"/>
          <w:szCs w:val="28"/>
        </w:rPr>
        <w:t>е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>лить сл</w:t>
      </w:r>
      <w:r w:rsidRPr="007F7327">
        <w:rPr>
          <w:rFonts w:ascii="Times New Roman" w:eastAsia="Calibri" w:hAnsi="Times New Roman" w:cs="Times New Roman"/>
          <w:sz w:val="28"/>
          <w:szCs w:val="28"/>
        </w:rPr>
        <w:t>е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>дующи</w:t>
      </w:r>
      <w:r w:rsidRPr="007F7327">
        <w:rPr>
          <w:rFonts w:ascii="Times New Roman" w:eastAsia="Calibri" w:hAnsi="Times New Roman" w:cs="Times New Roman"/>
          <w:sz w:val="28"/>
          <w:szCs w:val="28"/>
        </w:rPr>
        <w:t>е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 xml:space="preserve"> формы: </w:t>
      </w:r>
    </w:p>
    <w:p w14:paraId="1C854786" w14:textId="77777777" w:rsidR="007F7327" w:rsidRPr="007F7327" w:rsidRDefault="007F7327" w:rsidP="007F7327">
      <w:pPr>
        <w:numPr>
          <w:ilvl w:val="0"/>
          <w:numId w:val="5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Совместная деятельность детей и взрослых/самостоятельная деятельность детей.</w:t>
      </w:r>
    </w:p>
    <w:p w14:paraId="40159BB3" w14:textId="74BCB99F" w:rsidR="007F7327" w:rsidRPr="007F7327" w:rsidRDefault="007F7327" w:rsidP="007F7327">
      <w:pPr>
        <w:numPr>
          <w:ilvl w:val="0"/>
          <w:numId w:val="5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занятие (итоговое обобщающее).</w:t>
      </w:r>
    </w:p>
    <w:p w14:paraId="1802E876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Основной формой развивающего общения (обучения) во всех современных образовательных программах является совместная деятельность детей и взрослых. </w:t>
      </w:r>
    </w:p>
    <w:p w14:paraId="429CC6D1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Задачам совместной деятельности соответствуют такие образовательные ситуации, в которых идёт равноправный поиск субъектами решений проблемы (задачи) в ходе совместных наблюдений, рассказов, экскурсий, дискуссий, экспериментирования, их обсуждений. Эти ситуации можно с полным правом назвать развивающими, т.к. они являются таковыми как для детей, так и для взрослых: и у тех и у других развивается опыт взаимодействия с миром – расширяется круг средств и способов его познания (третий тип совместной деятельности по В. Т. Кудрявцеву).</w:t>
      </w:r>
    </w:p>
    <w:p w14:paraId="13841280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b/>
          <w:sz w:val="28"/>
          <w:szCs w:val="28"/>
        </w:rPr>
        <w:t>Иссл</w:t>
      </w:r>
      <w:r w:rsidRPr="007F7327">
        <w:rPr>
          <w:rFonts w:ascii="Times New Roman" w:eastAsia="Calibri" w:hAnsi="Times New Roman" w:cs="Times New Roman"/>
          <w:sz w:val="28"/>
          <w:szCs w:val="28"/>
        </w:rPr>
        <w:t>е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>доват</w:t>
      </w: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ели 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 xml:space="preserve">образовательного процесса в ДОУ </w:t>
      </w:r>
      <w:r w:rsidRPr="007F7327">
        <w:rPr>
          <w:rFonts w:ascii="Times New Roman" w:eastAsia="Calibri" w:hAnsi="Times New Roman" w:cs="Times New Roman"/>
          <w:sz w:val="28"/>
          <w:szCs w:val="28"/>
        </w:rPr>
        <w:t>выделяют недостатки организации и проведения НОД:</w:t>
      </w:r>
    </w:p>
    <w:p w14:paraId="4CC6726B" w14:textId="77777777" w:rsidR="007F7327" w:rsidRPr="007F7327" w:rsidRDefault="007F7327" w:rsidP="007F7327">
      <w:pPr>
        <w:numPr>
          <w:ilvl w:val="0"/>
          <w:numId w:val="6"/>
        </w:numPr>
        <w:shd w:val="clear" w:color="auto" w:fill="FFFFFF" w:themeFill="background1"/>
        <w:tabs>
          <w:tab w:val="num" w:pos="0"/>
          <w:tab w:val="left" w:pos="993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Формальная организация «субъект-субъектного» взаимодействия (детям предлагается принять участие в обсуждении предстоящей деятельности, но это отнюдь не означает, что мнения детей будут учтены, а значит, гибко изменены содержание и сам процесс деятельности; </w:t>
      </w:r>
    </w:p>
    <w:p w14:paraId="74205C5E" w14:textId="77777777" w:rsidR="007F7327" w:rsidRPr="007F7327" w:rsidRDefault="007F7327" w:rsidP="007F7327">
      <w:pPr>
        <w:numPr>
          <w:ilvl w:val="0"/>
          <w:numId w:val="6"/>
        </w:numPr>
        <w:shd w:val="clear" w:color="auto" w:fill="FFFFFF" w:themeFill="background1"/>
        <w:tabs>
          <w:tab w:val="num" w:pos="0"/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>Слабо учитываются возрастные механизмы мотивации дошкольников, поэтому преобладание игровых мотивов на всех возрастных этапах в различных видах деятельности не всегда отражает специфику этой деятельности и снижает индивидуальную активность каждого ребёнка.</w:t>
      </w:r>
    </w:p>
    <w:p w14:paraId="188478C3" w14:textId="77777777" w:rsidR="007F7327" w:rsidRPr="007F7327" w:rsidRDefault="007F7327" w:rsidP="007F7327">
      <w:pPr>
        <w:numPr>
          <w:ilvl w:val="0"/>
          <w:numId w:val="6"/>
        </w:numPr>
        <w:shd w:val="clear" w:color="auto" w:fill="FFFFFF" w:themeFill="background1"/>
        <w:tabs>
          <w:tab w:val="num" w:pos="0"/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Заданный педагогом мотив через несколько минут с лёгкостью забывается и </w:t>
      </w:r>
      <w:proofErr w:type="gramStart"/>
      <w:r w:rsidRPr="007F7327">
        <w:rPr>
          <w:rFonts w:ascii="Times New Roman" w:eastAsia="Calibri" w:hAnsi="Times New Roman" w:cs="Times New Roman"/>
          <w:sz w:val="28"/>
          <w:szCs w:val="28"/>
        </w:rPr>
        <w:t>педагогом</w:t>
      </w:r>
      <w:proofErr w:type="gramEnd"/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 и детьми, и всё сводится к процессу запланированных действий педагога на закрепление и обучение.</w:t>
      </w:r>
    </w:p>
    <w:p w14:paraId="2D1998FF" w14:textId="77777777" w:rsidR="007F7327" w:rsidRPr="007F7327" w:rsidRDefault="007F7327" w:rsidP="007F7327">
      <w:pPr>
        <w:shd w:val="clear" w:color="auto" w:fill="FFFFFF" w:themeFill="background1"/>
        <w:tabs>
          <w:tab w:val="num" w:pos="0"/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F7327">
        <w:rPr>
          <w:rFonts w:ascii="Times New Roman" w:eastAsia="Calibri" w:hAnsi="Times New Roman" w:cs="Times New Roman"/>
          <w:b/>
          <w:sz w:val="28"/>
          <w:szCs w:val="28"/>
        </w:rPr>
        <w:t>Структура совместной деятельности по программ</w:t>
      </w:r>
      <w:r w:rsidRPr="007F7327">
        <w:rPr>
          <w:rFonts w:ascii="Times New Roman" w:eastAsia="Calibri" w:hAnsi="Times New Roman" w:cs="Times New Roman"/>
          <w:sz w:val="28"/>
          <w:szCs w:val="28"/>
        </w:rPr>
        <w:t>е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 xml:space="preserve"> «Детство:</w:t>
      </w:r>
    </w:p>
    <w:p w14:paraId="4A0F4567" w14:textId="3AC85294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  <w:u w:val="single"/>
        </w:rPr>
        <w:t>1 часть.</w:t>
      </w: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 Постановка воспитателем (в старшем возрасте</w:t>
      </w:r>
      <w:r w:rsidR="00E710E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F7327">
        <w:rPr>
          <w:rFonts w:ascii="Times New Roman" w:eastAsia="Calibri" w:hAnsi="Times New Roman" w:cs="Times New Roman"/>
          <w:sz w:val="28"/>
          <w:szCs w:val="28"/>
        </w:rPr>
        <w:t>возможно</w:t>
      </w:r>
      <w:r w:rsidR="00E710E4">
        <w:rPr>
          <w:rFonts w:ascii="Times New Roman" w:eastAsia="Calibri" w:hAnsi="Times New Roman" w:cs="Times New Roman"/>
          <w:sz w:val="28"/>
          <w:szCs w:val="28"/>
        </w:rPr>
        <w:t>,</w:t>
      </w: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 и детьми) познавательной, проблемной или какой иной задачи и принятие её всеми участниками.</w:t>
      </w:r>
    </w:p>
    <w:p w14:paraId="46E6674B" w14:textId="77777777" w:rsidR="007F7327" w:rsidRP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  <w:u w:val="single"/>
        </w:rPr>
        <w:t>2 часть.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7327">
        <w:rPr>
          <w:rFonts w:ascii="Times New Roman" w:eastAsia="Calibri" w:hAnsi="Times New Roman" w:cs="Times New Roman"/>
          <w:sz w:val="28"/>
          <w:szCs w:val="28"/>
        </w:rPr>
        <w:t>Процесс совместной деятельности: анализ задачи, выдвижение детьми способов решения задач, обсуждение и выбор способов решения, и собственно решение: совместная деятельность детей и взрослых по реализации задачи (объединение детей, формы совместной деятельности по характеру распределения функций и др.)</w:t>
      </w:r>
    </w:p>
    <w:p w14:paraId="10159126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7327">
        <w:rPr>
          <w:rFonts w:ascii="Times New Roman" w:eastAsia="Calibri" w:hAnsi="Times New Roman" w:cs="Times New Roman"/>
          <w:sz w:val="28"/>
          <w:szCs w:val="28"/>
          <w:u w:val="single"/>
        </w:rPr>
        <w:lastRenderedPageBreak/>
        <w:t>3 часть.</w:t>
      </w:r>
      <w:r w:rsidRPr="007F732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F7327">
        <w:rPr>
          <w:rFonts w:ascii="Times New Roman" w:eastAsia="Calibri" w:hAnsi="Times New Roman" w:cs="Times New Roman"/>
          <w:sz w:val="28"/>
          <w:szCs w:val="28"/>
        </w:rPr>
        <w:t>Результаты совместной деятельности, их обсуждение и оценка.</w:t>
      </w:r>
    </w:p>
    <w:p w14:paraId="266E1DAC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В практике планирования педагогами совместной деятельности закрепилось название «Сценарий совместной деятельности». Это название оправдано, 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к. сценарий предполагает описание некого действия с указанием действующих лиц (предусмотрены порядок и длительность действия), допускает некую степень неопределённости и творческого проявления действующих лиц (педагога и детей) по ходу реализации замысла, что вполне отражает особенности реальной совместной деятельности.</w:t>
      </w:r>
    </w:p>
    <w:p w14:paraId="6975122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Для удобства в планировании можно использовать следующие ключевые слова:</w:t>
      </w:r>
    </w:p>
    <w:p w14:paraId="4B46EEC9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педагогические задачи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B4375D3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практическая задача для детей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60C1390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процесс совместной деятельности, который включает: игровую (проблемную, познавательную и иные) ситуацию, задачу (проблемную, познавательную </w:t>
      </w:r>
      <w:r>
        <w:rPr>
          <w:rFonts w:ascii="Times New Roman" w:eastAsia="Calibri" w:hAnsi="Times New Roman" w:cs="Times New Roman"/>
          <w:sz w:val="28"/>
          <w:szCs w:val="28"/>
        </w:rPr>
        <w:t>и др.), процесс решения задачи;</w:t>
      </w:r>
    </w:p>
    <w:p w14:paraId="78577B83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870B31">
        <w:rPr>
          <w:rFonts w:ascii="Times New Roman" w:eastAsia="Calibri" w:hAnsi="Times New Roman" w:cs="Times New Roman"/>
          <w:sz w:val="28"/>
          <w:szCs w:val="28"/>
        </w:rPr>
        <w:t>обсуждение результатов: оценку совместной работы.</w:t>
      </w:r>
    </w:p>
    <w:p w14:paraId="4F2A48A0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Следующие формы работы образовательной работы с детьми можно проводить как совместную деятельность педагога и детей – целевые прогулки с детьми, разнообразные наблюдения в окружающем мире, разнообразные обследования, измерения, опыты, эксперименты, игры-экспериментирования, творческая деятельность и др.</w:t>
      </w:r>
    </w:p>
    <w:p w14:paraId="2430FBAB" w14:textId="77777777" w:rsidR="007F7327" w:rsidRPr="002920CA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contextualSpacing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2920CA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Условия развития художественного творчества в совместной деятельности педагога и детей</w:t>
      </w:r>
    </w:p>
    <w:p w14:paraId="063384EC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дошкольный возраст благоприятен для развития художественного творчества, так как именно в это время закладывается психологическая основа для творческой деятельности.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возраста способен к созданию нового рисунка, конструкции, образа, фантазии, которые отличаются оригинальностью, вариативностью, гибкостью и подвижностью. Старшего дошкольника характеризует активная деятельностная позиция, любопытство, постоянные вопросы к взрослому, способность к речевому комментированию процесса и результата собственной деятельности, стойкая мотивация, достаточно развитое воображение, настойчивость. Инициативность связана с любознательностью, способностью, пытливостью ума, изобретательностью, способностью к волевой регуляции поведения,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преодолевать трудности.</w:t>
      </w:r>
    </w:p>
    <w:p w14:paraId="017F1540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Структура творческой активности детей старшего дошкольного возраста в различных видах деятельности представляет собой совокупность составляющих е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компонентов: мотивационный, содержательный, операционный, эмоционально-волевой. Основными показателями творческой активности старшего детского возраста выступают предпосылки: мотивационных, содержательно-операционных, эмоционально-волевых компонентов деятельности, а именно понимание важности подготовки к творческой деятельности, наличие интереса к творческой работе в разных видах деятельности, желание активно включаться в творческий процесс, </w:t>
      </w: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усвоенность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способов выполнения работ творческого характера в языковом </w:t>
      </w:r>
      <w:r w:rsidRPr="00870B31">
        <w:rPr>
          <w:rFonts w:ascii="Times New Roman" w:eastAsia="Calibri" w:hAnsi="Times New Roman" w:cs="Times New Roman"/>
          <w:sz w:val="28"/>
          <w:szCs w:val="28"/>
        </w:rPr>
        <w:lastRenderedPageBreak/>
        <w:t>творчестве и специфических детских деятельностях, способность к фантазированию и воображению; умение преодолевать возникшие трудности, доводить начатую работу до конца; появление настойчивости, старательности, добросовестности; проявление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радости при открытии новых приё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мов, способов, действий.</w:t>
      </w:r>
    </w:p>
    <w:p w14:paraId="035EDE9E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1. Важным условием развития художественного творчества дошкольника является организация целенаправленной досуговой деятельности старших дошкольников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дошкольном учреждении и семье: обогащение его яркими впечатлениями, обеспечение эмоционально-интеллектуального опыта, который послужит основой для возникновения замыслов и будет материалом, необходимым для работы воображения. Единая позиция педагогов понимание перспектив развития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а и взаимодействие между ними – одно из важных условий развития детского творчества. Освоение творческой деятельности немыслимо без общения с искусством. При правильном вилянии взрослых </w:t>
      </w: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понимает смысл, суть искусства изобразительно - выразительные средства </w:t>
      </w:r>
      <w:r w:rsidRPr="002920CA">
        <w:rPr>
          <w:rFonts w:ascii="Times New Roman" w:eastAsia="Calibri" w:hAnsi="Times New Roman" w:cs="Times New Roman"/>
          <w:sz w:val="28"/>
          <w:szCs w:val="28"/>
          <w:highlight w:val="green"/>
        </w:rPr>
        <w:t>[</w:t>
      </w:r>
      <w:r w:rsidRPr="007F7327">
        <w:rPr>
          <w:rFonts w:ascii="Times New Roman" w:eastAsia="Calibri" w:hAnsi="Times New Roman" w:cs="Times New Roman"/>
          <w:sz w:val="28"/>
          <w:szCs w:val="28"/>
        </w:rPr>
        <w:t>Венгер А. А. Педагогика способностей].</w:t>
      </w:r>
    </w:p>
    <w:p w14:paraId="698F06E0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2. Следующее важное условие развития </w:t>
      </w:r>
      <w:r>
        <w:rPr>
          <w:rFonts w:ascii="Times New Roman" w:eastAsia="Calibri" w:hAnsi="Times New Roman" w:cs="Times New Roman"/>
          <w:sz w:val="28"/>
          <w:szCs w:val="28"/>
        </w:rPr>
        <w:t>художественного творчества – учё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т индивидуальных особенностей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а. Важно учесть и темперамент, и характер, и особенности некоторых психических функций, и даже настроения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а в день, когда предстоит работа. Непременным условием организованной взрослыми творческой деятельности должна быть атмосфера творчества: «имеется ввиду стимулирование взрослыми такого состояния детей, когда «разбужены» их чувства, воображение, когда </w:t>
      </w:r>
      <w:r>
        <w:rPr>
          <w:rFonts w:ascii="Times New Roman" w:eastAsia="Calibri" w:hAnsi="Times New Roman" w:cs="Times New Roman"/>
          <w:sz w:val="28"/>
          <w:szCs w:val="28"/>
        </w:rPr>
        <w:t>ребёнок увлечё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н тем, что делает. Поэтому он чувствует себя свободно, комфортно. Это </w:t>
      </w:r>
      <w:proofErr w:type="gramStart"/>
      <w:r w:rsidRPr="00870B31">
        <w:rPr>
          <w:rFonts w:ascii="Times New Roman" w:eastAsia="Calibri" w:hAnsi="Times New Roman" w:cs="Times New Roman"/>
          <w:sz w:val="28"/>
          <w:szCs w:val="28"/>
        </w:rPr>
        <w:t>не возможно</w:t>
      </w:r>
      <w:proofErr w:type="gram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, если на занятии или в самостоятельной художественной деятельности царит атмосфера доверительного общения, сотрудничества, сопереживания, веры в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а, поддержки его неудач». </w:t>
      </w:r>
      <w:r w:rsidRPr="007F7327">
        <w:rPr>
          <w:rFonts w:ascii="Times New Roman" w:eastAsia="Calibri" w:hAnsi="Times New Roman" w:cs="Times New Roman"/>
          <w:sz w:val="28"/>
          <w:szCs w:val="28"/>
        </w:rPr>
        <w:t>[Венгер А.А. Педагогика способностей].</w:t>
      </w:r>
    </w:p>
    <w:p w14:paraId="2F079C8C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3. Также условием развития художественного творчества является обучение, в процессе которого формируются знания, способы действия, способности, позволяющие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у реализовать свой замысел. Для этого знания, умения должны быть гибким</w:t>
      </w:r>
      <w:r>
        <w:rPr>
          <w:rFonts w:ascii="Times New Roman" w:eastAsia="Calibri" w:hAnsi="Times New Roman" w:cs="Times New Roman"/>
          <w:sz w:val="28"/>
          <w:szCs w:val="28"/>
        </w:rPr>
        <w:t>и, вариативными, навыки – обобщё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нными, то есть применимым в разных условиях. В противном случае в старшем дошкольном возрасте у детей появляется так называемый «спад» творческой активности. Так, </w:t>
      </w: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>, понимая несовершенство своих рисунков и поделок, теряет интерес к изобразительной деятельности, что сказывается в развитии творческой активности дошкольника в целом.</w:t>
      </w:r>
    </w:p>
    <w:p w14:paraId="520D60EE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4. Важнейшим условием развития и стимулирования художественного творчества является комплексное и систем</w:t>
      </w:r>
      <w:r>
        <w:rPr>
          <w:rFonts w:ascii="Times New Roman" w:eastAsia="Calibri" w:hAnsi="Times New Roman" w:cs="Times New Roman"/>
          <w:sz w:val="28"/>
          <w:szCs w:val="28"/>
        </w:rPr>
        <w:t>ное использование методов и приё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мов. Мотивация задания – не просто мотивация, а предложение действенных мотивов и поведения детей если не к самостоятельной постановке, то к принятию задачи, поставленной взрослыми. </w:t>
      </w:r>
      <w:r w:rsidRPr="007F7327">
        <w:rPr>
          <w:rFonts w:ascii="Times New Roman" w:eastAsia="Calibri" w:hAnsi="Times New Roman" w:cs="Times New Roman"/>
          <w:sz w:val="28"/>
          <w:szCs w:val="28"/>
        </w:rPr>
        <w:t>[Любимова Т. Г. Развиваем творческую активность].</w:t>
      </w:r>
    </w:p>
    <w:p w14:paraId="664C5B88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оптимизации творческого процесса необходимо формирование для каждого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 индивидуальной зоны – ситуации творческого развития. Зона творческого развития – это та основа, на которой строится педагогический процесс. Л.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Выгодский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замечал, что «творчество существу</w:t>
      </w:r>
      <w:r>
        <w:rPr>
          <w:rFonts w:ascii="Times New Roman" w:eastAsia="Calibri" w:hAnsi="Times New Roman" w:cs="Times New Roman"/>
          <w:sz w:val="28"/>
          <w:szCs w:val="28"/>
        </w:rPr>
        <w:t>ет не только там, где оно создаё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т великие произведения, но и везде, где </w:t>
      </w:r>
      <w:r>
        <w:rPr>
          <w:rFonts w:ascii="Times New Roman" w:eastAsia="Calibri" w:hAnsi="Times New Roman" w:cs="Times New Roman"/>
          <w:sz w:val="28"/>
          <w:szCs w:val="28"/>
        </w:rPr>
        <w:t>ребёнок воображает, изменяет, создаё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т что-то новое». </w:t>
      </w:r>
      <w:r w:rsidRPr="007F7327">
        <w:rPr>
          <w:rFonts w:ascii="Times New Roman" w:eastAsia="Calibri" w:hAnsi="Times New Roman" w:cs="Times New Roman"/>
          <w:sz w:val="28"/>
          <w:szCs w:val="28"/>
        </w:rPr>
        <w:t>[Дружинин В. Н. Психология общих способностей].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Любой </w:t>
      </w: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способен к такой деятельности. Следовательно, необходимо е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организовать. Воспитатель здесь выступает не просто как педагог, кот</w:t>
      </w:r>
      <w:r>
        <w:rPr>
          <w:rFonts w:ascii="Times New Roman" w:eastAsia="Calibri" w:hAnsi="Times New Roman" w:cs="Times New Roman"/>
          <w:sz w:val="28"/>
          <w:szCs w:val="28"/>
        </w:rPr>
        <w:t>орый учит, а как искренне увлечё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нный творческий человек, который привлекает к творчеству своего младшего коллегу.</w:t>
      </w:r>
    </w:p>
    <w:p w14:paraId="1A605EC7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В исследовании 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И. </w:t>
      </w: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Тютюнника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F7327">
        <w:rPr>
          <w:rFonts w:ascii="Times New Roman" w:eastAsia="Calibri" w:hAnsi="Times New Roman" w:cs="Times New Roman"/>
          <w:sz w:val="28"/>
          <w:szCs w:val="28"/>
        </w:rPr>
        <w:t>[Выготский Л. С. Воображение и творчество в детском возрасте]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показано, что потребности и способности к творческому труду развиваются как минимум с </w:t>
      </w:r>
      <w:r>
        <w:rPr>
          <w:rFonts w:ascii="Times New Roman" w:eastAsia="Calibri" w:hAnsi="Times New Roman" w:cs="Times New Roman"/>
          <w:sz w:val="28"/>
          <w:szCs w:val="28"/>
        </w:rPr>
        <w:t>пяти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лет. </w:t>
      </w:r>
      <w:proofErr w:type="gramStart"/>
      <w:r w:rsidRPr="00870B31">
        <w:rPr>
          <w:rFonts w:ascii="Times New Roman" w:eastAsia="Calibri" w:hAnsi="Times New Roman" w:cs="Times New Roman"/>
          <w:sz w:val="28"/>
          <w:szCs w:val="28"/>
        </w:rPr>
        <w:t>Главным фактором</w:t>
      </w:r>
      <w:proofErr w:type="gram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определяющим это развитие, является содержание взаимоотношений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а со взрослыми, позиция, занимаемая взрослыми по отношению к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у.</w:t>
      </w:r>
    </w:p>
    <w:p w14:paraId="7E20C11F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Огромную роль в развитии художественного творчества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 играет среда.</w:t>
      </w:r>
    </w:p>
    <w:p w14:paraId="499DB161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До сих пор отводится решающая роль специальной микросреде, в которой формируется </w:t>
      </w: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>, и, в первую очередь, влияние семейных отношений. Большинство исследователей выявляют при анализе семейных отношений следующие параметры: 1) гармоничность – не гармоничность отношений между родителями, а также между родителями и детьми; 2) творческая – нетворческая личность как образец подражания и субъект идентификации; 3) общность интеллектуальных интересов членов семьи либо е</w:t>
      </w:r>
      <w:r>
        <w:rPr>
          <w:rFonts w:ascii="Times New Roman" w:eastAsia="Calibri" w:hAnsi="Times New Roman" w:cs="Times New Roman"/>
          <w:sz w:val="28"/>
          <w:szCs w:val="28"/>
        </w:rPr>
        <w:t>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отсутствие; 4) ожидание родителей по отношению к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у: ожидание «достижений или независимости». </w:t>
      </w:r>
      <w:r w:rsidRPr="007F7327">
        <w:rPr>
          <w:rFonts w:ascii="Times New Roman" w:eastAsia="Calibri" w:hAnsi="Times New Roman" w:cs="Times New Roman"/>
          <w:sz w:val="28"/>
          <w:szCs w:val="28"/>
        </w:rPr>
        <w:t>[Дружинин В. Н. Развитие и диагностика способностей].</w:t>
      </w:r>
    </w:p>
    <w:p w14:paraId="41AABE77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Если в семье культивируется регламентация поведения, предъявляются одинаковые требования ко всем детям, существуют гармоничные отношения между членами семьи, то это приводит к низкому уровню креативности детей. Были обнаружены положительные корреляции между негармоничными эмоциональными отношения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в семье, </w:t>
      </w: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психотичностью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родителей и высокой креативностью детей. Похоже на то, что больший спектр допустимых поведенческих проявлений (в том числе – эмоциональных), меньшая однозначность требований не спо</w:t>
      </w:r>
      <w:r>
        <w:rPr>
          <w:rFonts w:ascii="Times New Roman" w:eastAsia="Calibri" w:hAnsi="Times New Roman" w:cs="Times New Roman"/>
          <w:sz w:val="28"/>
          <w:szCs w:val="28"/>
        </w:rPr>
        <w:t>собствует раннему образованию жё</w:t>
      </w:r>
      <w:r w:rsidRPr="00870B31">
        <w:rPr>
          <w:rFonts w:ascii="Times New Roman" w:eastAsia="Calibri" w:hAnsi="Times New Roman" w:cs="Times New Roman"/>
          <w:sz w:val="28"/>
          <w:szCs w:val="28"/>
        </w:rPr>
        <w:t>стких социальных стереотипов и благоприятствует развитию креативности. Тем самым творческая личность выглядит как психологически нестабильная. Требование достижения успехов через послушание не способствует развитию независимости и, как следствие, креативности.</w:t>
      </w:r>
    </w:p>
    <w:p w14:paraId="4E59A81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Огромную роль в развитии художественного творчества детей играет роль семейно-родительских отношений:</w:t>
      </w:r>
    </w:p>
    <w:p w14:paraId="6092FB95" w14:textId="77777777" w:rsidR="007F7327" w:rsidRPr="00870B31" w:rsidRDefault="007F7327" w:rsidP="007F7327">
      <w:pPr>
        <w:numPr>
          <w:ilvl w:val="0"/>
          <w:numId w:val="7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Большие шансы проявит творческие способности имеет, как правило, старший или единственный сын в семье.</w:t>
      </w:r>
    </w:p>
    <w:p w14:paraId="01CA72ED" w14:textId="77777777" w:rsidR="007F7327" w:rsidRPr="00870B31" w:rsidRDefault="007F7327" w:rsidP="007F7327">
      <w:pPr>
        <w:numPr>
          <w:ilvl w:val="0"/>
          <w:numId w:val="7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Меньше шансов проявить творческие способности у детей, которые идентифицируют себя с родителями (отцом). Наоборот, если </w:t>
      </w: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lastRenderedPageBreak/>
        <w:t>отождествляет себя с «идеальным героем», то шансов быть креативным у него больше. Этот факт объясняется тем, что у большинства детей родители «средние», нетворческие люди, идентификация с ними приводит к формированию у детей нетворческого поведения.</w:t>
      </w:r>
    </w:p>
    <w:p w14:paraId="4EA7A1DF" w14:textId="77777777" w:rsidR="007F7327" w:rsidRPr="00870B31" w:rsidRDefault="007F7327" w:rsidP="007F7327">
      <w:pPr>
        <w:numPr>
          <w:ilvl w:val="0"/>
          <w:numId w:val="7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Чаще творческие дети появляются в семьях, где отец значительно старше матери.</w:t>
      </w:r>
    </w:p>
    <w:p w14:paraId="0FF9D590" w14:textId="77777777" w:rsidR="007F7327" w:rsidRPr="00870B31" w:rsidRDefault="007F7327" w:rsidP="007F7327">
      <w:pPr>
        <w:numPr>
          <w:ilvl w:val="0"/>
          <w:numId w:val="7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Ранняя смерть родителей приводит к отсутствию образца поведения в детстве. Это событие характерно для жизни как к</w:t>
      </w:r>
      <w:r>
        <w:rPr>
          <w:rFonts w:ascii="Times New Roman" w:eastAsia="Calibri" w:hAnsi="Times New Roman" w:cs="Times New Roman"/>
          <w:sz w:val="28"/>
          <w:szCs w:val="28"/>
        </w:rPr>
        <w:t>рупных политиков, выдающихся учё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ных, так и преступников и психически больных.</w:t>
      </w:r>
    </w:p>
    <w:p w14:paraId="7E82AEDB" w14:textId="77777777" w:rsidR="007F7327" w:rsidRPr="00870B31" w:rsidRDefault="007F7327" w:rsidP="007F7327">
      <w:pPr>
        <w:numPr>
          <w:ilvl w:val="0"/>
          <w:numId w:val="7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Благоприятно для развития креативности повышенное внимание к способностям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а, ситуация, когда его талант становится организующим началом в семье.</w:t>
      </w:r>
    </w:p>
    <w:p w14:paraId="767AF494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Итак, семейная среда, где с одной стороны, есть внимание к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у, а с другой стороны, где к нему предъявляются различные, несогласованные требования, где мал внешний контроль за поведением, где есть творческие члены семьи и поощряется нестереотипное поведение, приводит к развитию креативности у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а.</w:t>
      </w:r>
    </w:p>
    <w:p w14:paraId="6605B6B1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Подражание является основным механизмом формирования креативности, а для развития символических способностей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а необходимо, чтобы среди близких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у людей был творческий человек, с которым бы </w:t>
      </w: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себя идентифицировал. Процесс идентификации зависит от отношений в семье: в качестве образца для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 могут выступать не родители, а «идеальный герой», обладающий творческими чертами в большей мере, чем родители.</w:t>
      </w:r>
    </w:p>
    <w:p w14:paraId="043E97E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Негармонические эмоциональные отношения в семье способствуют эмоциональному отдалению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 от, как правило, нетворческих родителей, но сами по себе они не стимулируют развитие креативности.</w:t>
      </w:r>
    </w:p>
    <w:p w14:paraId="7056D042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Для развития креативности необходима нерегламентированная среда с демократическими отношениями и подражание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 творческой личности.</w:t>
      </w:r>
    </w:p>
    <w:p w14:paraId="4D807587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Развитие креативности идё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т по следующему </w:t>
      </w:r>
      <w:r>
        <w:rPr>
          <w:rFonts w:ascii="Times New Roman" w:eastAsia="Calibri" w:hAnsi="Times New Roman" w:cs="Times New Roman"/>
          <w:sz w:val="28"/>
          <w:szCs w:val="28"/>
        </w:rPr>
        <w:t>механизму: на основе общей одарё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нности под влиянием микросреды и подражания формируется система мотивов и личностных свойств (нонконформизм, независимость, мотивация </w:t>
      </w:r>
      <w:r>
        <w:rPr>
          <w:rFonts w:ascii="Times New Roman" w:eastAsia="Calibri" w:hAnsi="Times New Roman" w:cs="Times New Roman"/>
          <w:sz w:val="28"/>
          <w:szCs w:val="28"/>
        </w:rPr>
        <w:t>самоактуализации), и общая одарё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нность преобразуется в актуа</w:t>
      </w:r>
      <w:r>
        <w:rPr>
          <w:rFonts w:ascii="Times New Roman" w:eastAsia="Calibri" w:hAnsi="Times New Roman" w:cs="Times New Roman"/>
          <w:sz w:val="28"/>
          <w:szCs w:val="28"/>
        </w:rPr>
        <w:t>льную креативность (синтез одарённости и определё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нной структуры личности).</w:t>
      </w:r>
    </w:p>
    <w:p w14:paraId="54299821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Формирование этих личностных свойств, пользуясь немногочисленными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исследованиями, посвящё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нны</w:t>
      </w:r>
      <w:r>
        <w:rPr>
          <w:rFonts w:ascii="Times New Roman" w:eastAsia="Calibri" w:hAnsi="Times New Roman" w:cs="Times New Roman"/>
          <w:sz w:val="28"/>
          <w:szCs w:val="28"/>
        </w:rPr>
        <w:t>ми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синзетивному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периоду развития креативности, то наиболее вероятно этот период в 3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870B31">
        <w:rPr>
          <w:rFonts w:ascii="Times New Roman" w:eastAsia="Calibri" w:hAnsi="Times New Roman" w:cs="Times New Roman"/>
          <w:sz w:val="28"/>
          <w:szCs w:val="28"/>
        </w:rPr>
        <w:t>5 лет.</w:t>
      </w:r>
    </w:p>
    <w:p w14:paraId="5ABE0CE4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трё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м годам у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а, по данным Эльконина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появляется потребность действовать как взрослый, «сравняться со взрослыми» (Е.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 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В. </w:t>
      </w: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Субботский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>). У детей появляется «потребность в компенсации» – и развиваются механизмы бескорыстного подражания деятельности взрослого. Попытки подражать трудовым действиям взрослого начинают наб</w:t>
      </w:r>
      <w:r>
        <w:rPr>
          <w:rFonts w:ascii="Times New Roman" w:eastAsia="Calibri" w:hAnsi="Times New Roman" w:cs="Times New Roman"/>
          <w:sz w:val="28"/>
          <w:szCs w:val="28"/>
        </w:rPr>
        <w:t>людаться с конца второго и четвё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ртого года жизни. Скорее всего, именно в это время </w:t>
      </w: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максимально </w:t>
      </w: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сензитивен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к развитию художественного творчества через подражание.</w:t>
      </w:r>
    </w:p>
    <w:p w14:paraId="48017E0A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Одним из основных условий развития художественного творчества является создание атмосферы, благоприятствующей появлению идей и мнений.</w:t>
      </w:r>
    </w:p>
    <w:p w14:paraId="7C4D1F18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Первая ситуация на пути создания такой атмосферы – развит</w:t>
      </w:r>
      <w:r>
        <w:rPr>
          <w:rFonts w:ascii="Times New Roman" w:eastAsia="Calibri" w:hAnsi="Times New Roman" w:cs="Times New Roman"/>
          <w:sz w:val="28"/>
          <w:szCs w:val="28"/>
        </w:rPr>
        <w:t>ие чувств психологической защищё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нности у детей. Следует помнить, что критические высказывания в адрес детей и создание у них ощущения, что их предложения неприемлемые или глупые, - это самое верное средство подавить их творческие способности. К мыслям, высказываемым детьми, воспитателю следует относится с уважением. Более того, учитель должен поощрять детей в их попытках браться за сложные задачи, развивая тем самым их мотивацию и настойчивость.</w:t>
      </w:r>
    </w:p>
    <w:p w14:paraId="35AED747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Фельдхузен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870B31">
        <w:rPr>
          <w:rFonts w:ascii="Times New Roman" w:eastAsia="Calibri" w:hAnsi="Times New Roman" w:cs="Times New Roman"/>
          <w:sz w:val="28"/>
          <w:szCs w:val="28"/>
        </w:rPr>
        <w:t>Треффингер</w:t>
      </w:r>
      <w:proofErr w:type="spellEnd"/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(1980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г.) отмечают важное значение обстановки и физической среды в развитии творческих способностей. Групповая комната, в которой проходят занятия дошкольников, должна быть устроена таким образом, чтобы в соответствии с выбранным занятием дети имели возможность свободно перемещаться из одной части комнаты в другие, не спрашивая разрешения у воспитателя. Группа должна быть снабжена всевозможными материалами и оборудованием, предоставленными в полное распоряжение детей.</w:t>
      </w:r>
    </w:p>
    <w:p w14:paraId="0F858681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Воспитатель становится консультантом и помощником детей. Оставляя за собой функции общего контроля за происх</w:t>
      </w:r>
      <w:r>
        <w:rPr>
          <w:rFonts w:ascii="Times New Roman" w:eastAsia="Calibri" w:hAnsi="Times New Roman" w:cs="Times New Roman"/>
          <w:sz w:val="28"/>
          <w:szCs w:val="28"/>
        </w:rPr>
        <w:t>одящим в классе, воспитатель даё</w:t>
      </w:r>
      <w:r w:rsidRPr="00870B31">
        <w:rPr>
          <w:rFonts w:ascii="Times New Roman" w:eastAsia="Calibri" w:hAnsi="Times New Roman" w:cs="Times New Roman"/>
          <w:sz w:val="28"/>
          <w:szCs w:val="28"/>
        </w:rPr>
        <w:t>т возможность детям строить творческий процесс самостоятельно.</w:t>
      </w:r>
    </w:p>
    <w:p w14:paraId="1085AFD3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Часто сам творческий пр</w:t>
      </w:r>
      <w:r>
        <w:rPr>
          <w:rFonts w:ascii="Times New Roman" w:eastAsia="Calibri" w:hAnsi="Times New Roman" w:cs="Times New Roman"/>
          <w:sz w:val="28"/>
          <w:szCs w:val="28"/>
        </w:rPr>
        <w:t>оцесс рассматривается в виде трё</w:t>
      </w:r>
      <w:r w:rsidRPr="00870B31">
        <w:rPr>
          <w:rFonts w:ascii="Times New Roman" w:eastAsia="Calibri" w:hAnsi="Times New Roman" w:cs="Times New Roman"/>
          <w:sz w:val="28"/>
          <w:szCs w:val="28"/>
        </w:rPr>
        <w:t>х взаимосвязанных этапов.</w:t>
      </w:r>
    </w:p>
    <w:p w14:paraId="73B6E487" w14:textId="77777777" w:rsidR="007F7327" w:rsidRPr="00870B31" w:rsidRDefault="007F7327" w:rsidP="007F7327">
      <w:pPr>
        <w:numPr>
          <w:ilvl w:val="0"/>
          <w:numId w:val="8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ставит задачу и собирает необходимую информацию.</w:t>
      </w:r>
    </w:p>
    <w:p w14:paraId="4A69F5B2" w14:textId="77777777" w:rsidR="007F7327" w:rsidRPr="00870B31" w:rsidRDefault="007F7327" w:rsidP="007F7327">
      <w:pPr>
        <w:numPr>
          <w:ilvl w:val="0"/>
          <w:numId w:val="8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рассматривает задачу с разных сторон.</w:t>
      </w:r>
    </w:p>
    <w:p w14:paraId="5E0381CF" w14:textId="77777777" w:rsidR="007F7327" w:rsidRPr="00870B31" w:rsidRDefault="007F7327" w:rsidP="007F7327">
      <w:pPr>
        <w:numPr>
          <w:ilvl w:val="0"/>
          <w:numId w:val="8"/>
        </w:numPr>
        <w:shd w:val="clear" w:color="auto" w:fill="FFFFFF" w:themeFill="background1"/>
        <w:tabs>
          <w:tab w:val="left" w:pos="851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Ребёнок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доводит начатую работу до завершения.</w:t>
      </w:r>
    </w:p>
    <w:p w14:paraId="4797BB5D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Каждый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из этих этапов требует определё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нных затрат времени, поэтому воспитатель не должен подгонять детей, а в случае тупиковой ситуации быть способным оказать им помощь.</w:t>
      </w:r>
    </w:p>
    <w:p w14:paraId="22FBBE78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Исследователь </w:t>
      </w:r>
      <w:r w:rsidRPr="00870B31">
        <w:rPr>
          <w:rFonts w:ascii="Times New Roman" w:eastAsia="Calibri" w:hAnsi="Times New Roman" w:cs="Times New Roman"/>
          <w:sz w:val="28"/>
          <w:szCs w:val="28"/>
        </w:rPr>
        <w:t>Д.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Богоявленская в своей работе «Основные современные концепции творчества» выделяет 12 стратегий обучения творчеству (условия развития творчества и повышения творческой активности):</w:t>
      </w:r>
    </w:p>
    <w:p w14:paraId="2EC6D9B6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Быть примером для подражания.</w:t>
      </w:r>
    </w:p>
    <w:p w14:paraId="1D9AE5F9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Поощрять сомнения, возникающие по отношению к общепринятым предположениям и допущениям.</w:t>
      </w:r>
    </w:p>
    <w:p w14:paraId="5A75468A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Разрешать делать ошибки.</w:t>
      </w:r>
    </w:p>
    <w:p w14:paraId="6020081A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Поощрять разумный риск.</w:t>
      </w:r>
    </w:p>
    <w:p w14:paraId="47E3C3D5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Включать в программу обучения разделы, которые бы позволяли детям демонстрировать их творческие способности; проводить проверку усвоенного материала таким образом, чтобы у детей была возможности применить и продемонстрировать их творческий потенциал.</w:t>
      </w:r>
    </w:p>
    <w:p w14:paraId="07DC9BEC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lastRenderedPageBreak/>
        <w:t>Поощрять умение находить, формулировать и переопределять проблему.</w:t>
      </w:r>
    </w:p>
    <w:p w14:paraId="35566289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Поощрят, и вознаграждать творческие идеи и результаты творческой деятельности.</w:t>
      </w:r>
    </w:p>
    <w:p w14:paraId="4E0EE548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Предоставлять время для творческого мышления.</w:t>
      </w:r>
    </w:p>
    <w:p w14:paraId="2C7EC7E2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Поощрять терпимость к неопределё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нности и непонятности.</w:t>
      </w:r>
    </w:p>
    <w:p w14:paraId="16C702F2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Подготовить к препятствиям, встречающимся на пути творческой личности.</w:t>
      </w:r>
    </w:p>
    <w:p w14:paraId="6BC8A938" w14:textId="77777777" w:rsidR="007F7327" w:rsidRPr="00870B31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Стимулировать дальнейшее развитие.</w:t>
      </w:r>
    </w:p>
    <w:p w14:paraId="0C10C91A" w14:textId="77777777" w:rsidR="007F7327" w:rsidRPr="007F7327" w:rsidRDefault="007F7327" w:rsidP="007F7327">
      <w:pPr>
        <w:numPr>
          <w:ilvl w:val="0"/>
          <w:numId w:val="9"/>
        </w:numPr>
        <w:shd w:val="clear" w:color="auto" w:fill="FFFFFF" w:themeFill="background1"/>
        <w:tabs>
          <w:tab w:val="left" w:pos="1418"/>
        </w:tabs>
        <w:spacing w:before="16" w:after="16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Найти соответствие между творческой личностью и средой. </w:t>
      </w:r>
      <w:r w:rsidRPr="007F7327">
        <w:rPr>
          <w:rFonts w:ascii="Times New Roman" w:eastAsia="Calibri" w:hAnsi="Times New Roman" w:cs="Times New Roman"/>
          <w:sz w:val="28"/>
          <w:szCs w:val="28"/>
        </w:rPr>
        <w:t>[Комарова Т. С. Условия и методика развития детского творчества].</w:t>
      </w:r>
    </w:p>
    <w:p w14:paraId="7AFF9261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При проведении различных работ с детьми педагог дошкольного образования должен знать об основных этапах творческой деятельности детей, в которой выделяют три основных этапа, последовательно взаимосвязанных между собою: </w:t>
      </w:r>
    </w:p>
    <w:p w14:paraId="399F8C53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-й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этап – возникновение замысла;</w:t>
      </w:r>
    </w:p>
    <w:p w14:paraId="38D71402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-й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этап – процесс создания продукта творческой деятельности;</w:t>
      </w:r>
    </w:p>
    <w:p w14:paraId="2E2771FC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-й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 этап – анализ результатов.</w:t>
      </w:r>
    </w:p>
    <w:p w14:paraId="3A4CA18C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Первый этап – возникновение, развитие, осознание и оформление замысла. Чем старше дети и чем богаче их опыт изобретательной деятельности, тем более устойчивый характер приобретает их замысел.</w:t>
      </w:r>
    </w:p>
    <w:p w14:paraId="28DE38E6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Второй этап – процесс создания изображения детьми. Изображение по теме, названной воспитателем, не лишает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а возможности проявить творчество, помогая направить его воображение, разумеется, если при этом воспитатель не регламентирует решение изображения. Значительно большие возможности возникают тогда, </w:t>
      </w:r>
      <w:r>
        <w:rPr>
          <w:rFonts w:ascii="Times New Roman" w:eastAsia="Calibri" w:hAnsi="Times New Roman" w:cs="Times New Roman"/>
          <w:sz w:val="28"/>
          <w:szCs w:val="28"/>
        </w:rPr>
        <w:t>когда создаё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тся лишь направление выбора темы, содержания изображения. Деятельность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 на этом этапе требует от него овладения способами изображения, выразительными средствами, которые специфичны для рисования, лепки, аппликации.</w:t>
      </w:r>
    </w:p>
    <w:p w14:paraId="70399C81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Третий этап – анализ результатов. Он тесно связан с двумя предшествующими этапами, является логическим их продолжением и завершением, просмотр и анализ созданного детьми должен осуществляться при максимальной их активности.</w:t>
      </w:r>
    </w:p>
    <w:p w14:paraId="6D35EF9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К созданию творческих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произведений побуждают определё</w:t>
      </w:r>
      <w:r w:rsidRPr="00870B31">
        <w:rPr>
          <w:rFonts w:ascii="Times New Roman" w:eastAsia="Calibri" w:hAnsi="Times New Roman" w:cs="Times New Roman"/>
          <w:sz w:val="28"/>
          <w:szCs w:val="28"/>
        </w:rPr>
        <w:t>нные мотивы, какие-либо чувства, впечатления, отношение к поразившему его явлению. Эти мотивы приводят к возникновению замысла, который будет возникать в процессе создания продукту творческой деятельности. Суть этого этапа – в переводе представления в конкретный образ. Отмечается взаимосвязь и взаимовлияние воображения и чувств, которые ярко проявляются в творческой деятельности.</w:t>
      </w:r>
    </w:p>
    <w:p w14:paraId="4935F921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Второй этап может быть различным по времени и более длительным, чем другие этапы, так как процесс создания продукта деятельности является сложным процессом.</w:t>
      </w:r>
    </w:p>
    <w:p w14:paraId="36A34F84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Последний этап – окончательная оценка полученного результата и его доработка, если в этом есть необходимость. Такова структура творческой деятельности. </w:t>
      </w:r>
    </w:p>
    <w:p w14:paraId="322E3D57" w14:textId="77777777" w:rsidR="007F7327" w:rsidRPr="007F7327" w:rsidRDefault="007F7327" w:rsidP="007F7327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pacing w:before="16" w:after="16" w:line="240" w:lineRule="auto"/>
        <w:ind w:left="0" w:firstLine="709"/>
        <w:contextualSpacing/>
        <w:jc w:val="both"/>
        <w:rPr>
          <w:rFonts w:ascii="Calibri" w:eastAsia="Calibri" w:hAnsi="Calibri" w:cs="Times New Roman"/>
          <w:sz w:val="27"/>
          <w:szCs w:val="27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Г. Григорьева выделяла следующие условия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>худ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ожественного творчества детей: </w:t>
      </w:r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(Григорьева Г. Г. Развитие дошкольника в изобразительной деятельности: учеб. пособие для студ. </w:t>
      </w:r>
      <w:proofErr w:type="spellStart"/>
      <w:r w:rsidRPr="007F7327">
        <w:rPr>
          <w:rFonts w:ascii="Times New Roman" w:eastAsia="Calibri" w:hAnsi="Times New Roman" w:cs="Times New Roman"/>
          <w:sz w:val="28"/>
          <w:szCs w:val="28"/>
        </w:rPr>
        <w:t>высш</w:t>
      </w:r>
      <w:proofErr w:type="spellEnd"/>
      <w:r w:rsidRPr="007F732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7F7327">
        <w:rPr>
          <w:rFonts w:ascii="Times New Roman" w:eastAsia="Calibri" w:hAnsi="Times New Roman" w:cs="Times New Roman"/>
          <w:sz w:val="28"/>
          <w:szCs w:val="28"/>
        </w:rPr>
        <w:t>пед</w:t>
      </w:r>
      <w:proofErr w:type="spellEnd"/>
      <w:r w:rsidRPr="007F7327">
        <w:rPr>
          <w:rFonts w:ascii="Times New Roman" w:eastAsia="Calibri" w:hAnsi="Times New Roman" w:cs="Times New Roman"/>
          <w:sz w:val="28"/>
          <w:szCs w:val="28"/>
        </w:rPr>
        <w:t>. учеб. заведений. – М.: 1999. – 344 с.)</w:t>
      </w:r>
    </w:p>
    <w:p w14:paraId="32F409E6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Batang" w:hAnsi="Times New Roman" w:cs="Times New Roman"/>
          <w:sz w:val="28"/>
          <w:szCs w:val="28"/>
          <w:u w:val="single"/>
        </w:rPr>
      </w:pPr>
      <w:r w:rsidRPr="00870B31">
        <w:rPr>
          <w:rFonts w:ascii="Times New Roman" w:eastAsia="Calibri" w:hAnsi="Times New Roman" w:cs="Times New Roman"/>
          <w:sz w:val="28"/>
          <w:szCs w:val="28"/>
        </w:rPr>
        <w:t>Широкий подход к решению проблемы: педагог должен сделать естественный процесс жизни и деятельности детей творческим, ставить детей не только в ситуации творческого, но и познавательного, нравственного творчества. А специальная работа на занятиях, в играх и 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70B31">
        <w:rPr>
          <w:rFonts w:ascii="Times New Roman" w:eastAsia="Calibri" w:hAnsi="Times New Roman" w:cs="Times New Roman"/>
          <w:sz w:val="28"/>
          <w:szCs w:val="28"/>
        </w:rPr>
        <w:t xml:space="preserve">п., нацеленная на развитие творчества, должна органично войти в жизнь </w:t>
      </w:r>
      <w:r>
        <w:rPr>
          <w:rFonts w:ascii="Times New Roman" w:eastAsia="Calibri" w:hAnsi="Times New Roman" w:cs="Times New Roman"/>
          <w:sz w:val="28"/>
          <w:szCs w:val="28"/>
        </w:rPr>
        <w:t>ребёнк</w:t>
      </w:r>
      <w:r w:rsidRPr="00870B31">
        <w:rPr>
          <w:rFonts w:ascii="Times New Roman" w:eastAsia="Calibri" w:hAnsi="Times New Roman" w:cs="Times New Roman"/>
          <w:sz w:val="28"/>
          <w:szCs w:val="28"/>
        </w:rPr>
        <w:t>а.</w:t>
      </w:r>
    </w:p>
    <w:p w14:paraId="572C877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интересной, содержательной жизни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 дошкольном учреждении и семье, обогащение его яркими впечатлениями, обеспечение эмоционального интеллектуального опыта, который послужит основой для возникновения замыслов и будет материалом для работы воображения (наблюдения, занятия, игры, посещение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театра и т. д.). Этот опыт создаё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всей системой жизнедеятельности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а (наблюдения, занятия, игры, посещение театра, общение и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п.) и служит основой для творчества дошкольников.</w:t>
      </w:r>
    </w:p>
    <w:p w14:paraId="62566C19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Единая позиция педагогов в понимании перспектив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взаимодействие между ними: в последние годы в ряде дошкольных учреждений занятия по изобразительной деятельности проводят специалисты. Но, прибегая к услугам специалистов необходимо обеспечить их согласованную, совместную работу с другими педагогами и родителями. Только в том случае, когда педагоги объединены единым видением проблемы, возникает целостное видение и воспитание личности, полноценное психическое развитие дошкольника.</w:t>
      </w:r>
    </w:p>
    <w:p w14:paraId="287DE2EF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Общение с искусством. При правильном влиянии взрослых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 смысл, суть искусства, изобразительно-выразительные средства и 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подчинё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 значение. А на этой основе он лучше понимает и собственную деятельность.</w:t>
      </w:r>
    </w:p>
    <w:p w14:paraId="0077BB3A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Обучение, которое должно быть ориентировано на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художественного творчества. В процессе обучения формируются знания, способы действия, развиваются способности, позволяющие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реализовать любой замысел. Знания и умения детей должны быть гибким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вариативными, навыки – обобщё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нными, 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е. применимыми в разных условиях.</w:t>
      </w:r>
    </w:p>
    <w:p w14:paraId="0C564FBA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Комплексное и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использование методов и приё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мов, ведущее значение среди которых имеют предварительное наблюдение, создание проблемных ситуаций, выявляющих задачу, и отсутствие готовых средств для их разрешения.</w:t>
      </w:r>
    </w:p>
    <w:p w14:paraId="663D5A20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действенных мотивов, подведение детей если не к самостоятельной постановке, то к принятию задачи, поставленной взрослым: </w:t>
      </w:r>
      <w:proofErr w:type="gramStart"/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творчества</w:t>
      </w:r>
      <w:proofErr w:type="gramEnd"/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многом зависит от общей культуры 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педагога, понимания существа дела. Доброжелательное и систематическое внимание и интерес к деятельности детей крайне важны в развитии творческих возможностей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14:paraId="5AB774DF" w14:textId="7736A6CC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Учё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индивидуальных особенностей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а: важно учесть и темперамент, и характер, и особенности некоторых психических процессов, и даже настроение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день, когда предстоит творческая работа.</w:t>
      </w:r>
    </w:p>
    <w:p w14:paraId="4B0B7F1B" w14:textId="77777777" w:rsidR="007F7327" w:rsidRPr="00870B31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условия формирования изобразительного творчества у детей среднего дошкольного возраста направлены на:</w:t>
      </w:r>
    </w:p>
    <w:p w14:paraId="1317FE76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индивидуально-диф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ференцированное руководство путё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м использования диалоговых форм взаимодействия взрослых и детей.</w:t>
      </w:r>
    </w:p>
    <w:p w14:paraId="1A89AB91" w14:textId="77777777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 содержания, направленного на развитие поисковой деятельности детей.</w:t>
      </w:r>
    </w:p>
    <w:p w14:paraId="2E87A415" w14:textId="7AEE069F" w:rsidR="007F7327" w:rsidRPr="00870B31" w:rsidRDefault="007F7327" w:rsidP="007F7327">
      <w:pPr>
        <w:shd w:val="clear" w:color="auto" w:fill="FFFFFF" w:themeFill="background1"/>
        <w:tabs>
          <w:tab w:val="left" w:pos="851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разнообразных форм организации интегрированных занятий и их типов, что способствует реализации потребностей и интересов детей в самостоятельном выборе средств изображения и материалов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AE7B45" w14:textId="77777777" w:rsidR="007F7327" w:rsidRDefault="007F7327" w:rsidP="007F7327">
      <w:pPr>
        <w:shd w:val="clear" w:color="auto" w:fill="FFFFFF" w:themeFill="background1"/>
        <w:tabs>
          <w:tab w:val="left" w:pos="8647"/>
        </w:tabs>
        <w:spacing w:before="16" w:after="1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под художественным творчеством детей дошкольного мы будем понимать создание субъективно нового (значимого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</w:t>
      </w:r>
      <w:r w:rsidRPr="00870B31">
        <w:rPr>
          <w:rFonts w:ascii="Times New Roman" w:eastAsia="Times New Roman" w:hAnsi="Times New Roman" w:cs="Times New Roman"/>
          <w:sz w:val="28"/>
          <w:szCs w:val="28"/>
          <w:lang w:eastAsia="ru-RU"/>
        </w:rPr>
        <w:t>а, прежде всего) продукта (рисунок, лепка, рассказ, песенка, танец, игра); создание разных вариантов изображений, применение усвоенных раннее способов изображения или средств выразительности в новой ситуации.</w:t>
      </w:r>
    </w:p>
    <w:p w14:paraId="4EA72AEC" w14:textId="3214B80E" w:rsidR="00910823" w:rsidRDefault="00910823"/>
    <w:p w14:paraId="4ACA64C5" w14:textId="77777777" w:rsidR="00CC3540" w:rsidRDefault="00CC3540">
      <w:pPr>
        <w:rPr>
          <w:rFonts w:ascii="Times New Roman" w:hAnsi="Times New Roman" w:cs="Times New Roman"/>
          <w:sz w:val="28"/>
          <w:szCs w:val="28"/>
        </w:rPr>
      </w:pPr>
    </w:p>
    <w:p w14:paraId="5FE5C514" w14:textId="2A96C4A3" w:rsidR="00E710E4" w:rsidRPr="00E710E4" w:rsidRDefault="00E710E4">
      <w:pPr>
        <w:rPr>
          <w:rFonts w:ascii="Times New Roman" w:hAnsi="Times New Roman" w:cs="Times New Roman"/>
          <w:sz w:val="28"/>
          <w:szCs w:val="28"/>
        </w:rPr>
      </w:pPr>
      <w:r w:rsidRPr="00E710E4">
        <w:rPr>
          <w:rFonts w:ascii="Times New Roman" w:hAnsi="Times New Roman" w:cs="Times New Roman"/>
          <w:sz w:val="28"/>
          <w:szCs w:val="28"/>
        </w:rPr>
        <w:t xml:space="preserve">Выделите основные особенности </w:t>
      </w:r>
      <w:proofErr w:type="gramStart"/>
      <w:r w:rsidR="00CC3540">
        <w:rPr>
          <w:rFonts w:ascii="Times New Roman" w:hAnsi="Times New Roman" w:cs="Times New Roman"/>
          <w:sz w:val="28"/>
          <w:szCs w:val="28"/>
        </w:rPr>
        <w:t xml:space="preserve">самостоятельной,  </w:t>
      </w:r>
      <w:r w:rsidRPr="00E710E4">
        <w:rPr>
          <w:rFonts w:ascii="Times New Roman" w:hAnsi="Times New Roman" w:cs="Times New Roman"/>
          <w:sz w:val="28"/>
          <w:szCs w:val="28"/>
        </w:rPr>
        <w:t>совместной</w:t>
      </w:r>
      <w:proofErr w:type="gramEnd"/>
      <w:r w:rsidRPr="00E710E4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CC3540">
        <w:rPr>
          <w:rFonts w:ascii="Times New Roman" w:hAnsi="Times New Roman" w:cs="Times New Roman"/>
          <w:sz w:val="28"/>
          <w:szCs w:val="28"/>
        </w:rPr>
        <w:t xml:space="preserve">детей дошкольного возраста. Распишите </w:t>
      </w:r>
    </w:p>
    <w:sectPr w:rsidR="00E710E4" w:rsidRPr="00E71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05F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E2B0F15"/>
    <w:multiLevelType w:val="hybridMultilevel"/>
    <w:tmpl w:val="BBF2D4A0"/>
    <w:lvl w:ilvl="0" w:tplc="0419000F">
      <w:start w:val="1"/>
      <w:numFmt w:val="decimal"/>
      <w:lvlText w:val="%1."/>
      <w:lvlJc w:val="left"/>
      <w:pPr>
        <w:ind w:left="7448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1E3824"/>
    <w:multiLevelType w:val="hybridMultilevel"/>
    <w:tmpl w:val="8A60104C"/>
    <w:lvl w:ilvl="0" w:tplc="8DD80D42">
      <w:start w:val="1"/>
      <w:numFmt w:val="decimal"/>
      <w:lvlText w:val="%1."/>
      <w:lvlJc w:val="left"/>
      <w:pPr>
        <w:tabs>
          <w:tab w:val="num" w:pos="801"/>
        </w:tabs>
        <w:ind w:left="801" w:hanging="375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4CD54467"/>
    <w:multiLevelType w:val="hybridMultilevel"/>
    <w:tmpl w:val="54D87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605D1735"/>
    <w:multiLevelType w:val="hybridMultilevel"/>
    <w:tmpl w:val="C17682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46677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E872A7"/>
    <w:multiLevelType w:val="hybridMultilevel"/>
    <w:tmpl w:val="0F9AD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F6B2C27"/>
    <w:multiLevelType w:val="hybridMultilevel"/>
    <w:tmpl w:val="015EF1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CE750F"/>
    <w:multiLevelType w:val="hybridMultilevel"/>
    <w:tmpl w:val="851C0C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5D7130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327"/>
    <w:rsid w:val="000366F3"/>
    <w:rsid w:val="007F7327"/>
    <w:rsid w:val="00910823"/>
    <w:rsid w:val="00CC3540"/>
    <w:rsid w:val="00E7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7809"/>
  <w15:chartTrackingRefBased/>
  <w15:docId w15:val="{940F728D-BAA0-4D81-87F3-C276FDB8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32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5217</Words>
  <Characters>29738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 dns</dc:creator>
  <cp:keywords/>
  <dc:description/>
  <cp:lastModifiedBy>dns dns</cp:lastModifiedBy>
  <cp:revision>2</cp:revision>
  <dcterms:created xsi:type="dcterms:W3CDTF">2020-11-18T05:22:00Z</dcterms:created>
  <dcterms:modified xsi:type="dcterms:W3CDTF">2020-11-18T05:22:00Z</dcterms:modified>
</cp:coreProperties>
</file>