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D03" w:rsidRDefault="00657E35" w:rsidP="00492D03">
      <w:pPr>
        <w:widowControl/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492D03">
        <w:rPr>
          <w:b/>
          <w:bCs/>
          <w:sz w:val="28"/>
          <w:szCs w:val="28"/>
        </w:rPr>
        <w:t>.1</w:t>
      </w:r>
      <w:r w:rsidR="00D04905">
        <w:rPr>
          <w:b/>
          <w:bCs/>
          <w:sz w:val="28"/>
          <w:szCs w:val="28"/>
        </w:rPr>
        <w:t>2</w:t>
      </w:r>
      <w:r w:rsidR="00E81432">
        <w:rPr>
          <w:b/>
          <w:bCs/>
          <w:sz w:val="28"/>
          <w:szCs w:val="28"/>
        </w:rPr>
        <w:t>.</w:t>
      </w:r>
      <w:r w:rsidR="00492D03">
        <w:rPr>
          <w:b/>
          <w:bCs/>
          <w:sz w:val="28"/>
          <w:szCs w:val="28"/>
        </w:rPr>
        <w:t xml:space="preserve">2020 г. </w:t>
      </w:r>
    </w:p>
    <w:p w:rsidR="00492D03" w:rsidRDefault="00D43D74" w:rsidP="00492D03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Доброе утро, уважаемые студенты!</w:t>
      </w:r>
    </w:p>
    <w:p w:rsidR="007D3F70" w:rsidRPr="00C85BC6" w:rsidRDefault="00657E35" w:rsidP="007D3F70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Семинар</w:t>
      </w:r>
      <w:r w:rsidR="00804943">
        <w:rPr>
          <w:b/>
          <w:b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1</w:t>
      </w:r>
      <w:r w:rsidR="007D3F70">
        <w:rPr>
          <w:bCs/>
          <w:iCs/>
          <w:sz w:val="28"/>
          <w:szCs w:val="28"/>
        </w:rPr>
        <w:t xml:space="preserve">-я пара. </w:t>
      </w:r>
      <w:r w:rsidR="007D3F70" w:rsidRPr="00C85BC6">
        <w:rPr>
          <w:bCs/>
          <w:iCs/>
          <w:sz w:val="28"/>
          <w:szCs w:val="28"/>
        </w:rPr>
        <w:t xml:space="preserve">Начало занятия: </w:t>
      </w:r>
      <w:r>
        <w:rPr>
          <w:bCs/>
          <w:iCs/>
          <w:sz w:val="28"/>
          <w:szCs w:val="28"/>
        </w:rPr>
        <w:t>08.30</w:t>
      </w:r>
      <w:r w:rsidR="007D3F70">
        <w:rPr>
          <w:bCs/>
          <w:iCs/>
          <w:sz w:val="28"/>
          <w:szCs w:val="28"/>
        </w:rPr>
        <w:t xml:space="preserve"> (</w:t>
      </w:r>
      <w:r w:rsidR="007D3F70" w:rsidRPr="00C85BC6">
        <w:rPr>
          <w:bCs/>
          <w:iCs/>
          <w:sz w:val="28"/>
          <w:szCs w:val="28"/>
        </w:rPr>
        <w:t>по расписанию</w:t>
      </w:r>
      <w:r w:rsidR="007D3F70">
        <w:rPr>
          <w:bCs/>
          <w:iCs/>
          <w:sz w:val="28"/>
          <w:szCs w:val="28"/>
        </w:rPr>
        <w:t>).</w:t>
      </w:r>
    </w:p>
    <w:p w:rsidR="006E3C77" w:rsidRDefault="006E3C77" w:rsidP="00E12C8E">
      <w:pPr>
        <w:widowControl/>
        <w:spacing w:line="360" w:lineRule="auto"/>
        <w:jc w:val="both"/>
        <w:rPr>
          <w:i/>
          <w:iCs/>
          <w:sz w:val="28"/>
          <w:szCs w:val="28"/>
        </w:rPr>
      </w:pPr>
    </w:p>
    <w:p w:rsidR="00E12C8E" w:rsidRPr="00897C86" w:rsidRDefault="00E12C8E" w:rsidP="00E12C8E">
      <w:pPr>
        <w:spacing w:line="360" w:lineRule="auto"/>
        <w:ind w:firstLine="709"/>
        <w:jc w:val="both"/>
        <w:rPr>
          <w:bCs/>
          <w:i/>
          <w:iCs/>
          <w:sz w:val="28"/>
          <w:szCs w:val="28"/>
        </w:rPr>
      </w:pPr>
      <w:proofErr w:type="spellStart"/>
      <w:r w:rsidRPr="00897C86">
        <w:rPr>
          <w:bCs/>
          <w:i/>
          <w:iCs/>
          <w:sz w:val="28"/>
          <w:szCs w:val="28"/>
        </w:rPr>
        <w:t>Онлайн</w:t>
      </w:r>
      <w:proofErr w:type="spellEnd"/>
      <w:r w:rsidRPr="00897C86">
        <w:rPr>
          <w:bCs/>
          <w:i/>
          <w:iCs/>
          <w:sz w:val="28"/>
          <w:szCs w:val="28"/>
        </w:rPr>
        <w:t xml:space="preserve"> режим:</w:t>
      </w:r>
    </w:p>
    <w:p w:rsidR="00657E35" w:rsidRPr="00657E35" w:rsidRDefault="00E12C8E" w:rsidP="00657E35">
      <w:pPr>
        <w:pStyle w:val="ab"/>
        <w:rPr>
          <w:rFonts w:ascii="Courier New" w:hAnsi="Courier New" w:cs="Courier New"/>
          <w:color w:val="000000"/>
          <w:sz w:val="28"/>
          <w:szCs w:val="28"/>
        </w:rPr>
      </w:pPr>
      <w:r w:rsidRPr="00897C86">
        <w:rPr>
          <w:rFonts w:ascii="Courier New" w:hAnsi="Courier New" w:cs="Courier New"/>
          <w:color w:val="000000"/>
          <w:sz w:val="28"/>
          <w:szCs w:val="28"/>
        </w:rPr>
        <w:t xml:space="preserve">Подключиться к конференции </w:t>
      </w:r>
      <w:proofErr w:type="spellStart"/>
      <w:r w:rsidRPr="00897C86">
        <w:rPr>
          <w:rFonts w:ascii="Courier New" w:hAnsi="Courier New" w:cs="Courier New"/>
          <w:color w:val="000000"/>
          <w:sz w:val="28"/>
          <w:szCs w:val="28"/>
        </w:rPr>
        <w:t>Zoom</w:t>
      </w:r>
      <w:proofErr w:type="spellEnd"/>
    </w:p>
    <w:p w:rsidR="00657E35" w:rsidRPr="00960160" w:rsidRDefault="00657E35" w:rsidP="00657E35">
      <w:pPr>
        <w:pStyle w:val="ab"/>
        <w:rPr>
          <w:rFonts w:ascii="Courier New" w:hAnsi="Courier New" w:cs="Courier New"/>
          <w:sz w:val="28"/>
          <w:szCs w:val="28"/>
        </w:rPr>
      </w:pPr>
      <w:r w:rsidRPr="00960160">
        <w:rPr>
          <w:rFonts w:ascii="Courier New" w:hAnsi="Courier New" w:cs="Courier New"/>
          <w:sz w:val="28"/>
          <w:szCs w:val="28"/>
        </w:rPr>
        <w:t>https://us04web.zoom.us/j/71103553232?pwd=clk5UnF4VFMyb3NmdWhtTkNiaFI1Zz09</w:t>
      </w:r>
    </w:p>
    <w:p w:rsidR="00C85BC6" w:rsidRPr="00C85BC6" w:rsidRDefault="00C85BC6" w:rsidP="00C85BC6">
      <w:pPr>
        <w:widowControl/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310585" w:rsidRDefault="009447C3" w:rsidP="00310585">
      <w:pPr>
        <w:widowControl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r w:rsidR="00657E35">
        <w:rPr>
          <w:b/>
          <w:bCs/>
          <w:sz w:val="28"/>
          <w:szCs w:val="28"/>
        </w:rPr>
        <w:t xml:space="preserve"> семинара (к лекции от 07.12.2020)</w:t>
      </w:r>
      <w:r>
        <w:rPr>
          <w:b/>
          <w:bCs/>
          <w:sz w:val="28"/>
          <w:szCs w:val="28"/>
        </w:rPr>
        <w:t xml:space="preserve">. </w:t>
      </w:r>
      <w:r w:rsidR="00310585">
        <w:rPr>
          <w:b/>
          <w:bCs/>
          <w:sz w:val="28"/>
          <w:szCs w:val="28"/>
        </w:rPr>
        <w:t>Разработка вопросов воспитания в теории и практике А.С. Макаренко</w:t>
      </w:r>
      <w:r w:rsidR="00657E35">
        <w:rPr>
          <w:b/>
          <w:bCs/>
          <w:sz w:val="28"/>
          <w:szCs w:val="28"/>
        </w:rPr>
        <w:t xml:space="preserve"> </w:t>
      </w:r>
    </w:p>
    <w:p w:rsidR="00310585" w:rsidRDefault="00310585" w:rsidP="0031058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раскрыть новаторство А.С. Макаренко в разработке вопросов воспитания. </w:t>
      </w:r>
    </w:p>
    <w:p w:rsidR="00310585" w:rsidRDefault="00310585" w:rsidP="00310585">
      <w:pPr>
        <w:widowControl/>
        <w:spacing w:line="360" w:lineRule="auto"/>
        <w:ind w:firstLine="70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Задачи:</w:t>
      </w:r>
    </w:p>
    <w:p w:rsidR="00657E35" w:rsidRPr="00657E35" w:rsidRDefault="00657E35" w:rsidP="00657E35">
      <w:pPr>
        <w:pStyle w:val="a6"/>
        <w:widowControl/>
        <w:numPr>
          <w:ilvl w:val="0"/>
          <w:numId w:val="27"/>
        </w:num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Рефлексия </w:t>
      </w:r>
      <w:r w:rsidRPr="00657E35">
        <w:rPr>
          <w:bCs/>
          <w:iCs/>
          <w:sz w:val="28"/>
          <w:szCs w:val="28"/>
        </w:rPr>
        <w:t xml:space="preserve"> просмот</w:t>
      </w:r>
      <w:r>
        <w:rPr>
          <w:bCs/>
          <w:iCs/>
          <w:sz w:val="28"/>
          <w:szCs w:val="28"/>
        </w:rPr>
        <w:t>а</w:t>
      </w:r>
      <w:r w:rsidRPr="00657E35">
        <w:rPr>
          <w:bCs/>
          <w:iCs/>
          <w:sz w:val="28"/>
          <w:szCs w:val="28"/>
        </w:rPr>
        <w:t xml:space="preserve"> фильма на канале культура о А.С. Макаренко «В коммуне остановка»: (https://smotrim.ru/video/289682)</w:t>
      </w:r>
    </w:p>
    <w:p w:rsidR="00310585" w:rsidRDefault="00310585" w:rsidP="00310585">
      <w:pPr>
        <w:widowControl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вопрос о педагогическом подвижничестве А.С. Макаренко.</w:t>
      </w:r>
    </w:p>
    <w:p w:rsidR="00310585" w:rsidRDefault="00310585" w:rsidP="00310585">
      <w:pPr>
        <w:widowControl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Раскрыть специфику понимания А.С. Макаренко проблемы социализации личности.</w:t>
      </w:r>
    </w:p>
    <w:p w:rsidR="00310585" w:rsidRDefault="00310585" w:rsidP="00310585">
      <w:pPr>
        <w:widowControl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Охарактеризовать трактовку А.С. Макаренко проблемы взаимодействия коллектива и личности.</w:t>
      </w:r>
    </w:p>
    <w:p w:rsidR="00310585" w:rsidRDefault="00310585" w:rsidP="00310585">
      <w:pPr>
        <w:widowControl/>
        <w:numPr>
          <w:ilvl w:val="0"/>
          <w:numId w:val="27"/>
        </w:numPr>
        <w:spacing w:line="360" w:lineRule="auto"/>
        <w:ind w:left="0"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Проанализировать опыт организации трудовой деятельности воспитанников в практике А.С. Макаренко и его теоретическое </w:t>
      </w:r>
      <w:r>
        <w:rPr>
          <w:b/>
          <w:bCs/>
          <w:i/>
          <w:iCs/>
          <w:sz w:val="28"/>
          <w:szCs w:val="28"/>
        </w:rPr>
        <w:t>обоснование.</w:t>
      </w:r>
    </w:p>
    <w:p w:rsidR="00310585" w:rsidRDefault="00310585" w:rsidP="00310585">
      <w:pPr>
        <w:widowControl/>
        <w:spacing w:line="360" w:lineRule="auto"/>
        <w:ind w:firstLine="709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Понятия</w:t>
      </w:r>
      <w:r>
        <w:rPr>
          <w:sz w:val="28"/>
          <w:szCs w:val="28"/>
        </w:rPr>
        <w:t>:</w:t>
      </w:r>
    </w:p>
    <w:p w:rsidR="00310585" w:rsidRDefault="00310585" w:rsidP="00310585">
      <w:pPr>
        <w:widowControl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Теория  гражданского  воспитания,   социализация,   коллектив,  личность, самоуправление,   цель воспитания,  система перспективных линий,   педагогика параллельного воздействия, производительный труд, труд – «забота», трудовое обучение.</w:t>
      </w:r>
      <w:r>
        <w:rPr>
          <w:sz w:val="28"/>
          <w:szCs w:val="28"/>
        </w:rPr>
        <w:t xml:space="preserve"> </w:t>
      </w:r>
      <w:proofErr w:type="gramEnd"/>
    </w:p>
    <w:p w:rsidR="00310585" w:rsidRDefault="00310585" w:rsidP="00310585">
      <w:pPr>
        <w:widowControl/>
        <w:spacing w:line="360" w:lineRule="auto"/>
        <w:ind w:firstLine="70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План</w:t>
      </w:r>
      <w:r w:rsidR="00657E35">
        <w:rPr>
          <w:b/>
          <w:bCs/>
          <w:i/>
          <w:iCs/>
          <w:sz w:val="28"/>
          <w:szCs w:val="28"/>
        </w:rPr>
        <w:t xml:space="preserve"> обсуждения</w:t>
      </w:r>
      <w:r>
        <w:rPr>
          <w:b/>
          <w:bCs/>
          <w:i/>
          <w:iCs/>
          <w:sz w:val="28"/>
          <w:szCs w:val="28"/>
        </w:rPr>
        <w:t>:</w:t>
      </w:r>
    </w:p>
    <w:p w:rsidR="00310585" w:rsidRDefault="00657E35" w:rsidP="00310585">
      <w:pPr>
        <w:widowControl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с</w:t>
      </w:r>
      <w:r w:rsidR="00310585">
        <w:rPr>
          <w:sz w:val="28"/>
          <w:szCs w:val="28"/>
        </w:rPr>
        <w:t>овременны</w:t>
      </w:r>
      <w:r>
        <w:rPr>
          <w:sz w:val="28"/>
          <w:szCs w:val="28"/>
        </w:rPr>
        <w:t>х</w:t>
      </w:r>
      <w:r w:rsidR="00310585">
        <w:rPr>
          <w:sz w:val="28"/>
          <w:szCs w:val="28"/>
        </w:rPr>
        <w:t xml:space="preserve"> спор</w:t>
      </w:r>
      <w:r>
        <w:rPr>
          <w:sz w:val="28"/>
          <w:szCs w:val="28"/>
        </w:rPr>
        <w:t>ов</w:t>
      </w:r>
      <w:r w:rsidR="00310585">
        <w:rPr>
          <w:sz w:val="28"/>
          <w:szCs w:val="28"/>
        </w:rPr>
        <w:t xml:space="preserve"> вокруг деятельности А.С. Макаренко.</w:t>
      </w:r>
    </w:p>
    <w:p w:rsidR="00657E35" w:rsidRPr="00657E35" w:rsidRDefault="00657E35" w:rsidP="00657E35">
      <w:pPr>
        <w:widowControl/>
        <w:numPr>
          <w:ilvl w:val="0"/>
          <w:numId w:val="2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Раскрыть специфику понимания А.С. Макаренко проблемы социализации личности.</w:t>
      </w:r>
    </w:p>
    <w:p w:rsidR="00310585" w:rsidRDefault="00310585" w:rsidP="00310585">
      <w:pPr>
        <w:widowControl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А.С. Макаренко теории и методики воспитания личности в коллективе</w:t>
      </w:r>
      <w:r w:rsidR="00657E35">
        <w:rPr>
          <w:sz w:val="28"/>
          <w:szCs w:val="28"/>
        </w:rPr>
        <w:t xml:space="preserve"> (выступление с </w:t>
      </w:r>
      <w:proofErr w:type="spellStart"/>
      <w:r w:rsidR="00657E35">
        <w:rPr>
          <w:sz w:val="28"/>
          <w:szCs w:val="28"/>
        </w:rPr>
        <w:t>мультимедиапрезентацией</w:t>
      </w:r>
      <w:proofErr w:type="spellEnd"/>
      <w:r w:rsidR="00657E3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10585" w:rsidRDefault="00310585" w:rsidP="00310585">
      <w:pPr>
        <w:widowControl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трудовой деятельности воспитанников в руководимых А.С. Макаренко учреждениях.</w:t>
      </w:r>
    </w:p>
    <w:p w:rsidR="00310585" w:rsidRDefault="00310585" w:rsidP="00310585">
      <w:pPr>
        <w:widowControl/>
        <w:numPr>
          <w:ilvl w:val="0"/>
          <w:numId w:val="28"/>
        </w:numPr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А.С. Макаренко о трудовом воспитании.</w:t>
      </w:r>
    </w:p>
    <w:p w:rsidR="00310585" w:rsidRDefault="00310585" w:rsidP="00310585">
      <w:pPr>
        <w:widowControl/>
        <w:spacing w:line="360" w:lineRule="auto"/>
        <w:ind w:firstLine="70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Литература (основная)</w:t>
      </w:r>
    </w:p>
    <w:p w:rsidR="00310585" w:rsidRDefault="00310585" w:rsidP="00310585">
      <w:pPr>
        <w:widowControl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Ахаян</w:t>
      </w:r>
      <w:proofErr w:type="spellEnd"/>
      <w:r>
        <w:rPr>
          <w:sz w:val="28"/>
          <w:szCs w:val="28"/>
        </w:rPr>
        <w:t xml:space="preserve"> Т.К., Свиридова И.А., Смирнова В.В. История образования в России: учеб. пос. – СПб</w:t>
      </w:r>
      <w:proofErr w:type="gramStart"/>
      <w:r>
        <w:rPr>
          <w:sz w:val="28"/>
          <w:szCs w:val="28"/>
        </w:rPr>
        <w:t xml:space="preserve">.: </w:t>
      </w:r>
      <w:proofErr w:type="spellStart"/>
      <w:proofErr w:type="gramEnd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>–во РГПУ им. А.И. Герцена, 2005. – 411с.</w:t>
      </w:r>
    </w:p>
    <w:p w:rsidR="00310585" w:rsidRDefault="00310585" w:rsidP="00310585">
      <w:pPr>
        <w:widowControl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Васильева З.И., Седова Н.В. История образования и педагогической мысли за рубежом и в России: учеб. пос. – СПб</w:t>
      </w:r>
      <w:proofErr w:type="gramStart"/>
      <w:r>
        <w:rPr>
          <w:sz w:val="28"/>
          <w:szCs w:val="28"/>
        </w:rPr>
        <w:t xml:space="preserve">.: </w:t>
      </w:r>
      <w:proofErr w:type="spellStart"/>
      <w:proofErr w:type="gramEnd"/>
      <w:r>
        <w:rPr>
          <w:sz w:val="28"/>
          <w:szCs w:val="28"/>
        </w:rPr>
        <w:t>Изд</w:t>
      </w:r>
      <w:proofErr w:type="spellEnd"/>
      <w:r>
        <w:rPr>
          <w:sz w:val="28"/>
          <w:szCs w:val="28"/>
        </w:rPr>
        <w:t>–во РГПУ им. А.И. Герцена, 2001. – 399с.</w:t>
      </w:r>
    </w:p>
    <w:p w:rsidR="00310585" w:rsidRDefault="00310585" w:rsidP="00310585">
      <w:pPr>
        <w:widowControl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гражданина в педагогике А.С. Макаренко: в 2 ч. – М.: Академический проект; </w:t>
      </w:r>
      <w:proofErr w:type="spellStart"/>
      <w:r>
        <w:rPr>
          <w:sz w:val="28"/>
          <w:szCs w:val="28"/>
        </w:rPr>
        <w:t>Альма</w:t>
      </w:r>
      <w:proofErr w:type="spellEnd"/>
      <w:r>
        <w:rPr>
          <w:sz w:val="28"/>
          <w:szCs w:val="28"/>
        </w:rPr>
        <w:t xml:space="preserve">–Матер, 2006. – 976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10585" w:rsidRDefault="00310585" w:rsidP="00310585">
      <w:pPr>
        <w:widowControl/>
        <w:numPr>
          <w:ilvl w:val="0"/>
          <w:numId w:val="29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Джуринский А.Н. История педагогики и образования: учебник для бакалавров / А. Н. Джуринский. – 3–е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– М.: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 xml:space="preserve">, 2013. – 676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10585" w:rsidRDefault="00310585" w:rsidP="00310585">
      <w:pPr>
        <w:widowControl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Илалтдинова</w:t>
      </w:r>
      <w:proofErr w:type="spellEnd"/>
      <w:r>
        <w:rPr>
          <w:sz w:val="28"/>
          <w:szCs w:val="28"/>
        </w:rPr>
        <w:t xml:space="preserve"> Е.Ю. «Официальная педагогика» и общественно–педагогическая инициатива освоения и разработки наследия А.С. Макаренко: 1939 – середина 1970–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гг.: монография. – Н. Новгород: ГОУ ВПО «Нижегородский государственный педагогический университет», 2010. – 219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10585" w:rsidRDefault="00310585" w:rsidP="00310585">
      <w:pPr>
        <w:widowControl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Макаренко А.С. Трудовое воспитание. Отношения, стиль, тон в коллективе. – Собр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оч. в 7–ми т. – М., 1958, Т.5. – С.190–227.</w:t>
      </w:r>
    </w:p>
    <w:p w:rsidR="00310585" w:rsidRDefault="00310585" w:rsidP="00310585">
      <w:pPr>
        <w:widowControl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Макаренко А.С. Цель воспитания. – Там же. – С. 345–358.</w:t>
      </w:r>
    </w:p>
    <w:p w:rsidR="00310585" w:rsidRDefault="00310585" w:rsidP="00310585">
      <w:pPr>
        <w:widowControl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Морозов В.В. Воспитательная педагогика Антона Макаренко. Опыт преемственности. – М. – Егорьевск, 2012. – 291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10585" w:rsidRDefault="00310585" w:rsidP="00310585">
      <w:pPr>
        <w:widowControl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Педагогика А.С. Макаренко: воспитание и жизнь (достижения и проблемы): материалы </w:t>
      </w:r>
      <w:proofErr w:type="spellStart"/>
      <w:r>
        <w:rPr>
          <w:sz w:val="28"/>
          <w:szCs w:val="28"/>
        </w:rPr>
        <w:t>междунар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науч</w:t>
      </w:r>
      <w:proofErr w:type="spell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рактич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>., посвящённой 125–</w:t>
      </w:r>
      <w:proofErr w:type="spellStart"/>
      <w:r>
        <w:rPr>
          <w:sz w:val="28"/>
          <w:szCs w:val="28"/>
        </w:rPr>
        <w:t>летию</w:t>
      </w:r>
      <w:proofErr w:type="spellEnd"/>
      <w:r>
        <w:rPr>
          <w:sz w:val="28"/>
          <w:szCs w:val="28"/>
        </w:rPr>
        <w:t xml:space="preserve"> со дня рождения А.С. Макаренко / под ред. А.А. Фролова. – Н. Новгород: НИЦ РАНХ и ГС, 2013. – 256 с.</w:t>
      </w:r>
    </w:p>
    <w:p w:rsidR="00310585" w:rsidRDefault="00310585" w:rsidP="00310585">
      <w:pPr>
        <w:widowControl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Сухомлинский В.А. Идти вперед! // Народное образование. – 1989. – №8.</w:t>
      </w:r>
    </w:p>
    <w:p w:rsidR="00310585" w:rsidRDefault="00310585" w:rsidP="00310585">
      <w:pPr>
        <w:widowControl/>
        <w:spacing w:line="360" w:lineRule="auto"/>
        <w:ind w:firstLine="709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Литература (дополнительная)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Азаров Ю.Л. Не подняться тебе, старик: Роман–исследование. – М., 1989. – 302 с.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Богуславский М.В., </w:t>
      </w:r>
      <w:proofErr w:type="spellStart"/>
      <w:r>
        <w:rPr>
          <w:sz w:val="28"/>
          <w:szCs w:val="28"/>
        </w:rPr>
        <w:t>Занаев</w:t>
      </w:r>
      <w:proofErr w:type="spellEnd"/>
      <w:r>
        <w:rPr>
          <w:sz w:val="28"/>
          <w:szCs w:val="28"/>
        </w:rPr>
        <w:t xml:space="preserve"> С.З. Социально–личностная педагогика А. С. Макаренко в контексте современного российского образования // Отечественная и зарубежная педагогика. – 2013. – №2 (11). – С.124–129.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Быков А.К. А. С. Макаренко: к дискуссии о творческом наследии // Образовательные ресурсы и технологии. – 2013. – №1 (2). – С.19–24.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Ваджибов</w:t>
      </w:r>
      <w:proofErr w:type="spellEnd"/>
      <w:r>
        <w:rPr>
          <w:sz w:val="28"/>
          <w:szCs w:val="28"/>
        </w:rPr>
        <w:t xml:space="preserve"> М.Д. О применении творчества А. С. Макаренко в современной отечественной риторике для вузов // Наука. Мысль: электронный периодический журнал. – 2016. – № 6–1. – С.104–108.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Козлов И.Ф. Педагогический опыт А.С. Макаренко. – М., 1987. – 159 с.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Кумарин В.В. Некоторые вопросы теории воспитания в трудах А.С. Макаренко // Советская педагогика. – 1986 – №3. – С.92–96.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Макаренко В.С. Мой брат Антон Семенович (воспоминания) / Советская педагогика. – 1991. – №6. – С. 99–112.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Хиллинг</w:t>
      </w:r>
      <w:proofErr w:type="spellEnd"/>
      <w:r>
        <w:rPr>
          <w:sz w:val="28"/>
          <w:szCs w:val="28"/>
        </w:rPr>
        <w:t xml:space="preserve"> Г. А.С. Макаренко и НКВД // Советская педагогика. – 1990. – №9. – С. 117–131.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Кумарин В.В. Антон Макаренко – советский педагог? // Народное образование. – 1998. – №8. – С. 142–144.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Павлова М.П. Педагогическая система А.С. Макаренко и современность. – М., 1980. – 287 с.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Пивченко</w:t>
      </w:r>
      <w:proofErr w:type="spellEnd"/>
      <w:r>
        <w:rPr>
          <w:sz w:val="28"/>
          <w:szCs w:val="28"/>
        </w:rPr>
        <w:t xml:space="preserve"> В.П. Педагогический коллектив в воспитательной системе А. С. Макаренко: исторический контекст и современный взгляд // Сибирский педагогический журнал. – 2013. – №1 – С. 200–205.</w:t>
      </w:r>
    </w:p>
    <w:p w:rsidR="00310585" w:rsidRDefault="00310585" w:rsidP="00310585">
      <w:pPr>
        <w:widowControl/>
        <w:numPr>
          <w:ilvl w:val="0"/>
          <w:numId w:val="30"/>
        </w:numPr>
        <w:spacing w:line="360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Помелов</w:t>
      </w:r>
      <w:proofErr w:type="spellEnd"/>
      <w:r>
        <w:rPr>
          <w:sz w:val="28"/>
          <w:szCs w:val="28"/>
        </w:rPr>
        <w:t xml:space="preserve"> В. Б. А. С. Макаренко – современник всех поколений (к 125–</w:t>
      </w:r>
      <w:proofErr w:type="spellStart"/>
      <w:r>
        <w:rPr>
          <w:sz w:val="28"/>
          <w:szCs w:val="28"/>
        </w:rPr>
        <w:t>летию</w:t>
      </w:r>
      <w:proofErr w:type="spellEnd"/>
      <w:r>
        <w:rPr>
          <w:sz w:val="28"/>
          <w:szCs w:val="28"/>
        </w:rPr>
        <w:t xml:space="preserve"> со дня рождения великого педагога) // Вестник </w:t>
      </w:r>
      <w:proofErr w:type="spellStart"/>
      <w:r>
        <w:rPr>
          <w:sz w:val="28"/>
          <w:szCs w:val="28"/>
        </w:rPr>
        <w:t>ВятГГУ</w:t>
      </w:r>
      <w:proofErr w:type="spellEnd"/>
      <w:r>
        <w:rPr>
          <w:sz w:val="28"/>
          <w:szCs w:val="28"/>
        </w:rPr>
        <w:t>. – 2013. – №1 – С.157–166.</w:t>
      </w:r>
    </w:p>
    <w:p w:rsidR="00FE1848" w:rsidRDefault="00FE1848" w:rsidP="00310585">
      <w:pPr>
        <w:widowControl/>
        <w:spacing w:line="360" w:lineRule="auto"/>
        <w:ind w:firstLine="709"/>
        <w:rPr>
          <w:b/>
          <w:sz w:val="28"/>
          <w:szCs w:val="28"/>
          <w:lang w:eastAsia="zh-CN"/>
        </w:rPr>
      </w:pPr>
    </w:p>
    <w:sectPr w:rsidR="00FE1848" w:rsidSect="00F27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B93" w:rsidRDefault="00BA3B93" w:rsidP="00FE60ED">
      <w:r>
        <w:separator/>
      </w:r>
    </w:p>
  </w:endnote>
  <w:endnote w:type="continuationSeparator" w:id="0">
    <w:p w:rsidR="00BA3B93" w:rsidRDefault="00BA3B93" w:rsidP="00FE6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B93" w:rsidRDefault="00BA3B93" w:rsidP="00FE60ED">
      <w:r>
        <w:separator/>
      </w:r>
    </w:p>
  </w:footnote>
  <w:footnote w:type="continuationSeparator" w:id="0">
    <w:p w:rsidR="00BA3B93" w:rsidRDefault="00BA3B93" w:rsidP="00FE6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6F44"/>
    <w:multiLevelType w:val="hybridMultilevel"/>
    <w:tmpl w:val="1318F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6A7CC8"/>
    <w:multiLevelType w:val="hybridMultilevel"/>
    <w:tmpl w:val="9070A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EB4B5D"/>
    <w:multiLevelType w:val="hybridMultilevel"/>
    <w:tmpl w:val="3D7C07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DE000CD"/>
    <w:multiLevelType w:val="hybridMultilevel"/>
    <w:tmpl w:val="B0FEB2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30B9F"/>
    <w:multiLevelType w:val="multilevel"/>
    <w:tmpl w:val="07EC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344AE7"/>
    <w:multiLevelType w:val="hybridMultilevel"/>
    <w:tmpl w:val="681E9DA6"/>
    <w:lvl w:ilvl="0" w:tplc="DA22FBD2">
      <w:start w:val="3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834FC7"/>
    <w:multiLevelType w:val="hybridMultilevel"/>
    <w:tmpl w:val="2B968742"/>
    <w:lvl w:ilvl="0" w:tplc="53765946">
      <w:start w:val="4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6E1A93"/>
    <w:multiLevelType w:val="hybridMultilevel"/>
    <w:tmpl w:val="FAB44F62"/>
    <w:lvl w:ilvl="0" w:tplc="58BA38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A35937"/>
    <w:multiLevelType w:val="hybridMultilevel"/>
    <w:tmpl w:val="C8A26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ECA7E38"/>
    <w:multiLevelType w:val="hybridMultilevel"/>
    <w:tmpl w:val="DD0A7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20E46ED"/>
    <w:multiLevelType w:val="hybridMultilevel"/>
    <w:tmpl w:val="8C366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41814E2"/>
    <w:multiLevelType w:val="hybridMultilevel"/>
    <w:tmpl w:val="8C506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636807"/>
    <w:multiLevelType w:val="hybridMultilevel"/>
    <w:tmpl w:val="28B29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0FD38FA"/>
    <w:multiLevelType w:val="hybridMultilevel"/>
    <w:tmpl w:val="10F83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360774"/>
    <w:multiLevelType w:val="hybridMultilevel"/>
    <w:tmpl w:val="2D64C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005826"/>
    <w:multiLevelType w:val="hybridMultilevel"/>
    <w:tmpl w:val="3F865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7506AEE"/>
    <w:multiLevelType w:val="hybridMultilevel"/>
    <w:tmpl w:val="FC12E1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4626C8"/>
    <w:multiLevelType w:val="hybridMultilevel"/>
    <w:tmpl w:val="ED045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3340B7B"/>
    <w:multiLevelType w:val="hybridMultilevel"/>
    <w:tmpl w:val="C61CBDDA"/>
    <w:lvl w:ilvl="0" w:tplc="D7E28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6E5270D"/>
    <w:multiLevelType w:val="hybridMultilevel"/>
    <w:tmpl w:val="C8CE3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A31278"/>
    <w:multiLevelType w:val="hybridMultilevel"/>
    <w:tmpl w:val="92AA0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8BF40F7"/>
    <w:multiLevelType w:val="hybridMultilevel"/>
    <w:tmpl w:val="F054476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2">
    <w:nsid w:val="7016530E"/>
    <w:multiLevelType w:val="hybridMultilevel"/>
    <w:tmpl w:val="0F4AD240"/>
    <w:lvl w:ilvl="0" w:tplc="E9C82634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76F442B3"/>
    <w:multiLevelType w:val="hybridMultilevel"/>
    <w:tmpl w:val="1888A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3014B0"/>
    <w:multiLevelType w:val="multilevel"/>
    <w:tmpl w:val="9DEC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9E798B"/>
    <w:multiLevelType w:val="hybridMultilevel"/>
    <w:tmpl w:val="C4242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3"/>
  </w:num>
  <w:num w:numId="10">
    <w:abstractNumId w:val="16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4"/>
  </w:num>
  <w:num w:numId="23">
    <w:abstractNumId w:val="24"/>
  </w:num>
  <w:num w:numId="24">
    <w:abstractNumId w:val="21"/>
  </w:num>
  <w:num w:numId="25">
    <w:abstractNumId w:val="6"/>
  </w:num>
  <w:num w:numId="26">
    <w:abstractNumId w:val="5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D03"/>
    <w:rsid w:val="00030BFE"/>
    <w:rsid w:val="00084ABA"/>
    <w:rsid w:val="000A1F41"/>
    <w:rsid w:val="000A29C8"/>
    <w:rsid w:val="000D188B"/>
    <w:rsid w:val="000F3DB8"/>
    <w:rsid w:val="00100B95"/>
    <w:rsid w:val="00134015"/>
    <w:rsid w:val="002645E8"/>
    <w:rsid w:val="00310585"/>
    <w:rsid w:val="00364703"/>
    <w:rsid w:val="003A5B88"/>
    <w:rsid w:val="003E20CF"/>
    <w:rsid w:val="00416C54"/>
    <w:rsid w:val="004658EE"/>
    <w:rsid w:val="00492D03"/>
    <w:rsid w:val="004A4FAD"/>
    <w:rsid w:val="004C1B0F"/>
    <w:rsid w:val="005338CB"/>
    <w:rsid w:val="005868C2"/>
    <w:rsid w:val="0059644E"/>
    <w:rsid w:val="00634B1A"/>
    <w:rsid w:val="00640150"/>
    <w:rsid w:val="00645CB8"/>
    <w:rsid w:val="00657E35"/>
    <w:rsid w:val="00661329"/>
    <w:rsid w:val="00673D68"/>
    <w:rsid w:val="006811C5"/>
    <w:rsid w:val="006E3C77"/>
    <w:rsid w:val="00726383"/>
    <w:rsid w:val="00746822"/>
    <w:rsid w:val="00775378"/>
    <w:rsid w:val="00791D6B"/>
    <w:rsid w:val="00794899"/>
    <w:rsid w:val="007D3F70"/>
    <w:rsid w:val="00804943"/>
    <w:rsid w:val="00864F2B"/>
    <w:rsid w:val="00881BB9"/>
    <w:rsid w:val="008869A0"/>
    <w:rsid w:val="008C28C0"/>
    <w:rsid w:val="008D0571"/>
    <w:rsid w:val="008E2597"/>
    <w:rsid w:val="00903928"/>
    <w:rsid w:val="009447C3"/>
    <w:rsid w:val="0094699B"/>
    <w:rsid w:val="00982C1C"/>
    <w:rsid w:val="0099031C"/>
    <w:rsid w:val="0099037D"/>
    <w:rsid w:val="009A05CA"/>
    <w:rsid w:val="009D200E"/>
    <w:rsid w:val="009E3FF8"/>
    <w:rsid w:val="00A10E1E"/>
    <w:rsid w:val="00A13553"/>
    <w:rsid w:val="00A61144"/>
    <w:rsid w:val="00A630D4"/>
    <w:rsid w:val="00AD7E68"/>
    <w:rsid w:val="00B53C0D"/>
    <w:rsid w:val="00B7106E"/>
    <w:rsid w:val="00B976A6"/>
    <w:rsid w:val="00BA2F21"/>
    <w:rsid w:val="00BA3B93"/>
    <w:rsid w:val="00BD75B5"/>
    <w:rsid w:val="00C068A5"/>
    <w:rsid w:val="00C22B75"/>
    <w:rsid w:val="00C85BC6"/>
    <w:rsid w:val="00C95D2D"/>
    <w:rsid w:val="00CB6036"/>
    <w:rsid w:val="00CF1D6F"/>
    <w:rsid w:val="00D0423A"/>
    <w:rsid w:val="00D04905"/>
    <w:rsid w:val="00D43D74"/>
    <w:rsid w:val="00D6792C"/>
    <w:rsid w:val="00D935B6"/>
    <w:rsid w:val="00DB0EF2"/>
    <w:rsid w:val="00DC1EE7"/>
    <w:rsid w:val="00DE20B6"/>
    <w:rsid w:val="00E12C8E"/>
    <w:rsid w:val="00E22F72"/>
    <w:rsid w:val="00E31784"/>
    <w:rsid w:val="00E42663"/>
    <w:rsid w:val="00E45243"/>
    <w:rsid w:val="00E81432"/>
    <w:rsid w:val="00EB7992"/>
    <w:rsid w:val="00F27C53"/>
    <w:rsid w:val="00F63731"/>
    <w:rsid w:val="00FA5C47"/>
    <w:rsid w:val="00FB12A0"/>
    <w:rsid w:val="00FD2D85"/>
    <w:rsid w:val="00FD5E8D"/>
    <w:rsid w:val="00FE1848"/>
    <w:rsid w:val="00FE60ED"/>
    <w:rsid w:val="00FF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492D03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92D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92D03"/>
    <w:rPr>
      <w:color w:val="0000FF"/>
      <w:u w:val="single"/>
    </w:rPr>
  </w:style>
  <w:style w:type="character" w:styleId="a4">
    <w:name w:val="Strong"/>
    <w:basedOn w:val="a0"/>
    <w:uiPriority w:val="22"/>
    <w:qFormat/>
    <w:rsid w:val="00492D03"/>
    <w:rPr>
      <w:b/>
      <w:bCs/>
    </w:rPr>
  </w:style>
  <w:style w:type="character" w:styleId="a5">
    <w:name w:val="Emphasis"/>
    <w:basedOn w:val="a0"/>
    <w:uiPriority w:val="99"/>
    <w:qFormat/>
    <w:rsid w:val="00492D03"/>
    <w:rPr>
      <w:i/>
      <w:iCs/>
    </w:rPr>
  </w:style>
  <w:style w:type="paragraph" w:styleId="a6">
    <w:name w:val="List Paragraph"/>
    <w:basedOn w:val="a"/>
    <w:uiPriority w:val="34"/>
    <w:qFormat/>
    <w:rsid w:val="00FE60ED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E60ED"/>
  </w:style>
  <w:style w:type="character" w:customStyle="1" w:styleId="a8">
    <w:name w:val="Текст сноски Знак"/>
    <w:basedOn w:val="a0"/>
    <w:link w:val="a7"/>
    <w:uiPriority w:val="99"/>
    <w:semiHidden/>
    <w:rsid w:val="00FE60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E60ED"/>
    <w:rPr>
      <w:vertAlign w:val="superscript"/>
    </w:rPr>
  </w:style>
  <w:style w:type="table" w:styleId="aa">
    <w:name w:val="Table Grid"/>
    <w:basedOn w:val="a1"/>
    <w:uiPriority w:val="59"/>
    <w:rsid w:val="00F63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basedOn w:val="a0"/>
    <w:uiPriority w:val="99"/>
    <w:rsid w:val="0059644E"/>
    <w:rPr>
      <w:rFonts w:ascii="Times New Roman" w:hAnsi="Times New Roman" w:cs="Times New Roman" w:hint="default"/>
    </w:rPr>
  </w:style>
  <w:style w:type="paragraph" w:styleId="ab">
    <w:name w:val="Normal (Web)"/>
    <w:aliases w:val="Обычный (Web)"/>
    <w:basedOn w:val="a"/>
    <w:uiPriority w:val="99"/>
    <w:unhideWhenUsed/>
    <w:qFormat/>
    <w:rsid w:val="00E12C8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E1848"/>
    <w:pPr>
      <w:widowControl/>
      <w:pBdr>
        <w:bottom w:val="single" w:sz="6" w:space="1" w:color="auto"/>
      </w:pBdr>
      <w:spacing w:line="276" w:lineRule="auto"/>
      <w:jc w:val="center"/>
    </w:pPr>
    <w:rPr>
      <w:rFonts w:ascii="Arial" w:eastAsiaTheme="minorEastAsia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FE1848"/>
    <w:rPr>
      <w:rFonts w:ascii="Arial" w:eastAsiaTheme="minorEastAsia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E1848"/>
    <w:pPr>
      <w:widowControl/>
      <w:pBdr>
        <w:top w:val="single" w:sz="6" w:space="1" w:color="auto"/>
      </w:pBdr>
      <w:spacing w:line="276" w:lineRule="auto"/>
      <w:jc w:val="center"/>
    </w:pPr>
    <w:rPr>
      <w:rFonts w:ascii="Arial" w:eastAsiaTheme="minorEastAsia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FE1848"/>
    <w:rPr>
      <w:rFonts w:ascii="Arial" w:eastAsiaTheme="minorEastAsia" w:hAnsi="Arial" w:cs="Arial"/>
      <w:vanish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01E2B-B3CB-4E53-B16B-2B9EEFE33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4</cp:revision>
  <dcterms:created xsi:type="dcterms:W3CDTF">2020-12-24T01:23:00Z</dcterms:created>
  <dcterms:modified xsi:type="dcterms:W3CDTF">2020-12-24T01:28:00Z</dcterms:modified>
</cp:coreProperties>
</file>