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94" w:rsidRDefault="00057D94" w:rsidP="00057D9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Тест</w:t>
      </w:r>
    </w:p>
    <w:p w:rsidR="00057D94" w:rsidRDefault="00057D94" w:rsidP="00057D9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механизмов, заменяющих человека или животное в определенной области, используется для автоматизации труда. Укажите соответствующий термин.</w:t>
      </w:r>
    </w:p>
    <w:p w:rsidR="00057D94" w:rsidRDefault="00057D94" w:rsidP="00057D9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еханизм</w:t>
      </w:r>
    </w:p>
    <w:p w:rsidR="00057D94" w:rsidRDefault="00057D94" w:rsidP="00057D9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057D94" w:rsidRDefault="00057D94" w:rsidP="00057D9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057D94" w:rsidRDefault="00057D94" w:rsidP="00057D9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057D94" w:rsidRDefault="00057D94" w:rsidP="00057D94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057D94" w:rsidRDefault="00057D94" w:rsidP="00057D9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Style w:val="qtext"/>
        </w:rPr>
      </w:pPr>
      <w:r>
        <w:rPr>
          <w:rStyle w:val="qtext"/>
          <w:rFonts w:ascii="Times New Roman" w:hAnsi="Times New Roman"/>
          <w:sz w:val="24"/>
          <w:szCs w:val="24"/>
        </w:rPr>
        <w:t>Автоматическое устройство, созданное по принципу живого организма. Действуя по заранее заложенной программе и получая информацию о внешнем мире от датчиков, самостоятельно осуществляет производственные и иные операции, обычно выполняемые человеком. Укажите термин, соответствующий данному определению:</w:t>
      </w:r>
    </w:p>
    <w:p w:rsidR="00057D94" w:rsidRDefault="00057D94" w:rsidP="00057D94">
      <w:pPr>
        <w:pStyle w:val="a4"/>
        <w:numPr>
          <w:ilvl w:val="0"/>
          <w:numId w:val="3"/>
        </w:numPr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механизм</w:t>
      </w:r>
    </w:p>
    <w:p w:rsidR="00057D94" w:rsidRDefault="00057D94" w:rsidP="00057D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057D94" w:rsidRDefault="00057D94" w:rsidP="00057D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057D94" w:rsidRDefault="00057D94" w:rsidP="00057D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057D94" w:rsidRDefault="00057D94" w:rsidP="00057D9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57D94" w:rsidRDefault="00057D94" w:rsidP="00057D9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Для быстрого доступа к некоторым функциям программного обеспечения LEGO® </w:t>
      </w:r>
      <w:proofErr w:type="spellStart"/>
      <w:r>
        <w:rPr>
          <w:bCs/>
        </w:rPr>
        <w:t>Education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WeDo</w:t>
      </w:r>
      <w:proofErr w:type="spellEnd"/>
      <w:r>
        <w:rPr>
          <w:bCs/>
        </w:rPr>
        <w:t xml:space="preserve"> 2.0 используется клавиша </w:t>
      </w:r>
      <w:proofErr w:type="spellStart"/>
      <w:r>
        <w:rPr>
          <w:bCs/>
        </w:rPr>
        <w:t>Escape</w:t>
      </w:r>
      <w:proofErr w:type="spellEnd"/>
      <w:r>
        <w:rPr>
          <w:bCs/>
        </w:rPr>
        <w:t>. Какое действие она выполняет?</w:t>
      </w:r>
    </w:p>
    <w:p w:rsidR="00057D94" w:rsidRDefault="00057D94" w:rsidP="00057D9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останавливает выполнение программы и работу мотора</w:t>
      </w:r>
    </w:p>
    <w:p w:rsidR="00057D94" w:rsidRDefault="00057D94" w:rsidP="00057D9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запускает все Блоки программы</w:t>
      </w:r>
    </w:p>
    <w:p w:rsidR="00057D94" w:rsidRDefault="00057D94" w:rsidP="00057D9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выполняет маркировку</w:t>
      </w:r>
    </w:p>
    <w:p w:rsidR="00057D94" w:rsidRDefault="00057D94" w:rsidP="00057D9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создает копию блока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</w:p>
    <w:p w:rsidR="00057D94" w:rsidRDefault="00057D94" w:rsidP="00057D9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это устройство и для чего его используют? Соедините названия с картинкой.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>
            <wp:extent cx="2825750" cy="1391920"/>
            <wp:effectExtent l="19050" t="0" r="0" b="0"/>
            <wp:docPr id="1" name="Рисунок 1" descr="hello_html_m56c31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56c316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94" w:rsidRDefault="00057D94" w:rsidP="00057D9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расстояния</w:t>
      </w:r>
    </w:p>
    <w:p w:rsidR="00057D94" w:rsidRDefault="00057D94" w:rsidP="00057D9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наклона</w:t>
      </w:r>
    </w:p>
    <w:p w:rsidR="00057D94" w:rsidRDefault="00057D94" w:rsidP="00057D9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скорости</w:t>
      </w:r>
    </w:p>
    <w:p w:rsidR="00057D94" w:rsidRDefault="00057D94" w:rsidP="00057D9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proofErr w:type="spellStart"/>
      <w:r>
        <w:t>Смарт-Хаб</w:t>
      </w:r>
      <w:proofErr w:type="spellEnd"/>
    </w:p>
    <w:p w:rsidR="00057D94" w:rsidRDefault="00057D94" w:rsidP="00057D94">
      <w:pPr>
        <w:pStyle w:val="a3"/>
        <w:spacing w:before="0" w:beforeAutospacing="0" w:after="0" w:afterAutospacing="0"/>
      </w:pPr>
    </w:p>
    <w:p w:rsidR="00057D94" w:rsidRDefault="00057D94" w:rsidP="00057D9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 В какую сторону вращаются зубчатые колеса?</w:t>
      </w:r>
    </w:p>
    <w:p w:rsidR="00057D94" w:rsidRDefault="00057D94" w:rsidP="00057D94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1557020" cy="2701925"/>
            <wp:effectExtent l="590550" t="0" r="576580" b="0"/>
            <wp:docPr id="2" name="Рисунок 2" descr="hello_html_m66e18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66e18e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5702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94" w:rsidRDefault="00057D94" w:rsidP="00057D94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одну сторону</w:t>
      </w:r>
    </w:p>
    <w:p w:rsidR="00057D94" w:rsidRDefault="00057D94" w:rsidP="00057D94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противоположные стороны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  <w:rPr>
          <w:bCs/>
        </w:rPr>
      </w:pP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  <w:r>
        <w:rPr>
          <w:bCs/>
        </w:rPr>
        <w:t>6.  Какая зубчатая передача изображена на рисунке?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075815" cy="1606550"/>
            <wp:effectExtent l="19050" t="0" r="635" b="0"/>
            <wp:docPr id="3" name="Рисунок 4" descr="hello_html_m2f29c1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2f29c1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</w:p>
    <w:p w:rsidR="00057D94" w:rsidRDefault="00057D94" w:rsidP="00057D9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повышающая</w:t>
      </w:r>
    </w:p>
    <w:p w:rsidR="00057D94" w:rsidRDefault="00057D94" w:rsidP="00057D9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понижающая</w:t>
      </w:r>
    </w:p>
    <w:p w:rsidR="00057D94" w:rsidRDefault="00057D94" w:rsidP="00057D9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прямая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</w:p>
    <w:p w:rsidR="00057D94" w:rsidRDefault="00057D94" w:rsidP="00057D94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ременная передача?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372360" cy="1111885"/>
            <wp:effectExtent l="19050" t="0" r="8890" b="0"/>
            <wp:docPr id="4" name="Рисунок 5" descr="hello_html_m407b5f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407b5f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94" w:rsidRDefault="00057D94" w:rsidP="00057D9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повышающая</w:t>
      </w:r>
    </w:p>
    <w:p w:rsidR="00057D94" w:rsidRDefault="00057D94" w:rsidP="00057D9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прямая</w:t>
      </w:r>
    </w:p>
    <w:p w:rsidR="00057D94" w:rsidRDefault="00057D94" w:rsidP="00057D9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перекрестная</w:t>
      </w:r>
    </w:p>
    <w:p w:rsidR="00057D94" w:rsidRDefault="00057D94" w:rsidP="00057D9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понижающая</w:t>
      </w:r>
    </w:p>
    <w:p w:rsidR="00057D94" w:rsidRDefault="00057D94" w:rsidP="00057D9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</w:p>
    <w:p w:rsidR="00057D94" w:rsidRDefault="00057D94" w:rsidP="00057D94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Что означает этот блок палитры и для чего он нужен?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  <w:r>
        <w:rPr>
          <w:noProof/>
        </w:rPr>
        <w:lastRenderedPageBreak/>
        <w:drawing>
          <wp:inline distT="0" distB="0" distL="0" distR="0">
            <wp:extent cx="1507490" cy="1111885"/>
            <wp:effectExtent l="19050" t="0" r="0" b="0"/>
            <wp:docPr id="5" name="Рисунок 8" descr="hello_html_1e997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1e9971a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>_</w:t>
      </w:r>
    </w:p>
    <w:p w:rsidR="00057D94" w:rsidRDefault="00057D94" w:rsidP="00057D94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ждать до…</w:t>
      </w:r>
    </w:p>
    <w:p w:rsidR="00057D94" w:rsidRDefault="00057D94" w:rsidP="00057D94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цикл – отвечает за повторение блока программы.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</w:p>
    <w:p w:rsidR="00057D94" w:rsidRDefault="00057D94" w:rsidP="00057D94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В каком направлении вращаются колеса?</w:t>
      </w:r>
    </w:p>
    <w:p w:rsidR="00057D94" w:rsidRDefault="00057D94" w:rsidP="00057D9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1795780" cy="930910"/>
            <wp:effectExtent l="19050" t="0" r="0" b="0"/>
            <wp:docPr id="6" name="Рисунок 10" descr="hello_html_bd49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bd499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94" w:rsidRDefault="00057D94" w:rsidP="00057D94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 xml:space="preserve">в одном направлении </w:t>
      </w:r>
    </w:p>
    <w:p w:rsidR="00057D94" w:rsidRDefault="00057D94" w:rsidP="00057D94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>в противоположных направлениях</w:t>
      </w:r>
    </w:p>
    <w:p w:rsidR="00057D94" w:rsidRDefault="00057D94" w:rsidP="00057D94"/>
    <w:p w:rsidR="009076A1" w:rsidRPr="00057D94" w:rsidRDefault="009076A1" w:rsidP="00057D94"/>
    <w:sectPr w:rsidR="009076A1" w:rsidRPr="00057D94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CF7"/>
    <w:multiLevelType w:val="multilevel"/>
    <w:tmpl w:val="0D3AB8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B79EB"/>
    <w:multiLevelType w:val="hybridMultilevel"/>
    <w:tmpl w:val="6230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32E1C"/>
    <w:multiLevelType w:val="multilevel"/>
    <w:tmpl w:val="625E2A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C7305"/>
    <w:multiLevelType w:val="multilevel"/>
    <w:tmpl w:val="9BA0E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A7172"/>
    <w:multiLevelType w:val="hybridMultilevel"/>
    <w:tmpl w:val="F10AA7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80A58"/>
    <w:multiLevelType w:val="hybridMultilevel"/>
    <w:tmpl w:val="2CDA2AA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C1542"/>
    <w:multiLevelType w:val="multilevel"/>
    <w:tmpl w:val="7E18CD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D69E4"/>
    <w:multiLevelType w:val="hybridMultilevel"/>
    <w:tmpl w:val="4C26B6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13851"/>
    <w:multiLevelType w:val="multilevel"/>
    <w:tmpl w:val="94B68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E0F"/>
    <w:multiLevelType w:val="multilevel"/>
    <w:tmpl w:val="ADB8E5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D94"/>
    <w:rsid w:val="00057D94"/>
    <w:rsid w:val="001331B2"/>
    <w:rsid w:val="00166C92"/>
    <w:rsid w:val="002A354C"/>
    <w:rsid w:val="002C43DB"/>
    <w:rsid w:val="002F0B99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7D94"/>
    <w:pPr>
      <w:ind w:left="720"/>
      <w:contextualSpacing/>
    </w:pPr>
  </w:style>
  <w:style w:type="character" w:customStyle="1" w:styleId="qtext">
    <w:name w:val="qtext"/>
    <w:basedOn w:val="a0"/>
    <w:rsid w:val="00057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>DG Win&amp;Soft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2020-12-02T02:13:00Z</dcterms:created>
  <dcterms:modified xsi:type="dcterms:W3CDTF">2020-12-02T02:14:00Z</dcterms:modified>
</cp:coreProperties>
</file>