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60" w:rsidRPr="001C3BF7" w:rsidRDefault="00BD7E60" w:rsidP="003E6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BF7">
        <w:rPr>
          <w:rFonts w:ascii="Times New Roman" w:hAnsi="Times New Roman" w:cs="Times New Roman"/>
          <w:sz w:val="28"/>
          <w:szCs w:val="28"/>
        </w:rPr>
        <w:t>Лекционное занятие.</w:t>
      </w:r>
    </w:p>
    <w:p w:rsidR="00BD7E60" w:rsidRPr="001C3BF7" w:rsidRDefault="00BD7E60" w:rsidP="003E6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BF7">
        <w:rPr>
          <w:rFonts w:ascii="Times New Roman" w:hAnsi="Times New Roman" w:cs="Times New Roman"/>
          <w:sz w:val="28"/>
          <w:szCs w:val="28"/>
        </w:rPr>
        <w:t>Тема.</w:t>
      </w:r>
      <w:r w:rsidRPr="001C3B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</w:t>
      </w:r>
      <w:r w:rsidRPr="001C3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гуманитарные</w:t>
      </w:r>
      <w:r w:rsidRPr="001C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науки. </w:t>
      </w:r>
      <w:r w:rsidR="00B173A5"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Аксиология</w:t>
      </w:r>
      <w:r w:rsidR="00B173A5" w:rsidRPr="001C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73A5"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образования.</w:t>
      </w:r>
      <w:r w:rsidR="00B17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дигмы</w:t>
      </w:r>
      <w:r w:rsidRPr="001C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развития</w:t>
      </w:r>
      <w:r w:rsidRPr="001C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современной</w:t>
      </w:r>
      <w:r w:rsidRPr="001C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педагогической</w:t>
      </w:r>
      <w:r w:rsidRPr="001C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науки. </w:t>
      </w:r>
    </w:p>
    <w:p w:rsidR="00BD7E60" w:rsidRPr="001C3BF7" w:rsidRDefault="00BD7E60" w:rsidP="003E6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BF7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2C22A0" w:rsidRPr="001C3BF7" w:rsidRDefault="00BD7E60" w:rsidP="003E6903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F7">
        <w:rPr>
          <w:rFonts w:ascii="Times New Roman" w:hAnsi="Times New Roman" w:cs="Times New Roman"/>
          <w:sz w:val="28"/>
          <w:szCs w:val="28"/>
        </w:rPr>
        <w:t>Специфика социально-гуманитарных наук.</w:t>
      </w:r>
    </w:p>
    <w:p w:rsidR="001C3BF7" w:rsidRPr="001C3BF7" w:rsidRDefault="002C22A0" w:rsidP="003E6903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F7">
        <w:rPr>
          <w:rFonts w:ascii="Times New Roman" w:hAnsi="Times New Roman" w:cs="Times New Roman"/>
          <w:sz w:val="28"/>
          <w:szCs w:val="28"/>
        </w:rPr>
        <w:t xml:space="preserve"> </w:t>
      </w:r>
      <w:r w:rsidR="001C3BF7" w:rsidRPr="001C3BF7">
        <w:rPr>
          <w:rFonts w:ascii="Times New Roman" w:hAnsi="Times New Roman" w:cs="Times New Roman"/>
          <w:sz w:val="28"/>
          <w:szCs w:val="28"/>
        </w:rPr>
        <w:t xml:space="preserve">Природа ценностей и их роль в социально-гуманитарном познании. </w:t>
      </w:r>
    </w:p>
    <w:p w:rsidR="00BD7E60" w:rsidRPr="001C3BF7" w:rsidRDefault="001C3BF7" w:rsidP="003E6903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F7">
        <w:rPr>
          <w:rFonts w:ascii="Times New Roman" w:hAnsi="Times New Roman" w:cs="Times New Roman"/>
          <w:sz w:val="28"/>
          <w:szCs w:val="28"/>
        </w:rPr>
        <w:t>Аксиология образования как его методологический ориентир. Общеч</w:t>
      </w:r>
      <w:r w:rsidRPr="001C3BF7">
        <w:rPr>
          <w:rFonts w:ascii="Times New Roman" w:hAnsi="Times New Roman" w:cs="Times New Roman"/>
          <w:sz w:val="28"/>
          <w:szCs w:val="28"/>
        </w:rPr>
        <w:t>е</w:t>
      </w:r>
      <w:r w:rsidRPr="001C3BF7">
        <w:rPr>
          <w:rFonts w:ascii="Times New Roman" w:hAnsi="Times New Roman" w:cs="Times New Roman"/>
          <w:sz w:val="28"/>
          <w:szCs w:val="28"/>
        </w:rPr>
        <w:t xml:space="preserve">ловеческие и национальные образовательные ценности. </w:t>
      </w:r>
    </w:p>
    <w:p w:rsidR="002C22A0" w:rsidRPr="009F2666" w:rsidRDefault="00960592" w:rsidP="003E690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66">
        <w:rPr>
          <w:rFonts w:ascii="Times New Roman" w:hAnsi="Times New Roman" w:cs="Times New Roman"/>
          <w:sz w:val="28"/>
          <w:szCs w:val="28"/>
        </w:rPr>
        <w:t xml:space="preserve">Основные парадигмы образования. </w:t>
      </w:r>
    </w:p>
    <w:p w:rsidR="009F2666" w:rsidRPr="009F2666" w:rsidRDefault="009F2666" w:rsidP="009F2666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11B" w:rsidRPr="00960592" w:rsidRDefault="0061511B" w:rsidP="003E6903">
      <w:pPr>
        <w:pStyle w:val="a7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60592">
        <w:rPr>
          <w:rFonts w:ascii="Times New Roman" w:hAnsi="Times New Roman" w:cs="Times New Roman"/>
          <w:b/>
          <w:sz w:val="28"/>
          <w:szCs w:val="28"/>
          <w:u w:val="single"/>
        </w:rPr>
        <w:t>Специфика социально-гуманитарных наук</w:t>
      </w:r>
    </w:p>
    <w:p w:rsidR="00D6630E" w:rsidRPr="001C3BF7" w:rsidRDefault="00D6630E" w:rsidP="003E690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F7">
        <w:rPr>
          <w:rFonts w:ascii="Times New Roman" w:eastAsia="Times New Roman" w:hAnsi="Times New Roman" w:cs="Times New Roman"/>
          <w:sz w:val="28"/>
          <w:szCs w:val="28"/>
        </w:rPr>
        <w:t>Науки подразделяются на естественные и социально-гуманитарные, основное различие между ними заключается в методах и предмете из</w:t>
      </w:r>
      <w:r w:rsidRPr="001C3BF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3BF7">
        <w:rPr>
          <w:rFonts w:ascii="Times New Roman" w:eastAsia="Times New Roman" w:hAnsi="Times New Roman" w:cs="Times New Roman"/>
          <w:sz w:val="28"/>
          <w:szCs w:val="28"/>
        </w:rPr>
        <w:t xml:space="preserve">чения. </w:t>
      </w:r>
    </w:p>
    <w:p w:rsidR="00D96CAB" w:rsidRDefault="002C22A0" w:rsidP="00D96CAB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3BF7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2C22A0" w:rsidRPr="001C3BF7" w:rsidRDefault="002C22A0" w:rsidP="003E690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2FC1" w:rsidRPr="001C3BF7">
        <w:rPr>
          <w:rFonts w:ascii="Times New Roman" w:eastAsia="Times New Roman" w:hAnsi="Times New Roman" w:cs="Times New Roman"/>
          <w:sz w:val="28"/>
          <w:szCs w:val="28"/>
        </w:rPr>
        <w:t>Различие между естественным и гуманитарным знанием</w:t>
      </w:r>
    </w:p>
    <w:tbl>
      <w:tblPr>
        <w:tblStyle w:val="a8"/>
        <w:tblW w:w="0" w:type="auto"/>
        <w:tblInd w:w="108" w:type="dxa"/>
        <w:tblLook w:val="04A0"/>
      </w:tblPr>
      <w:tblGrid>
        <w:gridCol w:w="3388"/>
        <w:gridCol w:w="2972"/>
        <w:gridCol w:w="3103"/>
      </w:tblGrid>
      <w:tr w:rsidR="00806F68" w:rsidRPr="001C3BF7" w:rsidTr="002C22A0">
        <w:tc>
          <w:tcPr>
            <w:tcW w:w="3388" w:type="dxa"/>
          </w:tcPr>
          <w:p w:rsidR="00282FC1" w:rsidRPr="00436FAC" w:rsidRDefault="00806F68" w:rsidP="00D96C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Параметр для сравнения</w:t>
            </w:r>
          </w:p>
        </w:tc>
        <w:tc>
          <w:tcPr>
            <w:tcW w:w="2972" w:type="dxa"/>
          </w:tcPr>
          <w:p w:rsidR="00282FC1" w:rsidRPr="00436FAC" w:rsidRDefault="00806F68" w:rsidP="00D96C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Естественные науки</w:t>
            </w:r>
          </w:p>
        </w:tc>
        <w:tc>
          <w:tcPr>
            <w:tcW w:w="3103" w:type="dxa"/>
          </w:tcPr>
          <w:p w:rsidR="00282FC1" w:rsidRPr="00436FAC" w:rsidRDefault="00806F68" w:rsidP="00D96C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Социально-гуманитарные науки</w:t>
            </w:r>
          </w:p>
        </w:tc>
      </w:tr>
      <w:tr w:rsidR="00806F68" w:rsidRPr="001C3BF7" w:rsidTr="002C22A0">
        <w:tc>
          <w:tcPr>
            <w:tcW w:w="3388" w:type="dxa"/>
          </w:tcPr>
          <w:p w:rsidR="00282FC1" w:rsidRPr="00436FAC" w:rsidRDefault="00806F68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 исследования </w:t>
            </w:r>
          </w:p>
        </w:tc>
        <w:tc>
          <w:tcPr>
            <w:tcW w:w="2972" w:type="dxa"/>
          </w:tcPr>
          <w:p w:rsidR="00282FC1" w:rsidRPr="00436FAC" w:rsidRDefault="00806F68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Преимущественно иссл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дование природы как об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екта </w:t>
            </w:r>
            <w:proofErr w:type="spellStart"/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исследоавния</w:t>
            </w:r>
            <w:proofErr w:type="spellEnd"/>
          </w:p>
        </w:tc>
        <w:tc>
          <w:tcPr>
            <w:tcW w:w="3103" w:type="dxa"/>
          </w:tcPr>
          <w:p w:rsidR="00282FC1" w:rsidRPr="00436FAC" w:rsidRDefault="00806F68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как субъект позн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806F68" w:rsidRPr="001C3BF7" w:rsidTr="002C22A0">
        <w:tc>
          <w:tcPr>
            <w:tcW w:w="3388" w:type="dxa"/>
          </w:tcPr>
          <w:p w:rsidR="00282FC1" w:rsidRPr="00436FAC" w:rsidRDefault="00806F68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Причинно-следственные взаимосвязи и закономерности</w:t>
            </w:r>
          </w:p>
        </w:tc>
        <w:tc>
          <w:tcPr>
            <w:tcW w:w="2972" w:type="dxa"/>
          </w:tcPr>
          <w:p w:rsidR="00282FC1" w:rsidRPr="00436FAC" w:rsidRDefault="00806F68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Истина доказывается опытным путем</w:t>
            </w:r>
          </w:p>
        </w:tc>
        <w:tc>
          <w:tcPr>
            <w:tcW w:w="3103" w:type="dxa"/>
          </w:tcPr>
          <w:p w:rsidR="00282FC1" w:rsidRPr="00436FAC" w:rsidRDefault="00806F68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и интерпрет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ция знания исследователем.</w:t>
            </w:r>
          </w:p>
        </w:tc>
      </w:tr>
      <w:tr w:rsidR="00806F68" w:rsidRPr="001C3BF7" w:rsidTr="002C22A0">
        <w:tc>
          <w:tcPr>
            <w:tcW w:w="3388" w:type="dxa"/>
          </w:tcPr>
          <w:p w:rsidR="00282FC1" w:rsidRPr="00436FAC" w:rsidRDefault="00806F68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2972" w:type="dxa"/>
          </w:tcPr>
          <w:p w:rsidR="00282FC1" w:rsidRPr="00436FAC" w:rsidRDefault="002C22A0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«Генерализирующий» (то есть его цель отыскать общее в разнообразных явлениях, подвести их под общее правило)</w:t>
            </w:r>
          </w:p>
        </w:tc>
        <w:tc>
          <w:tcPr>
            <w:tcW w:w="3103" w:type="dxa"/>
          </w:tcPr>
          <w:p w:rsidR="002C22A0" w:rsidRPr="00436FAC" w:rsidRDefault="002C22A0" w:rsidP="00D96C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гуманитарного зн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ния можно назвать «инд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видуализирующим»</w:t>
            </w:r>
          </w:p>
          <w:p w:rsidR="00282FC1" w:rsidRPr="00436FAC" w:rsidRDefault="00282FC1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F68" w:rsidRPr="00436FAC" w:rsidTr="002C22A0">
        <w:tc>
          <w:tcPr>
            <w:tcW w:w="3388" w:type="dxa"/>
          </w:tcPr>
          <w:p w:rsidR="00282FC1" w:rsidRPr="00436FAC" w:rsidRDefault="002C22A0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Ценностные аспекты</w:t>
            </w:r>
          </w:p>
        </w:tc>
        <w:tc>
          <w:tcPr>
            <w:tcW w:w="2972" w:type="dxa"/>
          </w:tcPr>
          <w:p w:rsidR="00282FC1" w:rsidRPr="00436FAC" w:rsidRDefault="002C22A0" w:rsidP="00D96CAB">
            <w:pPr>
              <w:tabs>
                <w:tab w:val="left" w:pos="6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Не характерны ценностно-окрашенные суждения</w:t>
            </w:r>
          </w:p>
        </w:tc>
        <w:tc>
          <w:tcPr>
            <w:tcW w:w="3103" w:type="dxa"/>
          </w:tcPr>
          <w:p w:rsidR="00282FC1" w:rsidRPr="00436FAC" w:rsidRDefault="002C22A0" w:rsidP="00D96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FAC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– существенный элемент гуманитарного знания</w:t>
            </w:r>
          </w:p>
        </w:tc>
      </w:tr>
    </w:tbl>
    <w:p w:rsidR="00282FC1" w:rsidRPr="00436FAC" w:rsidRDefault="00282FC1" w:rsidP="003E690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2A0" w:rsidRPr="001C3BF7" w:rsidRDefault="002C22A0" w:rsidP="003E690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F7">
        <w:rPr>
          <w:rFonts w:ascii="Times New Roman" w:eastAsia="Times New Roman" w:hAnsi="Times New Roman" w:cs="Times New Roman"/>
          <w:sz w:val="28"/>
          <w:szCs w:val="28"/>
        </w:rPr>
        <w:t>Специфические черты социально-гуманитарного познания:</w:t>
      </w:r>
    </w:p>
    <w:p w:rsidR="001C3BF7" w:rsidRPr="00CB42BB" w:rsidRDefault="002C22A0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42BB">
        <w:rPr>
          <w:rFonts w:ascii="Times New Roman" w:eastAsia="Times New Roman" w:hAnsi="Times New Roman" w:cs="Times New Roman"/>
          <w:sz w:val="28"/>
          <w:szCs w:val="28"/>
        </w:rPr>
        <w:t xml:space="preserve">Предмет социального познания –  мир человека. </w:t>
      </w:r>
      <w:r w:rsidRPr="00CB42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CB42BB">
        <w:rPr>
          <w:rFonts w:ascii="Times New Roman" w:eastAsia="Times New Roman" w:hAnsi="Times New Roman" w:cs="Times New Roman"/>
          <w:sz w:val="28"/>
          <w:szCs w:val="28"/>
        </w:rPr>
        <w:t xml:space="preserve">Преимущественно </w:t>
      </w:r>
      <w:proofErr w:type="spellStart"/>
      <w:proofErr w:type="gramStart"/>
      <w:r w:rsidRPr="00CB42BB">
        <w:rPr>
          <w:rFonts w:ascii="Times New Roman" w:eastAsia="Times New Roman" w:hAnsi="Times New Roman" w:cs="Times New Roman"/>
          <w:sz w:val="28"/>
          <w:szCs w:val="28"/>
        </w:rPr>
        <w:t>субъект-субъектное</w:t>
      </w:r>
      <w:proofErr w:type="spellEnd"/>
      <w:proofErr w:type="gramEnd"/>
      <w:r w:rsidRPr="00CB42BB">
        <w:rPr>
          <w:rFonts w:ascii="Times New Roman" w:eastAsia="Times New Roman" w:hAnsi="Times New Roman" w:cs="Times New Roman"/>
          <w:sz w:val="28"/>
          <w:szCs w:val="28"/>
        </w:rPr>
        <w:t xml:space="preserve"> познание</w:t>
      </w:r>
      <w:r w:rsidR="001C3BF7" w:rsidRPr="00CB42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BF7" w:rsidRPr="00CB42BB" w:rsidRDefault="001C3BF7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42BB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Социальное познание ориентировано, прежде всего, на процессы, т.е. на развитие общественных явлений. Поэтому главный принцип его и</w:t>
      </w:r>
      <w:r w:rsidRPr="00CB42B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B42BB">
        <w:rPr>
          <w:rFonts w:ascii="Times New Roman" w:eastAsia="Times New Roman" w:hAnsi="Times New Roman" w:cs="Times New Roman"/>
          <w:sz w:val="28"/>
          <w:szCs w:val="28"/>
        </w:rPr>
        <w:t>следования на всех уровнях – историзм.</w:t>
      </w:r>
    </w:p>
    <w:p w:rsidR="001C3BF7" w:rsidRPr="00CB42BB" w:rsidRDefault="00436FAC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42BB">
        <w:rPr>
          <w:rFonts w:ascii="Times New Roman" w:eastAsia="Times New Roman" w:hAnsi="Times New Roman"/>
          <w:sz w:val="28"/>
          <w:szCs w:val="28"/>
        </w:rPr>
        <w:t xml:space="preserve">Внимание уделяется </w:t>
      </w:r>
      <w:proofErr w:type="gramStart"/>
      <w:r w:rsidRPr="00CB42BB">
        <w:rPr>
          <w:rFonts w:ascii="Times New Roman" w:eastAsia="Times New Roman" w:hAnsi="Times New Roman"/>
          <w:sz w:val="28"/>
          <w:szCs w:val="28"/>
        </w:rPr>
        <w:t>единичному</w:t>
      </w:r>
      <w:proofErr w:type="gramEnd"/>
      <w:r w:rsidRPr="00CB42BB">
        <w:rPr>
          <w:rFonts w:ascii="Times New Roman" w:eastAsia="Times New Roman" w:hAnsi="Times New Roman"/>
          <w:sz w:val="28"/>
          <w:szCs w:val="28"/>
        </w:rPr>
        <w:t>, индивидуальному (даже уникальн</w:t>
      </w:r>
      <w:r w:rsidRPr="00CB42BB">
        <w:rPr>
          <w:rFonts w:ascii="Times New Roman" w:eastAsia="Times New Roman" w:hAnsi="Times New Roman"/>
          <w:sz w:val="28"/>
          <w:szCs w:val="28"/>
        </w:rPr>
        <w:t>о</w:t>
      </w:r>
      <w:r w:rsidRPr="00CB42BB">
        <w:rPr>
          <w:rFonts w:ascii="Times New Roman" w:eastAsia="Times New Roman" w:hAnsi="Times New Roman"/>
          <w:sz w:val="28"/>
          <w:szCs w:val="28"/>
        </w:rPr>
        <w:t xml:space="preserve">му), но на основе </w:t>
      </w:r>
      <w:proofErr w:type="spellStart"/>
      <w:r w:rsidRPr="00CB42BB">
        <w:rPr>
          <w:rFonts w:ascii="Times New Roman" w:eastAsia="Times New Roman" w:hAnsi="Times New Roman"/>
          <w:sz w:val="28"/>
          <w:szCs w:val="28"/>
        </w:rPr>
        <w:t>конкретно-обшего</w:t>
      </w:r>
      <w:proofErr w:type="spellEnd"/>
      <w:r w:rsidRPr="00CB42BB">
        <w:rPr>
          <w:rFonts w:ascii="Times New Roman" w:eastAsia="Times New Roman" w:hAnsi="Times New Roman"/>
          <w:sz w:val="28"/>
          <w:szCs w:val="28"/>
        </w:rPr>
        <w:t xml:space="preserve"> закономерного математического цикла.</w:t>
      </w:r>
    </w:p>
    <w:p w:rsidR="00436FAC" w:rsidRPr="00CB42BB" w:rsidRDefault="00436FAC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42BB">
        <w:rPr>
          <w:rFonts w:ascii="Times New Roman" w:eastAsia="Times New Roman" w:hAnsi="Times New Roman"/>
          <w:sz w:val="28"/>
          <w:szCs w:val="28"/>
        </w:rPr>
        <w:t>Социальное познание – всегда ценностно-смысловое освоение и во</w:t>
      </w:r>
      <w:r w:rsidRPr="00CB42BB">
        <w:rPr>
          <w:rFonts w:ascii="Times New Roman" w:eastAsia="Times New Roman" w:hAnsi="Times New Roman"/>
          <w:sz w:val="28"/>
          <w:szCs w:val="28"/>
        </w:rPr>
        <w:t>с</w:t>
      </w:r>
      <w:r w:rsidRPr="00CB42BB">
        <w:rPr>
          <w:rFonts w:ascii="Times New Roman" w:eastAsia="Times New Roman" w:hAnsi="Times New Roman"/>
          <w:sz w:val="28"/>
          <w:szCs w:val="28"/>
        </w:rPr>
        <w:t>произведение человеческого бытия.</w:t>
      </w:r>
    </w:p>
    <w:p w:rsidR="006A426B" w:rsidRPr="00CB42BB" w:rsidRDefault="00167A30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42BB">
        <w:rPr>
          <w:rFonts w:ascii="Times New Roman" w:eastAsia="Times New Roman" w:hAnsi="Times New Roman"/>
          <w:sz w:val="28"/>
          <w:szCs w:val="28"/>
        </w:rPr>
        <w:t>Социальное познание неразрывно и постоянно связано с предметными ценностями (оценка явлений с точки зрения добра и зла, справедливого и несправедливого и т.п.) и «субъективными» (установки, взгляды, нормы, цели и т.п.)</w:t>
      </w:r>
      <w:r w:rsidR="006A426B" w:rsidRPr="00CB42BB">
        <w:rPr>
          <w:rFonts w:ascii="Times New Roman" w:eastAsia="Times New Roman" w:hAnsi="Times New Roman"/>
          <w:sz w:val="28"/>
          <w:szCs w:val="28"/>
        </w:rPr>
        <w:t>.</w:t>
      </w:r>
    </w:p>
    <w:p w:rsidR="006A426B" w:rsidRPr="00CB42BB" w:rsidRDefault="006A426B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CB42BB">
        <w:rPr>
          <w:rFonts w:ascii="Times New Roman" w:eastAsia="Times New Roman" w:hAnsi="Times New Roman"/>
          <w:sz w:val="28"/>
          <w:szCs w:val="28"/>
        </w:rPr>
        <w:t>Важное значение</w:t>
      </w:r>
      <w:proofErr w:type="gramEnd"/>
      <w:r w:rsidRPr="00CB42BB">
        <w:rPr>
          <w:rFonts w:ascii="Times New Roman" w:eastAsia="Times New Roman" w:hAnsi="Times New Roman"/>
          <w:sz w:val="28"/>
          <w:szCs w:val="28"/>
        </w:rPr>
        <w:t xml:space="preserve"> в социальном познании имеет процедура понимания как приобщение к смыслам человеческой деятельности и как </w:t>
      </w:r>
      <w:proofErr w:type="spellStart"/>
      <w:r w:rsidRPr="00CB42BB">
        <w:rPr>
          <w:rFonts w:ascii="Times New Roman" w:eastAsia="Times New Roman" w:hAnsi="Times New Roman"/>
          <w:sz w:val="28"/>
          <w:szCs w:val="28"/>
        </w:rPr>
        <w:t>смысл</w:t>
      </w:r>
      <w:r w:rsidRPr="00CB42BB">
        <w:rPr>
          <w:rFonts w:ascii="Times New Roman" w:eastAsia="Times New Roman" w:hAnsi="Times New Roman"/>
          <w:sz w:val="28"/>
          <w:szCs w:val="28"/>
        </w:rPr>
        <w:t>о</w:t>
      </w:r>
      <w:r w:rsidRPr="00CB42BB">
        <w:rPr>
          <w:rFonts w:ascii="Times New Roman" w:eastAsia="Times New Roman" w:hAnsi="Times New Roman"/>
          <w:sz w:val="28"/>
          <w:szCs w:val="28"/>
        </w:rPr>
        <w:t>образование</w:t>
      </w:r>
      <w:proofErr w:type="spellEnd"/>
      <w:r w:rsidRPr="00CB42BB">
        <w:rPr>
          <w:rFonts w:ascii="Times New Roman" w:eastAsia="Times New Roman" w:hAnsi="Times New Roman"/>
          <w:sz w:val="28"/>
          <w:szCs w:val="28"/>
        </w:rPr>
        <w:t>.</w:t>
      </w:r>
    </w:p>
    <w:p w:rsidR="006A426B" w:rsidRPr="00CB42BB" w:rsidRDefault="006A426B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42BB">
        <w:rPr>
          <w:rFonts w:ascii="Times New Roman" w:eastAsia="Times New Roman" w:hAnsi="Times New Roman"/>
          <w:sz w:val="28"/>
          <w:szCs w:val="28"/>
        </w:rPr>
        <w:t>Социальное познание имеет текстовую природу, социальная реал</w:t>
      </w:r>
      <w:r w:rsidRPr="00CB42BB">
        <w:rPr>
          <w:rFonts w:ascii="Times New Roman" w:eastAsia="Times New Roman" w:hAnsi="Times New Roman"/>
          <w:sz w:val="28"/>
          <w:szCs w:val="28"/>
        </w:rPr>
        <w:t>ь</w:t>
      </w:r>
      <w:r w:rsidRPr="00CB42BB">
        <w:rPr>
          <w:rFonts w:ascii="Times New Roman" w:eastAsia="Times New Roman" w:hAnsi="Times New Roman"/>
          <w:sz w:val="28"/>
          <w:szCs w:val="28"/>
        </w:rPr>
        <w:t>ность предстает в текстах, в знаково-символическом выражении.</w:t>
      </w:r>
    </w:p>
    <w:p w:rsidR="006A426B" w:rsidRPr="00CB42BB" w:rsidRDefault="006A426B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CB42BB">
        <w:rPr>
          <w:rFonts w:ascii="Times New Roman" w:eastAsia="Times New Roman" w:hAnsi="Times New Roman"/>
          <w:sz w:val="28"/>
          <w:szCs w:val="28"/>
        </w:rPr>
        <w:t>Удельный вес количественных методов в социальном познании намн</w:t>
      </w:r>
      <w:r w:rsidRPr="00CB42BB">
        <w:rPr>
          <w:rFonts w:ascii="Times New Roman" w:eastAsia="Times New Roman" w:hAnsi="Times New Roman"/>
          <w:sz w:val="28"/>
          <w:szCs w:val="28"/>
        </w:rPr>
        <w:t>о</w:t>
      </w:r>
      <w:r w:rsidRPr="00CB42BB">
        <w:rPr>
          <w:rFonts w:ascii="Times New Roman" w:eastAsia="Times New Roman" w:hAnsi="Times New Roman"/>
          <w:sz w:val="28"/>
          <w:szCs w:val="28"/>
        </w:rPr>
        <w:t>го меньше, чем в естественнонаучном.</w:t>
      </w:r>
      <w:proofErr w:type="gramEnd"/>
    </w:p>
    <w:p w:rsidR="006A426B" w:rsidRPr="00CB42BB" w:rsidRDefault="006A426B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42BB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B42BB">
        <w:rPr>
          <w:rFonts w:ascii="Times New Roman" w:eastAsia="Times New Roman" w:hAnsi="Times New Roman" w:cs="Times New Roman"/>
          <w:sz w:val="28"/>
          <w:szCs w:val="28"/>
        </w:rPr>
        <w:t>социально-гуманитарном познании</w:t>
      </w:r>
      <w:r w:rsidRPr="00CB42BB">
        <w:rPr>
          <w:rFonts w:ascii="Times New Roman" w:eastAsia="Times New Roman" w:hAnsi="Times New Roman"/>
          <w:sz w:val="28"/>
          <w:szCs w:val="28"/>
        </w:rPr>
        <w:t xml:space="preserve"> велика роль мышления, его форм, принципов и методов, мысленного эксперимента. </w:t>
      </w:r>
    </w:p>
    <w:p w:rsidR="006A426B" w:rsidRPr="00CB42BB" w:rsidRDefault="006A426B" w:rsidP="003E690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42BB">
        <w:rPr>
          <w:rFonts w:ascii="Times New Roman" w:eastAsia="Times New Roman" w:hAnsi="Times New Roman"/>
          <w:sz w:val="28"/>
          <w:szCs w:val="28"/>
        </w:rPr>
        <w:t xml:space="preserve">Диалогическая природа социального познания </w:t>
      </w:r>
      <w:proofErr w:type="spellStart"/>
      <w:r w:rsidRPr="00CB42BB">
        <w:rPr>
          <w:rFonts w:ascii="Times New Roman" w:eastAsia="Times New Roman" w:hAnsi="Times New Roman"/>
          <w:sz w:val="28"/>
          <w:szCs w:val="28"/>
        </w:rPr>
        <w:t>наиболле</w:t>
      </w:r>
      <w:proofErr w:type="spellEnd"/>
      <w:r w:rsidRPr="00CB42BB">
        <w:rPr>
          <w:rFonts w:ascii="Times New Roman" w:eastAsia="Times New Roman" w:hAnsi="Times New Roman"/>
          <w:sz w:val="28"/>
          <w:szCs w:val="28"/>
        </w:rPr>
        <w:t xml:space="preserve"> полно выр</w:t>
      </w:r>
      <w:r w:rsidRPr="00CB42BB">
        <w:rPr>
          <w:rFonts w:ascii="Times New Roman" w:eastAsia="Times New Roman" w:hAnsi="Times New Roman"/>
          <w:sz w:val="28"/>
          <w:szCs w:val="28"/>
        </w:rPr>
        <w:t>а</w:t>
      </w:r>
      <w:r w:rsidRPr="00CB42BB">
        <w:rPr>
          <w:rFonts w:ascii="Times New Roman" w:eastAsia="Times New Roman" w:hAnsi="Times New Roman"/>
          <w:sz w:val="28"/>
          <w:szCs w:val="28"/>
        </w:rPr>
        <w:t>жается в процедурах понимания.</w:t>
      </w:r>
    </w:p>
    <w:p w:rsidR="002C22A0" w:rsidRDefault="002C22A0" w:rsidP="003E690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0592" w:rsidRPr="003E6903" w:rsidRDefault="00960592" w:rsidP="003E6903">
      <w:pPr>
        <w:pStyle w:val="a7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690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Природа ценностей и их роль в социально-гуманитарном познании </w:t>
      </w:r>
    </w:p>
    <w:p w:rsidR="003E6903" w:rsidRPr="00CB42BB" w:rsidRDefault="003E6903" w:rsidP="00CB42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</w:pP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Понятие «ценность» является одним  из ключевых понятий совреме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н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ной общественной мысли и широко используется в философии, социологии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,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психологии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и педагогике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.  Методологическое значение этого понятия ос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о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бенно велико для педагогики.  </w:t>
      </w:r>
      <w:r w:rsidRPr="00492D76">
        <w:rPr>
          <w:rFonts w:ascii="Times New Roman" w:hAnsi="Times New Roman" w:cs="Times New Roman"/>
          <w:sz w:val="28"/>
          <w:szCs w:val="28"/>
        </w:rPr>
        <w:t>Категория ценности, применима к миру чел</w:t>
      </w:r>
      <w:r w:rsidRPr="00492D76">
        <w:rPr>
          <w:rFonts w:ascii="Times New Roman" w:hAnsi="Times New Roman" w:cs="Times New Roman"/>
          <w:sz w:val="28"/>
          <w:szCs w:val="28"/>
        </w:rPr>
        <w:t>о</w:t>
      </w:r>
      <w:r w:rsidRPr="00492D76">
        <w:rPr>
          <w:rFonts w:ascii="Times New Roman" w:hAnsi="Times New Roman" w:cs="Times New Roman"/>
          <w:sz w:val="28"/>
          <w:szCs w:val="28"/>
        </w:rPr>
        <w:t xml:space="preserve">века, а через него распространяется на общество и государство в целом. </w:t>
      </w:r>
    </w:p>
    <w:p w:rsidR="003E6903" w:rsidRPr="00492D76" w:rsidRDefault="003E6903" w:rsidP="003E69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2D76">
        <w:rPr>
          <w:sz w:val="28"/>
          <w:szCs w:val="28"/>
        </w:rPr>
        <w:lastRenderedPageBreak/>
        <w:t>Понятие ценности впервые осветил в своих философских трудах И. Кант в XVIII в., обозначая должное и отличая его от сущего, того, что есть. Моральный закон, долг и нравственность были противопоставлены И. Ка</w:t>
      </w:r>
      <w:r w:rsidRPr="00492D76">
        <w:rPr>
          <w:sz w:val="28"/>
          <w:szCs w:val="28"/>
        </w:rPr>
        <w:t>н</w:t>
      </w:r>
      <w:r w:rsidRPr="00492D76">
        <w:rPr>
          <w:sz w:val="28"/>
          <w:szCs w:val="28"/>
        </w:rPr>
        <w:t>том склонностям человека и их удовлетворению: «Именно с благотворения не по склонности, а из чувства долга и начинается моральная и вне сравнения высшая ценность»</w:t>
      </w:r>
      <w:r w:rsidRPr="00492D76">
        <w:rPr>
          <w:color w:val="0070C0"/>
          <w:sz w:val="28"/>
          <w:szCs w:val="28"/>
        </w:rPr>
        <w:t>.</w:t>
      </w:r>
      <w:r w:rsidRPr="00492D76">
        <w:rPr>
          <w:sz w:val="28"/>
          <w:szCs w:val="28"/>
        </w:rPr>
        <w:t xml:space="preserve"> </w:t>
      </w:r>
    </w:p>
    <w:p w:rsidR="003E6903" w:rsidRPr="00492D76" w:rsidRDefault="003E6903" w:rsidP="003E69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2D76">
        <w:rPr>
          <w:sz w:val="28"/>
          <w:szCs w:val="28"/>
        </w:rPr>
        <w:t xml:space="preserve">Философы – неокантианцы В. </w:t>
      </w:r>
      <w:proofErr w:type="spellStart"/>
      <w:r w:rsidRPr="00492D76">
        <w:rPr>
          <w:sz w:val="28"/>
          <w:szCs w:val="28"/>
        </w:rPr>
        <w:t>Виндельбанд</w:t>
      </w:r>
      <w:proofErr w:type="spellEnd"/>
      <w:r w:rsidRPr="00492D76">
        <w:rPr>
          <w:sz w:val="28"/>
          <w:szCs w:val="28"/>
        </w:rPr>
        <w:t xml:space="preserve"> и Г. </w:t>
      </w:r>
      <w:proofErr w:type="spellStart"/>
      <w:r w:rsidRPr="00492D76">
        <w:rPr>
          <w:sz w:val="28"/>
          <w:szCs w:val="28"/>
        </w:rPr>
        <w:t>Риккерт</w:t>
      </w:r>
      <w:proofErr w:type="spellEnd"/>
      <w:r w:rsidRPr="00492D76">
        <w:rPr>
          <w:sz w:val="28"/>
          <w:szCs w:val="28"/>
        </w:rPr>
        <w:t xml:space="preserve"> развили в св</w:t>
      </w:r>
      <w:r w:rsidRPr="00492D76">
        <w:rPr>
          <w:sz w:val="28"/>
          <w:szCs w:val="28"/>
        </w:rPr>
        <w:t>о</w:t>
      </w:r>
      <w:r w:rsidRPr="00492D76">
        <w:rPr>
          <w:sz w:val="28"/>
          <w:szCs w:val="28"/>
        </w:rPr>
        <w:t xml:space="preserve">их трудах учение о ценностях. В их философских теориях мир подразделялся на реальное бытие – действительность и идеальное бытие – ценности. </w:t>
      </w:r>
    </w:p>
    <w:p w:rsidR="003E6903" w:rsidRPr="00492D76" w:rsidRDefault="003E6903" w:rsidP="003E69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2D76">
        <w:rPr>
          <w:sz w:val="28"/>
          <w:szCs w:val="28"/>
        </w:rPr>
        <w:t xml:space="preserve">Г. </w:t>
      </w:r>
      <w:proofErr w:type="spellStart"/>
      <w:r w:rsidRPr="00492D76">
        <w:rPr>
          <w:sz w:val="28"/>
          <w:szCs w:val="28"/>
        </w:rPr>
        <w:t>Риккерт</w:t>
      </w:r>
      <w:proofErr w:type="spellEnd"/>
      <w:r w:rsidRPr="00492D76">
        <w:rPr>
          <w:sz w:val="28"/>
          <w:szCs w:val="28"/>
        </w:rPr>
        <w:t xml:space="preserve"> определяет сущность ценностей «в их значимости, а не фа</w:t>
      </w:r>
      <w:r w:rsidRPr="00492D76">
        <w:rPr>
          <w:sz w:val="28"/>
          <w:szCs w:val="28"/>
        </w:rPr>
        <w:t>к</w:t>
      </w:r>
      <w:r w:rsidRPr="00492D76">
        <w:rPr>
          <w:sz w:val="28"/>
          <w:szCs w:val="28"/>
        </w:rPr>
        <w:t>тичности</w:t>
      </w:r>
      <w:r w:rsidRPr="00492D76">
        <w:rPr>
          <w:color w:val="0070C0"/>
          <w:sz w:val="28"/>
          <w:szCs w:val="28"/>
        </w:rPr>
        <w:t>»</w:t>
      </w:r>
      <w:r w:rsidRPr="00492D76">
        <w:rPr>
          <w:sz w:val="28"/>
          <w:szCs w:val="28"/>
        </w:rPr>
        <w:t xml:space="preserve">, т.е. они являются идеальной всеобщей нормой, придающей смысл реальности. </w:t>
      </w:r>
    </w:p>
    <w:p w:rsidR="003E6903" w:rsidRPr="00492D76" w:rsidRDefault="003E6903" w:rsidP="003E69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2D76">
        <w:rPr>
          <w:sz w:val="28"/>
          <w:szCs w:val="28"/>
        </w:rPr>
        <w:t xml:space="preserve">В. </w:t>
      </w:r>
      <w:proofErr w:type="spellStart"/>
      <w:r w:rsidRPr="00492D76">
        <w:rPr>
          <w:sz w:val="28"/>
          <w:szCs w:val="28"/>
        </w:rPr>
        <w:t>Виндельбанд</w:t>
      </w:r>
      <w:proofErr w:type="spellEnd"/>
      <w:r w:rsidRPr="00492D76">
        <w:rPr>
          <w:sz w:val="28"/>
          <w:szCs w:val="28"/>
        </w:rPr>
        <w:t xml:space="preserve"> рассматривает предметом философского изучения ценности, которые сформировались в процессе развития человечества и, п</w:t>
      </w:r>
      <w:r w:rsidRPr="00492D76">
        <w:rPr>
          <w:sz w:val="28"/>
          <w:szCs w:val="28"/>
        </w:rPr>
        <w:t>е</w:t>
      </w:r>
      <w:r w:rsidRPr="00492D76">
        <w:rPr>
          <w:sz w:val="28"/>
          <w:szCs w:val="28"/>
        </w:rPr>
        <w:t>редаваясь из поколения в поколение, становились основой духовной жизни личности, общества</w:t>
      </w:r>
      <w:r w:rsidRPr="00492D76">
        <w:rPr>
          <w:color w:val="0070C0"/>
          <w:sz w:val="28"/>
          <w:szCs w:val="28"/>
        </w:rPr>
        <w:t>.</w:t>
      </w:r>
    </w:p>
    <w:p w:rsidR="003E6903" w:rsidRPr="00492D76" w:rsidRDefault="003E6903" w:rsidP="00A939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</w:pPr>
      <w:r w:rsidRPr="00492D76">
        <w:rPr>
          <w:rFonts w:ascii="Times New Roman" w:hAnsi="Times New Roman" w:cs="Times New Roman"/>
          <w:sz w:val="28"/>
          <w:szCs w:val="28"/>
        </w:rPr>
        <w:t xml:space="preserve">Немецкий философ Р.Г. </w:t>
      </w:r>
      <w:proofErr w:type="spellStart"/>
      <w:r w:rsidRPr="00492D76">
        <w:rPr>
          <w:rFonts w:ascii="Times New Roman" w:hAnsi="Times New Roman" w:cs="Times New Roman"/>
          <w:sz w:val="28"/>
          <w:szCs w:val="28"/>
        </w:rPr>
        <w:t>Лотце</w:t>
      </w:r>
      <w:proofErr w:type="spellEnd"/>
      <w:r w:rsidRPr="00492D76">
        <w:rPr>
          <w:rFonts w:ascii="Times New Roman" w:hAnsi="Times New Roman" w:cs="Times New Roman"/>
          <w:sz w:val="28"/>
          <w:szCs w:val="28"/>
        </w:rPr>
        <w:t xml:space="preserve"> подразумевает под ценностями знач</w:t>
      </w:r>
      <w:r w:rsidRPr="00492D76">
        <w:rPr>
          <w:rFonts w:ascii="Times New Roman" w:hAnsi="Times New Roman" w:cs="Times New Roman"/>
          <w:sz w:val="28"/>
          <w:szCs w:val="28"/>
        </w:rPr>
        <w:t>и</w:t>
      </w:r>
      <w:r w:rsidRPr="00492D76">
        <w:rPr>
          <w:rFonts w:ascii="Times New Roman" w:hAnsi="Times New Roman" w:cs="Times New Roman"/>
          <w:sz w:val="28"/>
          <w:szCs w:val="28"/>
        </w:rPr>
        <w:t>мость чего-либо для человека. В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книге «Микрокосм» (1856-1864 гг.) он вв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о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дит понятие «значимость», которая не зависит от опыта и играет роль крит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е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рия истины в познании.</w:t>
      </w:r>
      <w:r w:rsidRPr="00492D76">
        <w:rPr>
          <w:rFonts w:ascii="Times New Roman" w:hAnsi="Times New Roman" w:cs="Times New Roman"/>
          <w:sz w:val="28"/>
          <w:szCs w:val="28"/>
        </w:rPr>
        <w:t xml:space="preserve"> Появление этой книги ф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ормально принято считать началом </w:t>
      </w:r>
      <w:proofErr w:type="spellStart"/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аксио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логического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этапа в философии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.</w:t>
      </w:r>
    </w:p>
    <w:p w:rsidR="003E6903" w:rsidRPr="00492D76" w:rsidRDefault="003E6903" w:rsidP="003E69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 w:bidi="bn-IN"/>
        </w:rPr>
      </w:pP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Французский философ П. </w:t>
      </w:r>
      <w:proofErr w:type="spellStart"/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Лапи</w:t>
      </w:r>
      <w:proofErr w:type="spellEnd"/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в 1902 году ввел термин аксиология </w:t>
      </w:r>
      <w:r w:rsidRPr="00492D76">
        <w:rPr>
          <w:rFonts w:ascii="Times New Roman" w:hAnsi="Times New Roman" w:cs="Times New Roman"/>
          <w:sz w:val="28"/>
          <w:szCs w:val="28"/>
        </w:rPr>
        <w:t xml:space="preserve">(от греч. </w:t>
      </w:r>
      <w:proofErr w:type="spellStart"/>
      <w:r w:rsidRPr="00492D76">
        <w:rPr>
          <w:rFonts w:ascii="Times New Roman" w:hAnsi="Times New Roman" w:cs="Times New Roman"/>
          <w:sz w:val="28"/>
          <w:szCs w:val="28"/>
        </w:rPr>
        <w:t>axios</w:t>
      </w:r>
      <w:proofErr w:type="spellEnd"/>
      <w:r w:rsidRPr="00492D76">
        <w:rPr>
          <w:rFonts w:ascii="Times New Roman" w:hAnsi="Times New Roman" w:cs="Times New Roman"/>
          <w:sz w:val="28"/>
          <w:szCs w:val="28"/>
        </w:rPr>
        <w:t xml:space="preserve"> - ценный), обозначив им новый раздел философии, посвященный всей ценностной проблематике, наряду с онтологией и гносеологией, в ра</w:t>
      </w:r>
      <w:r w:rsidRPr="00492D76">
        <w:rPr>
          <w:rFonts w:ascii="Times New Roman" w:hAnsi="Times New Roman" w:cs="Times New Roman"/>
          <w:sz w:val="28"/>
          <w:szCs w:val="28"/>
        </w:rPr>
        <w:t>м</w:t>
      </w:r>
      <w:r w:rsidRPr="00492D76">
        <w:rPr>
          <w:rFonts w:ascii="Times New Roman" w:hAnsi="Times New Roman" w:cs="Times New Roman"/>
          <w:sz w:val="28"/>
          <w:szCs w:val="28"/>
        </w:rPr>
        <w:t>ках, которых она до сих пор рассматривалась.</w:t>
      </w:r>
      <w:r w:rsidRPr="00492D76">
        <w:rPr>
          <w:rFonts w:ascii="Times New Roman" w:eastAsia="Times New Roman" w:hAnsi="Times New Roman" w:cs="Times New Roman"/>
          <w:color w:val="0000CC"/>
          <w:sz w:val="28"/>
          <w:szCs w:val="28"/>
          <w:lang w:eastAsia="ru-RU" w:bidi="bn-IN"/>
        </w:rPr>
        <w:t xml:space="preserve"> 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В 1908 году этот термин пр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менил немецкий ученый Э.Гартман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. </w:t>
      </w:r>
    </w:p>
    <w:p w:rsidR="003E6903" w:rsidRPr="00492D76" w:rsidRDefault="003E6903" w:rsidP="003E69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</w:pP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В отечественной литературе до середины </w:t>
      </w:r>
      <w:r w:rsidRPr="00492D76">
        <w:rPr>
          <w:rFonts w:ascii="Times New Roman" w:eastAsia="Times New Roman" w:hAnsi="Times New Roman" w:cs="Times New Roman"/>
          <w:sz w:val="28"/>
          <w:szCs w:val="28"/>
          <w:lang w:val="en-US" w:eastAsia="ru-RU" w:bidi="bn-IN"/>
        </w:rPr>
        <w:t>XX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</w:t>
      </w:r>
      <w:proofErr w:type="gramStart"/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в</w:t>
      </w:r>
      <w:proofErr w:type="gramEnd"/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. </w:t>
      </w:r>
      <w:proofErr w:type="gramStart"/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аксиология</w:t>
      </w:r>
      <w:proofErr w:type="gramEnd"/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рассматр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и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валась как идеалистическое направление западноевропейской философии, и лишь в 60-е годы российская наука обратилась к исследованию ценностной проблематики. </w:t>
      </w:r>
    </w:p>
    <w:p w:rsidR="003E6903" w:rsidRPr="00492D76" w:rsidRDefault="003E6903" w:rsidP="003E69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</w:pP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lastRenderedPageBreak/>
        <w:t>Значительный вклад в её разработку внесли Б.Г. Ананьев, В.А. Вас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и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ленко, А.А. Ручка, М.С. Каган и др. Появились первые работы, посвященные </w:t>
      </w:r>
      <w:proofErr w:type="spellStart"/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типологизации</w:t>
      </w:r>
      <w:proofErr w:type="spellEnd"/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ценностей и рассматривающие как общие, так и более час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т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ные проблемы аксиологии.</w:t>
      </w:r>
    </w:p>
    <w:p w:rsidR="003E6903" w:rsidRPr="00492D76" w:rsidRDefault="003E6903" w:rsidP="003E6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 xml:space="preserve">В словаре иностранных слов и выражений  аксиология рассматривается как учение о ценностях, т.е. о положительной или отрицательной значимости объектов окружающего мира для человека, общественной группы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92D76">
        <w:rPr>
          <w:rFonts w:ascii="Times New Roman" w:hAnsi="Times New Roman" w:cs="Times New Roman"/>
          <w:sz w:val="28"/>
          <w:szCs w:val="28"/>
        </w:rPr>
        <w:t>общ</w:t>
      </w:r>
      <w:r w:rsidRPr="00492D76">
        <w:rPr>
          <w:rFonts w:ascii="Times New Roman" w:hAnsi="Times New Roman" w:cs="Times New Roman"/>
          <w:sz w:val="28"/>
          <w:szCs w:val="28"/>
        </w:rPr>
        <w:t>е</w:t>
      </w:r>
      <w:r w:rsidRPr="00492D76">
        <w:rPr>
          <w:rFonts w:ascii="Times New Roman" w:hAnsi="Times New Roman" w:cs="Times New Roman"/>
          <w:sz w:val="28"/>
          <w:szCs w:val="28"/>
        </w:rPr>
        <w:t>ства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903" w:rsidRDefault="003E6903" w:rsidP="003E6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>Новейший философский словарь под редакцией В.А. Кондрашова о</w:t>
      </w:r>
      <w:r w:rsidRPr="00492D76">
        <w:rPr>
          <w:rFonts w:ascii="Times New Roman" w:hAnsi="Times New Roman" w:cs="Times New Roman"/>
          <w:sz w:val="28"/>
          <w:szCs w:val="28"/>
        </w:rPr>
        <w:t>п</w:t>
      </w:r>
      <w:r w:rsidRPr="00492D76">
        <w:rPr>
          <w:rFonts w:ascii="Times New Roman" w:hAnsi="Times New Roman" w:cs="Times New Roman"/>
          <w:sz w:val="28"/>
          <w:szCs w:val="28"/>
        </w:rPr>
        <w:t xml:space="preserve">ределяет понятие «аксиология» (гр. </w:t>
      </w:r>
      <w:proofErr w:type="spellStart"/>
      <w:r w:rsidRPr="00492D76">
        <w:rPr>
          <w:rFonts w:ascii="Times New Roman" w:hAnsi="Times New Roman" w:cs="Times New Roman"/>
          <w:sz w:val="28"/>
          <w:szCs w:val="28"/>
          <w:lang w:val="en-US"/>
        </w:rPr>
        <w:t>axia</w:t>
      </w:r>
      <w:proofErr w:type="spellEnd"/>
      <w:r w:rsidRPr="00492D76">
        <w:rPr>
          <w:rFonts w:ascii="Times New Roman" w:hAnsi="Times New Roman" w:cs="Times New Roman"/>
          <w:sz w:val="28"/>
          <w:szCs w:val="28"/>
        </w:rPr>
        <w:t xml:space="preserve"> – ценность и </w:t>
      </w:r>
      <w:r w:rsidRPr="00492D76">
        <w:rPr>
          <w:rFonts w:ascii="Times New Roman" w:hAnsi="Times New Roman" w:cs="Times New Roman"/>
          <w:sz w:val="28"/>
          <w:szCs w:val="28"/>
          <w:lang w:val="en-US"/>
        </w:rPr>
        <w:t>logos</w:t>
      </w:r>
      <w:r w:rsidRPr="00492D76">
        <w:rPr>
          <w:rFonts w:ascii="Times New Roman" w:hAnsi="Times New Roman" w:cs="Times New Roman"/>
          <w:sz w:val="28"/>
          <w:szCs w:val="28"/>
        </w:rPr>
        <w:t xml:space="preserve"> – учение, слово) как теорию ценностей, которая выясняет и исследует качества и свойства предметов, явлений, процессов, способных удовлетворить потребности, и</w:t>
      </w:r>
      <w:r w:rsidRPr="00492D76">
        <w:rPr>
          <w:rFonts w:ascii="Times New Roman" w:hAnsi="Times New Roman" w:cs="Times New Roman"/>
          <w:sz w:val="28"/>
          <w:szCs w:val="28"/>
        </w:rPr>
        <w:t>н</w:t>
      </w:r>
      <w:r w:rsidRPr="00492D76">
        <w:rPr>
          <w:rFonts w:ascii="Times New Roman" w:hAnsi="Times New Roman" w:cs="Times New Roman"/>
          <w:sz w:val="28"/>
          <w:szCs w:val="28"/>
        </w:rPr>
        <w:t>тересы и желания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EC6" w:rsidRPr="00492D76" w:rsidRDefault="00392EC6" w:rsidP="00392E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 xml:space="preserve">С.О. </w:t>
      </w:r>
      <w:proofErr w:type="spellStart"/>
      <w:r w:rsidRPr="00492D76">
        <w:rPr>
          <w:rFonts w:ascii="Times New Roman" w:hAnsi="Times New Roman" w:cs="Times New Roman"/>
          <w:sz w:val="28"/>
          <w:szCs w:val="28"/>
        </w:rPr>
        <w:t>Елишев</w:t>
      </w:r>
      <w:proofErr w:type="spellEnd"/>
      <w:r w:rsidRPr="00492D76">
        <w:rPr>
          <w:rFonts w:ascii="Times New Roman" w:hAnsi="Times New Roman" w:cs="Times New Roman"/>
          <w:sz w:val="28"/>
          <w:szCs w:val="28"/>
        </w:rPr>
        <w:t xml:space="preserve"> говорит о базовых ценностях как основе ценностного </w:t>
      </w:r>
      <w:proofErr w:type="gramStart"/>
      <w:r w:rsidRPr="00492D76">
        <w:rPr>
          <w:rFonts w:ascii="Times New Roman" w:hAnsi="Times New Roman" w:cs="Times New Roman"/>
          <w:sz w:val="28"/>
          <w:szCs w:val="28"/>
        </w:rPr>
        <w:t>со</w:t>
      </w:r>
      <w:r w:rsidRPr="00492D76">
        <w:rPr>
          <w:rFonts w:ascii="Times New Roman" w:hAnsi="Times New Roman" w:cs="Times New Roman"/>
          <w:sz w:val="28"/>
          <w:szCs w:val="28"/>
        </w:rPr>
        <w:t>з</w:t>
      </w:r>
      <w:r w:rsidRPr="00492D76">
        <w:rPr>
          <w:rFonts w:ascii="Times New Roman" w:hAnsi="Times New Roman" w:cs="Times New Roman"/>
          <w:sz w:val="28"/>
          <w:szCs w:val="28"/>
        </w:rPr>
        <w:t>нания человека, формирующиеся в процессе первичной социализации личн</w:t>
      </w:r>
      <w:r w:rsidRPr="00492D76">
        <w:rPr>
          <w:rFonts w:ascii="Times New Roman" w:hAnsi="Times New Roman" w:cs="Times New Roman"/>
          <w:sz w:val="28"/>
          <w:szCs w:val="28"/>
        </w:rPr>
        <w:t>о</w:t>
      </w:r>
      <w:r w:rsidRPr="00492D76">
        <w:rPr>
          <w:rFonts w:ascii="Times New Roman" w:hAnsi="Times New Roman" w:cs="Times New Roman"/>
          <w:sz w:val="28"/>
          <w:szCs w:val="28"/>
        </w:rPr>
        <w:t>сти и предлагает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 классификацию ценностей по разным основаниям, которая представлена в табл.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92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EC6" w:rsidRPr="00492D76" w:rsidRDefault="00392EC6" w:rsidP="00392EC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392EC6" w:rsidRPr="00492D76" w:rsidRDefault="00392EC6" w:rsidP="00392E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 xml:space="preserve">Классификации ценностей (по С.О. </w:t>
      </w:r>
      <w:proofErr w:type="spellStart"/>
      <w:r w:rsidRPr="00492D76">
        <w:rPr>
          <w:rFonts w:ascii="Times New Roman" w:hAnsi="Times New Roman" w:cs="Times New Roman"/>
          <w:sz w:val="28"/>
          <w:szCs w:val="28"/>
        </w:rPr>
        <w:t>Елишеву</w:t>
      </w:r>
      <w:proofErr w:type="spellEnd"/>
      <w:r w:rsidRPr="00492D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1108"/>
        <w:gridCol w:w="3678"/>
        <w:gridCol w:w="4785"/>
      </w:tblGrid>
      <w:tr w:rsidR="00392EC6" w:rsidRPr="00AE5B33" w:rsidTr="00600033">
        <w:trPr>
          <w:tblHeader/>
        </w:trPr>
        <w:tc>
          <w:tcPr>
            <w:tcW w:w="1108" w:type="dxa"/>
            <w:vAlign w:val="center"/>
          </w:tcPr>
          <w:p w:rsidR="00392EC6" w:rsidRPr="00AE5B33" w:rsidRDefault="00392EC6" w:rsidP="006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5B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5B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E5B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8" w:type="dxa"/>
            <w:vAlign w:val="center"/>
          </w:tcPr>
          <w:p w:rsidR="00392EC6" w:rsidRPr="00AE5B33" w:rsidRDefault="00392EC6" w:rsidP="006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классификации</w:t>
            </w:r>
          </w:p>
        </w:tc>
        <w:tc>
          <w:tcPr>
            <w:tcW w:w="4785" w:type="dxa"/>
            <w:vAlign w:val="center"/>
          </w:tcPr>
          <w:p w:rsidR="00392EC6" w:rsidRPr="00AE5B33" w:rsidRDefault="00392EC6" w:rsidP="006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ценностей</w:t>
            </w:r>
          </w:p>
        </w:tc>
      </w:tr>
      <w:tr w:rsidR="00392EC6" w:rsidRPr="00AE5B33" w:rsidTr="00600033">
        <w:tc>
          <w:tcPr>
            <w:tcW w:w="1108" w:type="dxa"/>
            <w:vAlign w:val="center"/>
          </w:tcPr>
          <w:p w:rsidR="00392EC6" w:rsidRPr="00AE5B33" w:rsidRDefault="00392EC6" w:rsidP="006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По сферам общественной жизни</w:t>
            </w:r>
          </w:p>
        </w:tc>
        <w:tc>
          <w:tcPr>
            <w:tcW w:w="4785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материальные, </w:t>
            </w:r>
          </w:p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духовные, </w:t>
            </w:r>
          </w:p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нравственные, </w:t>
            </w:r>
          </w:p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религиозные ценности</w:t>
            </w:r>
          </w:p>
        </w:tc>
      </w:tr>
      <w:tr w:rsidR="00392EC6" w:rsidRPr="00AE5B33" w:rsidTr="00600033">
        <w:tc>
          <w:tcPr>
            <w:tcW w:w="1108" w:type="dxa"/>
            <w:vAlign w:val="center"/>
          </w:tcPr>
          <w:p w:rsidR="00392EC6" w:rsidRPr="00AE5B33" w:rsidRDefault="00392EC6" w:rsidP="006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Предметному содержанию</w:t>
            </w:r>
          </w:p>
        </w:tc>
        <w:tc>
          <w:tcPr>
            <w:tcW w:w="4785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экономические, </w:t>
            </w:r>
          </w:p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политические, </w:t>
            </w:r>
          </w:p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эстетические</w:t>
            </w:r>
          </w:p>
        </w:tc>
      </w:tr>
      <w:tr w:rsidR="00392EC6" w:rsidRPr="00AE5B33" w:rsidTr="00600033">
        <w:tc>
          <w:tcPr>
            <w:tcW w:w="1108" w:type="dxa"/>
            <w:vAlign w:val="center"/>
          </w:tcPr>
          <w:p w:rsidR="00392EC6" w:rsidRPr="00AE5B33" w:rsidRDefault="00392EC6" w:rsidP="006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8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По характеру ориентиров пов</w:t>
            </w: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дения человека</w:t>
            </w:r>
          </w:p>
        </w:tc>
        <w:tc>
          <w:tcPr>
            <w:tcW w:w="4785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терминальные (ценности-цели); </w:t>
            </w:r>
          </w:p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инструментальные (ценности-средства их достижения)</w:t>
            </w:r>
          </w:p>
        </w:tc>
      </w:tr>
      <w:tr w:rsidR="00392EC6" w:rsidRPr="00AE5B33" w:rsidTr="00600033">
        <w:tc>
          <w:tcPr>
            <w:tcW w:w="1108" w:type="dxa"/>
            <w:vAlign w:val="center"/>
          </w:tcPr>
          <w:p w:rsidR="00392EC6" w:rsidRPr="00AE5B33" w:rsidRDefault="00392EC6" w:rsidP="006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8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По функциональному основанию</w:t>
            </w:r>
          </w:p>
        </w:tc>
        <w:tc>
          <w:tcPr>
            <w:tcW w:w="4785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одобряемые, отрицаемые</w:t>
            </w:r>
          </w:p>
        </w:tc>
      </w:tr>
      <w:tr w:rsidR="00392EC6" w:rsidRPr="00AE5B33" w:rsidTr="00600033">
        <w:tc>
          <w:tcPr>
            <w:tcW w:w="1108" w:type="dxa"/>
            <w:vAlign w:val="center"/>
          </w:tcPr>
          <w:p w:rsidR="00392EC6" w:rsidRPr="00AE5B33" w:rsidRDefault="00392EC6" w:rsidP="006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8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По уровню </w:t>
            </w:r>
            <w:proofErr w:type="spellStart"/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4785" w:type="dxa"/>
            <w:vAlign w:val="center"/>
          </w:tcPr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традиционные, </w:t>
            </w:r>
          </w:p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современные, </w:t>
            </w:r>
          </w:p>
          <w:p w:rsidR="00392EC6" w:rsidRPr="00AE5B33" w:rsidRDefault="00392EC6" w:rsidP="006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33">
              <w:rPr>
                <w:rFonts w:ascii="Times New Roman" w:hAnsi="Times New Roman" w:cs="Times New Roman"/>
                <w:sz w:val="24"/>
                <w:szCs w:val="24"/>
              </w:rPr>
              <w:t>общечеловеческие</w:t>
            </w:r>
          </w:p>
        </w:tc>
      </w:tr>
    </w:tbl>
    <w:p w:rsidR="00392EC6" w:rsidRPr="00492D76" w:rsidRDefault="00392EC6" w:rsidP="00392E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2EC6" w:rsidRPr="00492D76" w:rsidRDefault="00392EC6" w:rsidP="00392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lastRenderedPageBreak/>
        <w:t>В.М. Жаринов классифицирует ценности соответственно потребностям человека. Отметим, что потребности – это нужда в чем-либо необходимом для поддержания жизнедеятельности организма, человеческой личности, с</w:t>
      </w:r>
      <w:r w:rsidRPr="00492D76">
        <w:rPr>
          <w:rFonts w:ascii="Times New Roman" w:hAnsi="Times New Roman" w:cs="Times New Roman"/>
          <w:sz w:val="28"/>
          <w:szCs w:val="28"/>
        </w:rPr>
        <w:t>о</w:t>
      </w:r>
      <w:r w:rsidRPr="00492D76">
        <w:rPr>
          <w:rFonts w:ascii="Times New Roman" w:hAnsi="Times New Roman" w:cs="Times New Roman"/>
          <w:sz w:val="28"/>
          <w:szCs w:val="28"/>
        </w:rPr>
        <w:t>циаль</w:t>
      </w:r>
      <w:r>
        <w:rPr>
          <w:rFonts w:ascii="Times New Roman" w:hAnsi="Times New Roman" w:cs="Times New Roman"/>
          <w:sz w:val="28"/>
          <w:szCs w:val="28"/>
        </w:rPr>
        <w:t xml:space="preserve">ной группы и общества в целом. </w:t>
      </w:r>
      <w:r w:rsidRPr="00492D76">
        <w:rPr>
          <w:rFonts w:ascii="Times New Roman" w:hAnsi="Times New Roman" w:cs="Times New Roman"/>
          <w:sz w:val="28"/>
          <w:szCs w:val="28"/>
        </w:rPr>
        <w:t xml:space="preserve">Относительно основных потребностей человека Жаринов выделяет его базовые ценности и отмечает, что: </w:t>
      </w:r>
    </w:p>
    <w:p w:rsidR="00392EC6" w:rsidRPr="00492D76" w:rsidRDefault="00392EC6" w:rsidP="00392EC6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D76">
        <w:rPr>
          <w:rFonts w:ascii="Times New Roman" w:hAnsi="Times New Roman" w:cs="Times New Roman"/>
          <w:sz w:val="28"/>
          <w:szCs w:val="28"/>
        </w:rPr>
        <w:t>физическим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 отвечает здоровье; </w:t>
      </w:r>
    </w:p>
    <w:p w:rsidR="00392EC6" w:rsidRPr="00492D76" w:rsidRDefault="00392EC6" w:rsidP="00392EC6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D76">
        <w:rPr>
          <w:rFonts w:ascii="Times New Roman" w:hAnsi="Times New Roman" w:cs="Times New Roman"/>
          <w:sz w:val="28"/>
          <w:szCs w:val="28"/>
        </w:rPr>
        <w:t>материальным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 – благосостояние; </w:t>
      </w:r>
    </w:p>
    <w:p w:rsidR="00392EC6" w:rsidRPr="00492D76" w:rsidRDefault="00392EC6" w:rsidP="00392EC6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D76">
        <w:rPr>
          <w:rFonts w:ascii="Times New Roman" w:hAnsi="Times New Roman" w:cs="Times New Roman"/>
          <w:sz w:val="28"/>
          <w:szCs w:val="28"/>
        </w:rPr>
        <w:t>познавательным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 – истина; </w:t>
      </w:r>
    </w:p>
    <w:p w:rsidR="00392EC6" w:rsidRPr="00492D76" w:rsidRDefault="00392EC6" w:rsidP="00392EC6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D76">
        <w:rPr>
          <w:rFonts w:ascii="Times New Roman" w:hAnsi="Times New Roman" w:cs="Times New Roman"/>
          <w:sz w:val="28"/>
          <w:szCs w:val="28"/>
        </w:rPr>
        <w:t>моральным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, нравственным – любовь; </w:t>
      </w:r>
    </w:p>
    <w:p w:rsidR="00392EC6" w:rsidRPr="00492D76" w:rsidRDefault="00392EC6" w:rsidP="00392EC6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D76">
        <w:rPr>
          <w:rFonts w:ascii="Times New Roman" w:hAnsi="Times New Roman" w:cs="Times New Roman"/>
          <w:sz w:val="28"/>
          <w:szCs w:val="28"/>
        </w:rPr>
        <w:t>социальным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 – солидарность; </w:t>
      </w:r>
    </w:p>
    <w:p w:rsidR="00392EC6" w:rsidRPr="00492D76" w:rsidRDefault="00392EC6" w:rsidP="00392EC6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D76">
        <w:rPr>
          <w:rFonts w:ascii="Times New Roman" w:hAnsi="Times New Roman" w:cs="Times New Roman"/>
          <w:sz w:val="28"/>
          <w:szCs w:val="28"/>
        </w:rPr>
        <w:t>философским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 – смысл бытия; </w:t>
      </w:r>
    </w:p>
    <w:p w:rsidR="00392EC6" w:rsidRPr="00492D76" w:rsidRDefault="00392EC6" w:rsidP="00392EC6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D76">
        <w:rPr>
          <w:rFonts w:ascii="Times New Roman" w:hAnsi="Times New Roman" w:cs="Times New Roman"/>
          <w:sz w:val="28"/>
          <w:szCs w:val="28"/>
        </w:rPr>
        <w:t>религиозным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 – вера в Бога. </w:t>
      </w:r>
    </w:p>
    <w:p w:rsidR="00392EC6" w:rsidRPr="00492D76" w:rsidRDefault="00392EC6" w:rsidP="00392EC6">
      <w:pPr>
        <w:pStyle w:val="annotation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CC"/>
          <w:sz w:val="28"/>
          <w:szCs w:val="28"/>
        </w:rPr>
      </w:pPr>
      <w:r w:rsidRPr="00492D76">
        <w:rPr>
          <w:sz w:val="28"/>
          <w:szCs w:val="28"/>
        </w:rPr>
        <w:t xml:space="preserve">В широком смысле под системой ценностей понимается </w:t>
      </w:r>
      <w:r w:rsidRPr="00492D76">
        <w:rPr>
          <w:sz w:val="28"/>
          <w:szCs w:val="28"/>
          <w:shd w:val="clear" w:color="auto" w:fill="FFFFFF"/>
        </w:rPr>
        <w:t>совокупность сложившихся у людей мнений о значении в их жизни вещей и явлений, встречаемых в природе и обществе</w:t>
      </w:r>
      <w:r>
        <w:rPr>
          <w:sz w:val="28"/>
          <w:szCs w:val="28"/>
        </w:rPr>
        <w:t>.</w:t>
      </w:r>
    </w:p>
    <w:p w:rsidR="00392EC6" w:rsidRPr="00392EC6" w:rsidRDefault="00392EC6" w:rsidP="00392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>Связь понятий «ценность» и «потребность» указывает на то обсто</w:t>
      </w:r>
      <w:r w:rsidRPr="00492D76">
        <w:rPr>
          <w:rFonts w:ascii="Times New Roman" w:hAnsi="Times New Roman" w:cs="Times New Roman"/>
          <w:sz w:val="28"/>
          <w:szCs w:val="28"/>
        </w:rPr>
        <w:t>я</w:t>
      </w:r>
      <w:r w:rsidRPr="00492D76">
        <w:rPr>
          <w:rFonts w:ascii="Times New Roman" w:hAnsi="Times New Roman" w:cs="Times New Roman"/>
          <w:sz w:val="28"/>
          <w:szCs w:val="28"/>
        </w:rPr>
        <w:t>тельство, что ценности могут быть различными в отношении потребности (один и тот же объект может иметь разную значимость для личности в зав</w:t>
      </w:r>
      <w:r w:rsidRPr="00492D76">
        <w:rPr>
          <w:rFonts w:ascii="Times New Roman" w:hAnsi="Times New Roman" w:cs="Times New Roman"/>
          <w:sz w:val="28"/>
          <w:szCs w:val="28"/>
        </w:rPr>
        <w:t>и</w:t>
      </w:r>
      <w:r w:rsidRPr="00492D76">
        <w:rPr>
          <w:rFonts w:ascii="Times New Roman" w:hAnsi="Times New Roman" w:cs="Times New Roman"/>
          <w:sz w:val="28"/>
          <w:szCs w:val="28"/>
        </w:rPr>
        <w:t>симости от потребности в нем). С другой стороны потребности могут быть разными в отношении ценности.</w:t>
      </w:r>
    </w:p>
    <w:p w:rsidR="00392EC6" w:rsidRDefault="00392EC6" w:rsidP="00392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 xml:space="preserve">Психологический аспект понятия «ценность» также </w:t>
      </w:r>
      <w:r>
        <w:rPr>
          <w:rFonts w:ascii="Times New Roman" w:hAnsi="Times New Roman" w:cs="Times New Roman"/>
          <w:sz w:val="28"/>
          <w:szCs w:val="28"/>
        </w:rPr>
        <w:t xml:space="preserve">как философский </w:t>
      </w:r>
      <w:r w:rsidRPr="00492D76">
        <w:rPr>
          <w:rFonts w:ascii="Times New Roman" w:hAnsi="Times New Roman" w:cs="Times New Roman"/>
          <w:sz w:val="28"/>
          <w:szCs w:val="28"/>
        </w:rPr>
        <w:t>неоднороден. В социальной психологии понятие ценность включает в себя интересы, идеалы, убеждения. Так С.Л. Рубинштейн утверждает, что «це</w:t>
      </w:r>
      <w:r w:rsidRPr="00492D76">
        <w:rPr>
          <w:rFonts w:ascii="Times New Roman" w:hAnsi="Times New Roman" w:cs="Times New Roman"/>
          <w:sz w:val="28"/>
          <w:szCs w:val="28"/>
        </w:rPr>
        <w:t>н</w:t>
      </w:r>
      <w:r w:rsidRPr="00492D76">
        <w:rPr>
          <w:rFonts w:ascii="Times New Roman" w:hAnsi="Times New Roman" w:cs="Times New Roman"/>
          <w:sz w:val="28"/>
          <w:szCs w:val="28"/>
        </w:rPr>
        <w:t>ность – значимость для человека чего-то в мире» и лишь признаваемая це</w:t>
      </w:r>
      <w:r w:rsidRPr="00492D76">
        <w:rPr>
          <w:rFonts w:ascii="Times New Roman" w:hAnsi="Times New Roman" w:cs="Times New Roman"/>
          <w:sz w:val="28"/>
          <w:szCs w:val="28"/>
        </w:rPr>
        <w:t>н</w:t>
      </w:r>
      <w:r w:rsidRPr="00492D76">
        <w:rPr>
          <w:rFonts w:ascii="Times New Roman" w:hAnsi="Times New Roman" w:cs="Times New Roman"/>
          <w:sz w:val="28"/>
          <w:szCs w:val="28"/>
        </w:rPr>
        <w:t>ность может выполн</w:t>
      </w:r>
      <w:r>
        <w:rPr>
          <w:rFonts w:ascii="Times New Roman" w:hAnsi="Times New Roman" w:cs="Times New Roman"/>
          <w:sz w:val="28"/>
          <w:szCs w:val="28"/>
        </w:rPr>
        <w:t>ять функцию ориентира поведения</w:t>
      </w:r>
      <w:r w:rsidRPr="00492D76">
        <w:rPr>
          <w:rFonts w:ascii="Times New Roman" w:hAnsi="Times New Roman" w:cs="Times New Roman"/>
          <w:sz w:val="28"/>
          <w:szCs w:val="28"/>
        </w:rPr>
        <w:t>.</w:t>
      </w:r>
    </w:p>
    <w:p w:rsidR="00392EC6" w:rsidRPr="00492D76" w:rsidRDefault="00392EC6" w:rsidP="00392E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>Д.А. Леонтьев сформулировал «представление о трех формах существ</w:t>
      </w:r>
      <w:r w:rsidRPr="00492D76">
        <w:rPr>
          <w:rFonts w:ascii="Times New Roman" w:hAnsi="Times New Roman" w:cs="Times New Roman"/>
          <w:sz w:val="28"/>
          <w:szCs w:val="28"/>
        </w:rPr>
        <w:t>о</w:t>
      </w:r>
      <w:r w:rsidRPr="00492D76">
        <w:rPr>
          <w:rFonts w:ascii="Times New Roman" w:hAnsi="Times New Roman" w:cs="Times New Roman"/>
          <w:sz w:val="28"/>
          <w:szCs w:val="28"/>
        </w:rPr>
        <w:t xml:space="preserve">вания ценностей: </w:t>
      </w:r>
    </w:p>
    <w:p w:rsidR="00392EC6" w:rsidRPr="00492D76" w:rsidRDefault="00392EC6" w:rsidP="00392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lastRenderedPageBreak/>
        <w:t xml:space="preserve">1) общественных </w:t>
      </w:r>
      <w:proofErr w:type="gramStart"/>
      <w:r w:rsidRPr="00492D76">
        <w:rPr>
          <w:rFonts w:ascii="Times New Roman" w:hAnsi="Times New Roman" w:cs="Times New Roman"/>
          <w:sz w:val="28"/>
          <w:szCs w:val="28"/>
        </w:rPr>
        <w:t>идеалах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 –  выработанных общественным сознанием и присутствующих в нем обобщенных представлениях о совершенстве в ра</w:t>
      </w:r>
      <w:r w:rsidRPr="00492D76">
        <w:rPr>
          <w:rFonts w:ascii="Times New Roman" w:hAnsi="Times New Roman" w:cs="Times New Roman"/>
          <w:sz w:val="28"/>
          <w:szCs w:val="28"/>
        </w:rPr>
        <w:t>з</w:t>
      </w:r>
      <w:r w:rsidRPr="00492D76">
        <w:rPr>
          <w:rFonts w:ascii="Times New Roman" w:hAnsi="Times New Roman" w:cs="Times New Roman"/>
          <w:sz w:val="28"/>
          <w:szCs w:val="28"/>
        </w:rPr>
        <w:t xml:space="preserve">личных сферах общественной жизни; </w:t>
      </w:r>
    </w:p>
    <w:p w:rsidR="00392EC6" w:rsidRPr="00492D76" w:rsidRDefault="00392EC6" w:rsidP="00392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 xml:space="preserve">2) предметном </w:t>
      </w:r>
      <w:proofErr w:type="gramStart"/>
      <w:r w:rsidRPr="00492D76">
        <w:rPr>
          <w:rFonts w:ascii="Times New Roman" w:hAnsi="Times New Roman" w:cs="Times New Roman"/>
          <w:sz w:val="28"/>
          <w:szCs w:val="28"/>
        </w:rPr>
        <w:t>воплощении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 xml:space="preserve"> этих идеалов в деяниях или произведениях конкретных людей;</w:t>
      </w:r>
    </w:p>
    <w:p w:rsidR="00392EC6" w:rsidRDefault="00392EC6" w:rsidP="00392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 xml:space="preserve">3) мотивационных структурах личности («моделях </w:t>
      </w:r>
      <w:proofErr w:type="gramStart"/>
      <w:r w:rsidRPr="00492D76">
        <w:rPr>
          <w:rFonts w:ascii="Times New Roman" w:hAnsi="Times New Roman" w:cs="Times New Roman"/>
          <w:sz w:val="28"/>
          <w:szCs w:val="28"/>
        </w:rPr>
        <w:t>должного</w:t>
      </w:r>
      <w:proofErr w:type="gramEnd"/>
      <w:r w:rsidRPr="00492D76">
        <w:rPr>
          <w:rFonts w:ascii="Times New Roman" w:hAnsi="Times New Roman" w:cs="Times New Roman"/>
          <w:sz w:val="28"/>
          <w:szCs w:val="28"/>
        </w:rPr>
        <w:t>»), побу</w:t>
      </w:r>
      <w:r w:rsidRPr="00492D76">
        <w:rPr>
          <w:rFonts w:ascii="Times New Roman" w:hAnsi="Times New Roman" w:cs="Times New Roman"/>
          <w:sz w:val="28"/>
          <w:szCs w:val="28"/>
        </w:rPr>
        <w:t>ж</w:t>
      </w:r>
      <w:r w:rsidRPr="00492D76">
        <w:rPr>
          <w:rFonts w:ascii="Times New Roman" w:hAnsi="Times New Roman" w:cs="Times New Roman"/>
          <w:sz w:val="28"/>
          <w:szCs w:val="28"/>
        </w:rPr>
        <w:t xml:space="preserve">дающих ее к предметному воплощению в своей деятельности общественных ценностных идеалов. </w:t>
      </w:r>
    </w:p>
    <w:p w:rsidR="00392EC6" w:rsidRDefault="00392EC6" w:rsidP="00392E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2D76">
        <w:rPr>
          <w:rFonts w:ascii="Times New Roman" w:hAnsi="Times New Roman" w:cs="Times New Roman"/>
          <w:sz w:val="28"/>
          <w:szCs w:val="28"/>
        </w:rPr>
        <w:t xml:space="preserve">Эти три формы существования переходят одна в другую. </w:t>
      </w:r>
      <w:proofErr w:type="gramStart"/>
      <w:r w:rsidRPr="00492D76">
        <w:rPr>
          <w:rFonts w:ascii="Times New Roman" w:hAnsi="Times New Roman" w:cs="Times New Roman"/>
          <w:sz w:val="28"/>
          <w:szCs w:val="28"/>
        </w:rPr>
        <w:t>Упрощая, эти переходы можно представить себе следующим образом: общественные иде</w:t>
      </w:r>
      <w:r w:rsidRPr="00492D76">
        <w:rPr>
          <w:rFonts w:ascii="Times New Roman" w:hAnsi="Times New Roman" w:cs="Times New Roman"/>
          <w:sz w:val="28"/>
          <w:szCs w:val="28"/>
        </w:rPr>
        <w:t>а</w:t>
      </w:r>
      <w:r w:rsidRPr="00492D76">
        <w:rPr>
          <w:rFonts w:ascii="Times New Roman" w:hAnsi="Times New Roman" w:cs="Times New Roman"/>
          <w:sz w:val="28"/>
          <w:szCs w:val="28"/>
        </w:rPr>
        <w:t>лы усваиваются личностью и в качестве «моделей должного» начинают п</w:t>
      </w:r>
      <w:r w:rsidRPr="00492D76">
        <w:rPr>
          <w:rFonts w:ascii="Times New Roman" w:hAnsi="Times New Roman" w:cs="Times New Roman"/>
          <w:sz w:val="28"/>
          <w:szCs w:val="28"/>
        </w:rPr>
        <w:t>о</w:t>
      </w:r>
      <w:r w:rsidRPr="00492D76">
        <w:rPr>
          <w:rFonts w:ascii="Times New Roman" w:hAnsi="Times New Roman" w:cs="Times New Roman"/>
          <w:sz w:val="28"/>
          <w:szCs w:val="28"/>
        </w:rPr>
        <w:t>буждать ее к активности, в процессе которой происходит их предметное в</w:t>
      </w:r>
      <w:r w:rsidRPr="00492D76">
        <w:rPr>
          <w:rFonts w:ascii="Times New Roman" w:hAnsi="Times New Roman" w:cs="Times New Roman"/>
          <w:sz w:val="28"/>
          <w:szCs w:val="28"/>
        </w:rPr>
        <w:t>о</w:t>
      </w:r>
      <w:r w:rsidRPr="00492D76">
        <w:rPr>
          <w:rFonts w:ascii="Times New Roman" w:hAnsi="Times New Roman" w:cs="Times New Roman"/>
          <w:sz w:val="28"/>
          <w:szCs w:val="28"/>
        </w:rPr>
        <w:t>площение; предметно же воплощенные ценности, в свою очередь, становятся основой для формирования общественных идеалов и т.д</w:t>
      </w:r>
      <w:r w:rsidRPr="00492D76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proofErr w:type="gramEnd"/>
    </w:p>
    <w:p w:rsidR="00392EC6" w:rsidRDefault="00392EC6" w:rsidP="00392E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Ц</w:t>
      </w:r>
      <w:r w:rsidRPr="00492D76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 рассматривать</w:t>
      </w:r>
      <w:r w:rsidRPr="00492D76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элементы внутренней культуры чел</w:t>
      </w:r>
      <w:r w:rsidRPr="00492D76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92D76">
        <w:rPr>
          <w:rFonts w:ascii="Times New Roman" w:eastAsia="Times New Roman" w:hAnsi="Times New Roman" w:cs="Times New Roman"/>
          <w:bCs/>
          <w:sz w:val="28"/>
          <w:szCs w:val="28"/>
        </w:rPr>
        <w:t>века, определяющие его отношение к окружающему миру и подлежащие воспитанию (</w:t>
      </w:r>
      <w:r w:rsidRPr="00492D76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Б.Г. Ананьев</w:t>
      </w:r>
      <w:r w:rsidRPr="00492D76">
        <w:rPr>
          <w:rFonts w:ascii="Times New Roman" w:eastAsia="Times New Roman" w:hAnsi="Times New Roman" w:cs="Times New Roman"/>
          <w:bCs/>
          <w:sz w:val="28"/>
          <w:szCs w:val="28"/>
        </w:rPr>
        <w:t xml:space="preserve">, М.С. Каган, В.А. </w:t>
      </w:r>
      <w:proofErr w:type="spellStart"/>
      <w:r w:rsidRPr="00492D76">
        <w:rPr>
          <w:rFonts w:ascii="Times New Roman" w:eastAsia="Times New Roman" w:hAnsi="Times New Roman" w:cs="Times New Roman"/>
          <w:bCs/>
          <w:sz w:val="28"/>
          <w:szCs w:val="28"/>
        </w:rPr>
        <w:t>Сластёнин</w:t>
      </w:r>
      <w:proofErr w:type="spellEnd"/>
      <w:r w:rsidRPr="00492D7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др.).</w:t>
      </w:r>
    </w:p>
    <w:p w:rsidR="000843E3" w:rsidRPr="00392EC6" w:rsidRDefault="003E6903" w:rsidP="00392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 с</w:t>
      </w:r>
      <w:r w:rsidRPr="003E6903">
        <w:rPr>
          <w:rFonts w:ascii="Times New Roman" w:eastAsia="Times New Roman" w:hAnsi="Times New Roman"/>
          <w:sz w:val="28"/>
          <w:szCs w:val="28"/>
        </w:rPr>
        <w:t>оциально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3E6903">
        <w:rPr>
          <w:rFonts w:ascii="Times New Roman" w:eastAsia="Times New Roman" w:hAnsi="Times New Roman"/>
          <w:sz w:val="28"/>
          <w:szCs w:val="28"/>
        </w:rPr>
        <w:t xml:space="preserve"> познани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3E6903">
        <w:rPr>
          <w:rFonts w:ascii="Times New Roman" w:eastAsia="Times New Roman" w:hAnsi="Times New Roman"/>
          <w:sz w:val="28"/>
          <w:szCs w:val="28"/>
        </w:rPr>
        <w:t xml:space="preserve"> освоение и воспроизведение человеч</w:t>
      </w:r>
      <w:r w:rsidRPr="003E6903">
        <w:rPr>
          <w:rFonts w:ascii="Times New Roman" w:eastAsia="Times New Roman" w:hAnsi="Times New Roman"/>
          <w:sz w:val="28"/>
          <w:szCs w:val="28"/>
        </w:rPr>
        <w:t>е</w:t>
      </w:r>
      <w:r w:rsidRPr="003E6903">
        <w:rPr>
          <w:rFonts w:ascii="Times New Roman" w:eastAsia="Times New Roman" w:hAnsi="Times New Roman"/>
          <w:sz w:val="28"/>
          <w:szCs w:val="28"/>
        </w:rPr>
        <w:t>ского бытия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6903">
        <w:rPr>
          <w:rFonts w:ascii="Times New Roman" w:eastAsia="Times New Roman" w:hAnsi="Times New Roman"/>
          <w:sz w:val="28"/>
          <w:szCs w:val="28"/>
        </w:rPr>
        <w:t xml:space="preserve">всегда </w:t>
      </w:r>
      <w:r>
        <w:rPr>
          <w:rFonts w:ascii="Times New Roman" w:eastAsia="Times New Roman" w:hAnsi="Times New Roman"/>
          <w:sz w:val="28"/>
          <w:szCs w:val="28"/>
        </w:rPr>
        <w:t xml:space="preserve">носит  </w:t>
      </w:r>
      <w:r w:rsidRPr="003E6903">
        <w:rPr>
          <w:rFonts w:ascii="Times New Roman" w:eastAsia="Times New Roman" w:hAnsi="Times New Roman"/>
          <w:sz w:val="28"/>
          <w:szCs w:val="28"/>
        </w:rPr>
        <w:t>ценностно-смыслово</w:t>
      </w:r>
      <w:r>
        <w:rPr>
          <w:rFonts w:ascii="Times New Roman" w:eastAsia="Times New Roman" w:hAnsi="Times New Roman"/>
          <w:sz w:val="28"/>
          <w:szCs w:val="28"/>
        </w:rPr>
        <w:t>й характер.</w:t>
      </w:r>
      <w:r w:rsidRPr="003E690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843E3" w:rsidRPr="000843E3" w:rsidRDefault="000843E3" w:rsidP="000843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</w:pPr>
    </w:p>
    <w:p w:rsidR="00B233E3" w:rsidRPr="00B233E3" w:rsidRDefault="00B233E3" w:rsidP="00B233E3">
      <w:pPr>
        <w:pStyle w:val="a7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bn-IN"/>
        </w:rPr>
      </w:pPr>
      <w:r w:rsidRPr="00B233E3">
        <w:rPr>
          <w:rFonts w:ascii="Times New Roman" w:hAnsi="Times New Roman" w:cs="Times New Roman"/>
          <w:b/>
          <w:sz w:val="28"/>
          <w:szCs w:val="28"/>
          <w:u w:val="single"/>
        </w:rPr>
        <w:t>Аксиология образования 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 его методологический ориентир</w:t>
      </w:r>
    </w:p>
    <w:p w:rsidR="003E6903" w:rsidRPr="00142D84" w:rsidRDefault="003E6903" w:rsidP="00B233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</w:pP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Со второй половины 80-х гг.</w:t>
      </w:r>
      <w:r w:rsidR="00B233E3" w:rsidRPr="00B233E3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Х</w:t>
      </w:r>
      <w:r w:rsidR="00B233E3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Х века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 в философии образования нач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>и</w:t>
      </w:r>
      <w:r w:rsidRPr="00492D76">
        <w:rPr>
          <w:rFonts w:ascii="Times New Roman" w:eastAsia="Times New Roman" w:hAnsi="Times New Roman" w:cs="Times New Roman"/>
          <w:sz w:val="28"/>
          <w:szCs w:val="28"/>
          <w:lang w:eastAsia="ru-RU" w:bidi="bn-IN"/>
        </w:rPr>
        <w:t xml:space="preserve">нают проявляться зачатки педагогической аксиологии (М.И. Фишер, П.Г. Щедровицкий и др.). </w:t>
      </w:r>
    </w:p>
    <w:p w:rsidR="000843E3" w:rsidRDefault="000843E3" w:rsidP="000843E3">
      <w:pPr>
        <w:spacing w:after="0" w:line="360" w:lineRule="auto"/>
        <w:ind w:right="23" w:firstLine="85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Аксиологический</w:t>
      </w:r>
      <w:proofErr w:type="spellEnd"/>
      <w:r>
        <w:rPr>
          <w:rFonts w:ascii="Times New Roman" w:eastAsia="Times New Roman" w:hAnsi="Times New Roman"/>
          <w:sz w:val="28"/>
        </w:rPr>
        <w:t xml:space="preserve"> подход органически присущ современной педаг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гике, в которой воспитанник рассматривается в ней как высшая ценность общества. В связи с этим аксиология может рассматриваться как методол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гическая основа образования и современной педагогики. В развитие педаг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 xml:space="preserve">гической аксиологии значительный вклад внесли труды Б.М. </w:t>
      </w:r>
      <w:proofErr w:type="spellStart"/>
      <w:r>
        <w:rPr>
          <w:rFonts w:ascii="Times New Roman" w:eastAsia="Times New Roman" w:hAnsi="Times New Roman"/>
          <w:sz w:val="28"/>
        </w:rPr>
        <w:t>Бим-Бада</w:t>
      </w:r>
      <w:proofErr w:type="spellEnd"/>
      <w:r>
        <w:rPr>
          <w:rFonts w:ascii="Times New Roman" w:eastAsia="Times New Roman" w:hAnsi="Times New Roman"/>
          <w:sz w:val="28"/>
        </w:rPr>
        <w:t xml:space="preserve">, Б.С. </w:t>
      </w:r>
      <w:proofErr w:type="spellStart"/>
      <w:r>
        <w:rPr>
          <w:rFonts w:ascii="Times New Roman" w:eastAsia="Times New Roman" w:hAnsi="Times New Roman"/>
          <w:sz w:val="28"/>
        </w:rPr>
        <w:lastRenderedPageBreak/>
        <w:t>Брушлинского</w:t>
      </w:r>
      <w:proofErr w:type="spellEnd"/>
      <w:r>
        <w:rPr>
          <w:rFonts w:ascii="Times New Roman" w:eastAsia="Times New Roman" w:hAnsi="Times New Roman"/>
          <w:sz w:val="28"/>
        </w:rPr>
        <w:t xml:space="preserve">, Б.И. Додонова, Б.Г. Кузнецова, Н.Д. Никандрова, В.А. </w:t>
      </w:r>
      <w:proofErr w:type="spellStart"/>
      <w:r>
        <w:rPr>
          <w:rFonts w:ascii="Times New Roman" w:eastAsia="Times New Roman" w:hAnsi="Times New Roman"/>
          <w:sz w:val="28"/>
        </w:rPr>
        <w:t>Сл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стенина</w:t>
      </w:r>
      <w:proofErr w:type="spellEnd"/>
      <w:r>
        <w:rPr>
          <w:rFonts w:ascii="Times New Roman" w:eastAsia="Times New Roman" w:hAnsi="Times New Roman"/>
          <w:sz w:val="28"/>
        </w:rPr>
        <w:t>, В.М. Розина, М.Н. Фишера, П.Г. Щедровицкого и др.</w:t>
      </w:r>
    </w:p>
    <w:p w:rsidR="004F3B8D" w:rsidRDefault="004F3B8D" w:rsidP="004F3B8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4F3B8D">
        <w:rPr>
          <w:rFonts w:ascii="Times New Roman" w:eastAsia="Times New Roman" w:hAnsi="Times New Roman" w:cs="Times New Roman"/>
          <w:sz w:val="28"/>
        </w:rPr>
        <w:t xml:space="preserve">Предметом педагогической аксиологии (по </w:t>
      </w:r>
      <w:r w:rsidRPr="004F3B8D">
        <w:rPr>
          <w:rFonts w:ascii="Times New Roman" w:hAnsi="Times New Roman" w:cs="Times New Roman"/>
          <w:sz w:val="28"/>
          <w:szCs w:val="28"/>
        </w:rPr>
        <w:t xml:space="preserve">Маслову С.И., Масловой Т.А.) </w:t>
      </w:r>
      <w:r w:rsidRPr="004F3B8D">
        <w:rPr>
          <w:rFonts w:ascii="Times New Roman" w:eastAsia="Times New Roman" w:hAnsi="Times New Roman" w:cs="Times New Roman"/>
          <w:sz w:val="28"/>
        </w:rPr>
        <w:t>являются:</w:t>
      </w:r>
    </w:p>
    <w:p w:rsidR="004F3B8D" w:rsidRDefault="004F3B8D" w:rsidP="004F3B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</w:t>
      </w:r>
      <w:r w:rsidRPr="004F3B8D">
        <w:rPr>
          <w:rFonts w:ascii="Times New Roman" w:eastAsia="Times New Roman" w:hAnsi="Times New Roman" w:cs="Times New Roman"/>
          <w:i/>
          <w:sz w:val="28"/>
        </w:rPr>
        <w:t xml:space="preserve">ценности </w:t>
      </w:r>
      <w:r>
        <w:rPr>
          <w:rFonts w:ascii="Times New Roman" w:eastAsia="Times New Roman" w:hAnsi="Times New Roman" w:cs="Times New Roman"/>
          <w:i/>
          <w:sz w:val="28"/>
        </w:rPr>
        <w:t>н</w:t>
      </w:r>
      <w:r w:rsidRPr="004F3B8D">
        <w:rPr>
          <w:rFonts w:ascii="Times New Roman" w:eastAsia="Times New Roman" w:hAnsi="Times New Roman" w:cs="Times New Roman"/>
          <w:i/>
          <w:sz w:val="28"/>
        </w:rPr>
        <w:t xml:space="preserve">аучно педагогического исследования. </w:t>
      </w:r>
      <w:r w:rsidRPr="004F3B8D">
        <w:rPr>
          <w:rFonts w:ascii="Times New Roman" w:eastAsia="Times New Roman" w:hAnsi="Times New Roman" w:cs="Times New Roman"/>
          <w:sz w:val="28"/>
        </w:rPr>
        <w:t>Результаты исслед</w:t>
      </w:r>
      <w:r w:rsidRPr="004F3B8D">
        <w:rPr>
          <w:rFonts w:ascii="Times New Roman" w:eastAsia="Times New Roman" w:hAnsi="Times New Roman" w:cs="Times New Roman"/>
          <w:sz w:val="28"/>
        </w:rPr>
        <w:t>о</w:t>
      </w:r>
      <w:r w:rsidRPr="004F3B8D">
        <w:rPr>
          <w:rFonts w:ascii="Times New Roman" w:eastAsia="Times New Roman" w:hAnsi="Times New Roman" w:cs="Times New Roman"/>
          <w:sz w:val="28"/>
        </w:rPr>
        <w:t>вания</w:t>
      </w:r>
      <w:r w:rsidRPr="004F3B8D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4F3B8D">
        <w:rPr>
          <w:rFonts w:ascii="Times New Roman" w:eastAsia="Times New Roman" w:hAnsi="Times New Roman" w:cs="Times New Roman"/>
          <w:sz w:val="28"/>
        </w:rPr>
        <w:t>по их ценностному качеству характеризуются общенаучными крит</w:t>
      </w:r>
      <w:r w:rsidRPr="004F3B8D">
        <w:rPr>
          <w:rFonts w:ascii="Times New Roman" w:eastAsia="Times New Roman" w:hAnsi="Times New Roman" w:cs="Times New Roman"/>
          <w:sz w:val="28"/>
        </w:rPr>
        <w:t>е</w:t>
      </w:r>
      <w:r w:rsidRPr="004F3B8D">
        <w:rPr>
          <w:rFonts w:ascii="Times New Roman" w:eastAsia="Times New Roman" w:hAnsi="Times New Roman" w:cs="Times New Roman"/>
          <w:sz w:val="28"/>
        </w:rPr>
        <w:t>риями новизны, актуальности, теоретической и практической значимости. Конкретно-научные критерии зависят от типа исследования (дидактика, те</w:t>
      </w:r>
      <w:r w:rsidRPr="004F3B8D">
        <w:rPr>
          <w:rFonts w:ascii="Times New Roman" w:eastAsia="Times New Roman" w:hAnsi="Times New Roman" w:cs="Times New Roman"/>
          <w:sz w:val="28"/>
        </w:rPr>
        <w:t>о</w:t>
      </w:r>
      <w:r w:rsidRPr="004F3B8D">
        <w:rPr>
          <w:rFonts w:ascii="Times New Roman" w:eastAsia="Times New Roman" w:hAnsi="Times New Roman" w:cs="Times New Roman"/>
          <w:sz w:val="28"/>
        </w:rPr>
        <w:t>рия воспитания и т. д.). В зависимости от эффективности возможна оценка исследований с позиций научной, практической, социальной и экономич</w:t>
      </w:r>
      <w:r w:rsidRPr="004F3B8D">
        <w:rPr>
          <w:rFonts w:ascii="Times New Roman" w:eastAsia="Times New Roman" w:hAnsi="Times New Roman" w:cs="Times New Roman"/>
          <w:sz w:val="28"/>
        </w:rPr>
        <w:t>е</w:t>
      </w:r>
      <w:r w:rsidRPr="004F3B8D">
        <w:rPr>
          <w:rFonts w:ascii="Times New Roman" w:eastAsia="Times New Roman" w:hAnsi="Times New Roman" w:cs="Times New Roman"/>
          <w:sz w:val="28"/>
        </w:rPr>
        <w:t>ской значимости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4F3B8D" w:rsidRPr="004F3B8D" w:rsidRDefault="004F3B8D" w:rsidP="004F3B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4F3B8D">
        <w:rPr>
          <w:rFonts w:ascii="Times New Roman" w:eastAsia="Times New Roman" w:hAnsi="Times New Roman" w:cs="Times New Roman"/>
          <w:i/>
          <w:sz w:val="28"/>
        </w:rPr>
        <w:t xml:space="preserve">ценности </w:t>
      </w:r>
      <w:r>
        <w:rPr>
          <w:rFonts w:ascii="Times New Roman" w:eastAsia="Times New Roman" w:hAnsi="Times New Roman" w:cs="Times New Roman"/>
          <w:i/>
          <w:sz w:val="28"/>
        </w:rPr>
        <w:t>и</w:t>
      </w:r>
      <w:r w:rsidRPr="004F3B8D">
        <w:rPr>
          <w:rFonts w:ascii="Times New Roman" w:eastAsia="Times New Roman" w:hAnsi="Times New Roman" w:cs="Times New Roman"/>
          <w:i/>
          <w:sz w:val="28"/>
        </w:rPr>
        <w:t xml:space="preserve">нновационной деятельности. </w:t>
      </w:r>
      <w:r w:rsidRPr="004F3B8D">
        <w:rPr>
          <w:rFonts w:ascii="Times New Roman" w:eastAsia="Times New Roman" w:hAnsi="Times New Roman" w:cs="Times New Roman"/>
          <w:sz w:val="28"/>
        </w:rPr>
        <w:t>Если результат приближае</w:t>
      </w:r>
      <w:r w:rsidRPr="004F3B8D">
        <w:rPr>
          <w:rFonts w:ascii="Times New Roman" w:eastAsia="Times New Roman" w:hAnsi="Times New Roman" w:cs="Times New Roman"/>
          <w:sz w:val="28"/>
        </w:rPr>
        <w:t>т</w:t>
      </w:r>
      <w:r w:rsidRPr="004F3B8D">
        <w:rPr>
          <w:rFonts w:ascii="Times New Roman" w:eastAsia="Times New Roman" w:hAnsi="Times New Roman" w:cs="Times New Roman"/>
          <w:sz w:val="28"/>
        </w:rPr>
        <w:t>ся</w:t>
      </w:r>
      <w:r>
        <w:rPr>
          <w:rFonts w:ascii="Times New Roman" w:eastAsia="Times New Roman" w:hAnsi="Times New Roman" w:cs="Times New Roman"/>
          <w:sz w:val="28"/>
        </w:rPr>
        <w:t xml:space="preserve"> к </w:t>
      </w:r>
      <w:r>
        <w:rPr>
          <w:rFonts w:ascii="Times New Roman" w:eastAsia="Times New Roman" w:hAnsi="Times New Roman"/>
          <w:sz w:val="28"/>
        </w:rPr>
        <w:t>цели, которую ставило образование, то его содержание и процесс как ценности обладают большой социально-педагогической значимостью. И здесь также можно говорить о новизне педагогических явлений, практич</w:t>
      </w:r>
      <w:r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>ской значимости и других критериях ценности;</w:t>
      </w:r>
    </w:p>
    <w:p w:rsidR="004F3B8D" w:rsidRDefault="004F3B8D" w:rsidP="004F3B8D">
      <w:pPr>
        <w:spacing w:line="20" w:lineRule="exact"/>
        <w:rPr>
          <w:rFonts w:ascii="Times New Roman" w:eastAsia="Times New Roman" w:hAnsi="Times New Roman"/>
          <w:sz w:val="28"/>
        </w:rPr>
      </w:pPr>
    </w:p>
    <w:p w:rsidR="00A939CC" w:rsidRDefault="004F3B8D" w:rsidP="004F3B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- ценности педагогических явлений</w:t>
      </w:r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Педагогическая аксиология обр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щена не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только к новшествам, но и к тем явлениям и процессам в педагогике, которые давно включены в педагогическую действительность и воспроизв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дятся в ней как особые ценности в массовой практике. Педагогические явл</w:t>
      </w:r>
      <w:r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>ния образуют первую большую группу ценностей, которую должна исслед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вать педагогическая аксиология. Педагогические явления качественно отл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чаются друг от друга: их качество — это специфика явления по его содерж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нию, определенности. Именно это содержание детерминирует, в конечном счете, их оценку и ценность. При этом следует различать категорию «качес</w:t>
      </w:r>
      <w:r>
        <w:rPr>
          <w:rFonts w:ascii="Times New Roman" w:eastAsia="Times New Roman" w:hAnsi="Times New Roman"/>
          <w:sz w:val="28"/>
        </w:rPr>
        <w:t>т</w:t>
      </w:r>
      <w:r>
        <w:rPr>
          <w:rFonts w:ascii="Times New Roman" w:eastAsia="Times New Roman" w:hAnsi="Times New Roman"/>
          <w:sz w:val="28"/>
        </w:rPr>
        <w:t>во» в смысле определенности вещи, явления, отличия и в оценочном (</w:t>
      </w:r>
      <w:proofErr w:type="spellStart"/>
      <w:r>
        <w:rPr>
          <w:rFonts w:ascii="Times New Roman" w:eastAsia="Times New Roman" w:hAnsi="Times New Roman"/>
          <w:sz w:val="28"/>
        </w:rPr>
        <w:t>акси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логическом</w:t>
      </w:r>
      <w:proofErr w:type="spellEnd"/>
      <w:r>
        <w:rPr>
          <w:rFonts w:ascii="Times New Roman" w:eastAsia="Times New Roman" w:hAnsi="Times New Roman"/>
          <w:sz w:val="28"/>
        </w:rPr>
        <w:t>) смысле.</w:t>
      </w:r>
    </w:p>
    <w:p w:rsidR="004F3B8D" w:rsidRDefault="004F3B8D" w:rsidP="004F3B8D">
      <w:pPr>
        <w:spacing w:after="0" w:line="360" w:lineRule="auto"/>
        <w:ind w:left="1" w:right="20" w:firstLine="852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 xml:space="preserve">Приоритетными задачами педагогической аксиологии В.А. </w:t>
      </w:r>
      <w:proofErr w:type="spellStart"/>
      <w:r>
        <w:rPr>
          <w:rFonts w:ascii="Times New Roman" w:eastAsia="Times New Roman" w:hAnsi="Times New Roman"/>
          <w:sz w:val="28"/>
        </w:rPr>
        <w:t>Сластенин</w:t>
      </w:r>
      <w:proofErr w:type="spellEnd"/>
      <w:r>
        <w:rPr>
          <w:rFonts w:ascii="Times New Roman" w:eastAsia="Times New Roman" w:hAnsi="Times New Roman"/>
          <w:sz w:val="28"/>
        </w:rPr>
        <w:t xml:space="preserve"> и Г.И. </w:t>
      </w:r>
      <w:proofErr w:type="spellStart"/>
      <w:r>
        <w:rPr>
          <w:rFonts w:ascii="Times New Roman" w:eastAsia="Times New Roman" w:hAnsi="Times New Roman"/>
          <w:sz w:val="28"/>
        </w:rPr>
        <w:t>Чижакова</w:t>
      </w:r>
      <w:proofErr w:type="spellEnd"/>
      <w:r>
        <w:rPr>
          <w:rFonts w:ascii="Times New Roman" w:eastAsia="Times New Roman" w:hAnsi="Times New Roman"/>
          <w:sz w:val="28"/>
        </w:rPr>
        <w:t xml:space="preserve"> считают следующие:</w:t>
      </w:r>
      <w:proofErr w:type="gramEnd"/>
    </w:p>
    <w:p w:rsidR="004F3B8D" w:rsidRDefault="004F3B8D" w:rsidP="004F3B8D">
      <w:pPr>
        <w:spacing w:after="0" w:line="360" w:lineRule="auto"/>
        <w:ind w:left="1"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- анализ исторического развития педагогической теории и образов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тельной практики с позиции теории ценностей;</w:t>
      </w:r>
    </w:p>
    <w:p w:rsidR="004F3B8D" w:rsidRDefault="004F3B8D" w:rsidP="004F3B8D">
      <w:pPr>
        <w:spacing w:after="0" w:line="360" w:lineRule="auto"/>
        <w:ind w:left="1"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определение ценностных оснований образования, отражающих его </w:t>
      </w:r>
      <w:proofErr w:type="spellStart"/>
      <w:r>
        <w:rPr>
          <w:rFonts w:ascii="Times New Roman" w:eastAsia="Times New Roman" w:hAnsi="Times New Roman"/>
          <w:sz w:val="28"/>
        </w:rPr>
        <w:t>аксиологическую</w:t>
      </w:r>
      <w:proofErr w:type="spellEnd"/>
      <w:r>
        <w:rPr>
          <w:rFonts w:ascii="Times New Roman" w:eastAsia="Times New Roman" w:hAnsi="Times New Roman"/>
          <w:sz w:val="28"/>
        </w:rPr>
        <w:t xml:space="preserve"> направленность;</w:t>
      </w:r>
    </w:p>
    <w:p w:rsidR="004F3B8D" w:rsidRDefault="004F3B8D" w:rsidP="004F3B8D">
      <w:pPr>
        <w:spacing w:after="0" w:line="360" w:lineRule="auto"/>
        <w:ind w:left="1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разработку ценностных подходов к определению стратегии развития и содержания отечественного образования;</w:t>
      </w:r>
    </w:p>
    <w:p w:rsidR="004F3B8D" w:rsidRDefault="004F3B8D" w:rsidP="004F3B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проблему критериев оценки и определения ценности педагогических и научно-педагогических явлений.</w:t>
      </w:r>
    </w:p>
    <w:p w:rsidR="00142D84" w:rsidRPr="00142D84" w:rsidRDefault="0043784E" w:rsidP="00142D84">
      <w:pPr>
        <w:spacing w:after="0" w:line="360" w:lineRule="auto"/>
        <w:ind w:left="1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 утверждению В. А. </w:t>
      </w:r>
      <w:proofErr w:type="spellStart"/>
      <w:r>
        <w:rPr>
          <w:rFonts w:ascii="Times New Roman" w:eastAsia="Times New Roman" w:hAnsi="Times New Roman"/>
          <w:sz w:val="28"/>
        </w:rPr>
        <w:t>Сластенина</w:t>
      </w:r>
      <w:proofErr w:type="spellEnd"/>
      <w:r>
        <w:rPr>
          <w:rFonts w:ascii="Times New Roman" w:eastAsia="Times New Roman" w:hAnsi="Times New Roman"/>
          <w:sz w:val="28"/>
        </w:rPr>
        <w:t>, педагогические ценности пре</w:t>
      </w:r>
      <w:r>
        <w:rPr>
          <w:rFonts w:ascii="Times New Roman" w:eastAsia="Times New Roman" w:hAnsi="Times New Roman"/>
          <w:sz w:val="28"/>
        </w:rPr>
        <w:t>д</w:t>
      </w:r>
      <w:r>
        <w:rPr>
          <w:rFonts w:ascii="Times New Roman" w:eastAsia="Times New Roman" w:hAnsi="Times New Roman"/>
          <w:sz w:val="28"/>
        </w:rPr>
        <w:t>ставляют собой нормы, регламентирующие педагогическую деятельность и выступающие как познавательно-действующая система, которая служит оп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средующим и связующим звеном между сложившимся общественным мир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воззрением в области образования и деятельностью педагога. Они имеют синтагматический характер, т.е. формируются исторически и фиксируются в педагогической науке как форма общественного сознания в виде специфич</w:t>
      </w:r>
      <w:r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>ских образов и представлений.</w:t>
      </w:r>
    </w:p>
    <w:p w:rsidR="00142D84" w:rsidRPr="00142D84" w:rsidRDefault="0043784E" w:rsidP="00142D84">
      <w:pPr>
        <w:spacing w:after="0" w:line="360" w:lineRule="auto"/>
        <w:ind w:left="1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Овладение педагогическими ценностями возможно только в процессе осуществления педагогической деятельности, в ходе которой происходит их </w:t>
      </w:r>
      <w:proofErr w:type="spellStart"/>
      <w:r>
        <w:rPr>
          <w:rFonts w:ascii="Times New Roman" w:eastAsia="Times New Roman" w:hAnsi="Times New Roman"/>
          <w:sz w:val="28"/>
        </w:rPr>
        <w:t>интериоризации</w:t>
      </w:r>
      <w:proofErr w:type="spellEnd"/>
      <w:r>
        <w:rPr>
          <w:rFonts w:ascii="Times New Roman" w:eastAsia="Times New Roman" w:hAnsi="Times New Roman"/>
          <w:sz w:val="28"/>
        </w:rPr>
        <w:t>, уровень которой служит показателем личностно-профессионального развития педагога.</w:t>
      </w:r>
    </w:p>
    <w:p w:rsidR="0043784E" w:rsidRPr="0043784E" w:rsidRDefault="0043784E" w:rsidP="00142D84">
      <w:pPr>
        <w:spacing w:after="0" w:line="360" w:lineRule="auto"/>
        <w:ind w:left="1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Широкий диапазон педагогических ценностей требует их классиф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кации. Взяв за основу профессиональную деятельность специалиста, И.Ф. Исаев предлагает следующую классификацию профессиональных ценностей преподавателя:</w:t>
      </w:r>
    </w:p>
    <w:p w:rsidR="00142D84" w:rsidRPr="00142D84" w:rsidRDefault="0043784E" w:rsidP="00142D84">
      <w:pPr>
        <w:pStyle w:val="a7"/>
        <w:numPr>
          <w:ilvl w:val="0"/>
          <w:numId w:val="29"/>
        </w:numPr>
        <w:tabs>
          <w:tab w:val="left" w:pos="1141"/>
        </w:tabs>
        <w:spacing w:after="0" w:line="360" w:lineRule="auto"/>
        <w:rPr>
          <w:rFonts w:ascii="Times New Roman" w:eastAsia="Times New Roman" w:hAnsi="Times New Roman"/>
          <w:sz w:val="28"/>
        </w:rPr>
      </w:pPr>
      <w:r w:rsidRPr="00142D84">
        <w:rPr>
          <w:rFonts w:ascii="Times New Roman" w:eastAsia="Times New Roman" w:hAnsi="Times New Roman"/>
          <w:sz w:val="28"/>
        </w:rPr>
        <w:t>Ценности-цели – ценности, раскрывающие значение и смысл целей профессионально-педагогической деятельности преподавателя.</w:t>
      </w:r>
    </w:p>
    <w:p w:rsidR="00382A2B" w:rsidRDefault="0043784E" w:rsidP="00382A2B">
      <w:pPr>
        <w:pStyle w:val="a7"/>
        <w:numPr>
          <w:ilvl w:val="0"/>
          <w:numId w:val="29"/>
        </w:numPr>
        <w:tabs>
          <w:tab w:val="left" w:pos="1141"/>
        </w:tabs>
        <w:spacing w:after="0" w:line="360" w:lineRule="auto"/>
        <w:rPr>
          <w:rFonts w:ascii="Times New Roman" w:eastAsia="Times New Roman" w:hAnsi="Times New Roman"/>
          <w:sz w:val="28"/>
        </w:rPr>
      </w:pPr>
      <w:r w:rsidRPr="00142D84">
        <w:rPr>
          <w:rFonts w:ascii="Times New Roman" w:eastAsia="Times New Roman" w:hAnsi="Times New Roman"/>
          <w:sz w:val="28"/>
        </w:rPr>
        <w:t>Ценности-средства – ценности, раскрывающие значение способов</w:t>
      </w:r>
      <w:r w:rsidR="00142D84" w:rsidRPr="00142D84">
        <w:rPr>
          <w:rFonts w:ascii="Times New Roman" w:eastAsia="Times New Roman" w:hAnsi="Times New Roman"/>
          <w:sz w:val="28"/>
        </w:rPr>
        <w:t xml:space="preserve"> и </w:t>
      </w:r>
      <w:r w:rsidRPr="00142D84">
        <w:rPr>
          <w:rFonts w:ascii="Times New Roman" w:eastAsia="Times New Roman" w:hAnsi="Times New Roman"/>
          <w:sz w:val="28"/>
        </w:rPr>
        <w:t>средств осуществления профессионально</w:t>
      </w:r>
      <w:r w:rsidR="00382A2B">
        <w:rPr>
          <w:rFonts w:ascii="Times New Roman" w:eastAsia="Times New Roman" w:hAnsi="Times New Roman"/>
          <w:sz w:val="28"/>
        </w:rPr>
        <w:t>й</w:t>
      </w:r>
      <w:r w:rsidRPr="00142D84">
        <w:rPr>
          <w:rFonts w:ascii="Times New Roman" w:eastAsia="Times New Roman" w:hAnsi="Times New Roman"/>
          <w:sz w:val="28"/>
        </w:rPr>
        <w:t xml:space="preserve"> деятельности.</w:t>
      </w:r>
    </w:p>
    <w:p w:rsidR="0043784E" w:rsidRPr="00382A2B" w:rsidRDefault="0043784E" w:rsidP="00382A2B">
      <w:pPr>
        <w:pStyle w:val="a7"/>
        <w:numPr>
          <w:ilvl w:val="0"/>
          <w:numId w:val="29"/>
        </w:numPr>
        <w:tabs>
          <w:tab w:val="left" w:pos="1141"/>
        </w:tabs>
        <w:spacing w:after="0" w:line="360" w:lineRule="auto"/>
        <w:rPr>
          <w:rFonts w:ascii="Times New Roman" w:eastAsia="Times New Roman" w:hAnsi="Times New Roman"/>
          <w:sz w:val="28"/>
        </w:rPr>
      </w:pPr>
      <w:r w:rsidRPr="00382A2B">
        <w:rPr>
          <w:rFonts w:ascii="Times New Roman" w:eastAsia="Times New Roman" w:hAnsi="Times New Roman"/>
          <w:sz w:val="28"/>
        </w:rPr>
        <w:lastRenderedPageBreak/>
        <w:t>Ценности-отношения – ценности, раскрывающие значение и смысл о</w:t>
      </w:r>
      <w:r w:rsidRPr="00382A2B">
        <w:rPr>
          <w:rFonts w:ascii="Times New Roman" w:eastAsia="Times New Roman" w:hAnsi="Times New Roman"/>
          <w:sz w:val="28"/>
        </w:rPr>
        <w:t>т</w:t>
      </w:r>
      <w:r w:rsidRPr="00382A2B">
        <w:rPr>
          <w:rFonts w:ascii="Times New Roman" w:eastAsia="Times New Roman" w:hAnsi="Times New Roman"/>
          <w:sz w:val="28"/>
        </w:rPr>
        <w:t>ношений как основного механизма функционирования целост</w:t>
      </w:r>
      <w:r w:rsidR="00142D84" w:rsidRPr="00382A2B">
        <w:rPr>
          <w:rFonts w:ascii="Times New Roman" w:eastAsia="Times New Roman" w:hAnsi="Times New Roman"/>
          <w:sz w:val="28"/>
        </w:rPr>
        <w:t>ной пед</w:t>
      </w:r>
      <w:r w:rsidR="00142D84" w:rsidRPr="00382A2B">
        <w:rPr>
          <w:rFonts w:ascii="Times New Roman" w:eastAsia="Times New Roman" w:hAnsi="Times New Roman"/>
          <w:sz w:val="28"/>
        </w:rPr>
        <w:t>а</w:t>
      </w:r>
      <w:r w:rsidR="00142D84" w:rsidRPr="00382A2B">
        <w:rPr>
          <w:rFonts w:ascii="Times New Roman" w:eastAsia="Times New Roman" w:hAnsi="Times New Roman"/>
          <w:sz w:val="28"/>
        </w:rPr>
        <w:t>гогической деятельности</w:t>
      </w:r>
      <w:r w:rsidRPr="00382A2B">
        <w:rPr>
          <w:rFonts w:ascii="Times New Roman" w:eastAsia="Times New Roman" w:hAnsi="Times New Roman"/>
          <w:sz w:val="28"/>
        </w:rPr>
        <w:t>.</w:t>
      </w:r>
    </w:p>
    <w:p w:rsidR="0043784E" w:rsidRPr="0043784E" w:rsidRDefault="0043784E" w:rsidP="00142D84">
      <w:pPr>
        <w:numPr>
          <w:ilvl w:val="0"/>
          <w:numId w:val="29"/>
        </w:numPr>
        <w:tabs>
          <w:tab w:val="left" w:pos="1184"/>
        </w:tabs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Ценности-знания – ценности, раскрывающие значение и смысл псих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 xml:space="preserve">лого-педагогических знаний в процессе осуществления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педаго-гической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деятельности.</w:t>
      </w:r>
    </w:p>
    <w:p w:rsidR="0043784E" w:rsidRPr="00142D84" w:rsidRDefault="0043784E" w:rsidP="00142D84">
      <w:pPr>
        <w:numPr>
          <w:ilvl w:val="0"/>
          <w:numId w:val="29"/>
        </w:numPr>
        <w:tabs>
          <w:tab w:val="left" w:pos="1153"/>
        </w:tabs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Ценности-качества – ценности, раскрывающие значение и смысл к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честв личности преподавателя: многообразие взаимосвязанных инд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видуальных, личностных, коммуникативных, профессиональных к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честв личности преподавателя как субъекта профессионально-</w:t>
      </w:r>
      <w:r w:rsidRPr="0043784E">
        <w:rPr>
          <w:rFonts w:ascii="Times New Roman" w:eastAsia="Times New Roman" w:hAnsi="Times New Roman"/>
          <w:sz w:val="28"/>
        </w:rPr>
        <w:t>педагогической</w:t>
      </w:r>
      <w:r>
        <w:rPr>
          <w:rFonts w:ascii="Times New Roman" w:eastAsia="Times New Roman" w:hAnsi="Times New Roman"/>
          <w:sz w:val="28"/>
        </w:rPr>
        <w:t xml:space="preserve"> </w:t>
      </w:r>
      <w:r w:rsidRPr="0043784E">
        <w:rPr>
          <w:rFonts w:ascii="Times New Roman" w:eastAsia="Times New Roman" w:hAnsi="Times New Roman"/>
          <w:sz w:val="28"/>
        </w:rPr>
        <w:t>деятельности,</w:t>
      </w:r>
      <w:r>
        <w:rPr>
          <w:rFonts w:ascii="Times New Roman" w:eastAsia="Times New Roman" w:hAnsi="Times New Roman"/>
          <w:sz w:val="28"/>
        </w:rPr>
        <w:t xml:space="preserve"> </w:t>
      </w:r>
      <w:r w:rsidRPr="0043784E">
        <w:rPr>
          <w:rFonts w:ascii="Times New Roman" w:eastAsia="Times New Roman" w:hAnsi="Times New Roman"/>
          <w:sz w:val="28"/>
        </w:rPr>
        <w:t>проявляющихся</w:t>
      </w:r>
      <w:r>
        <w:rPr>
          <w:rFonts w:ascii="Times New Roman" w:eastAsia="Times New Roman" w:hAnsi="Times New Roman"/>
          <w:sz w:val="28"/>
        </w:rPr>
        <w:t xml:space="preserve"> </w:t>
      </w:r>
      <w:r w:rsidRPr="0043784E"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z w:val="28"/>
        </w:rPr>
        <w:t xml:space="preserve"> </w:t>
      </w:r>
      <w:r w:rsidRPr="0043784E">
        <w:rPr>
          <w:rFonts w:ascii="Times New Roman" w:eastAsia="Times New Roman" w:hAnsi="Times New Roman"/>
          <w:sz w:val="28"/>
        </w:rPr>
        <w:t>специальных</w:t>
      </w:r>
      <w:r w:rsidR="00142D84" w:rsidRPr="00142D84">
        <w:rPr>
          <w:rFonts w:ascii="Times New Roman" w:eastAsia="Times New Roman" w:hAnsi="Times New Roman"/>
          <w:sz w:val="28"/>
        </w:rPr>
        <w:t xml:space="preserve"> </w:t>
      </w:r>
      <w:r w:rsidR="00142D84">
        <w:rPr>
          <w:rFonts w:ascii="Times New Roman" w:eastAsia="Times New Roman" w:hAnsi="Times New Roman"/>
          <w:sz w:val="28"/>
        </w:rPr>
        <w:t>спосо</w:t>
      </w:r>
      <w:r w:rsidR="00142D84">
        <w:rPr>
          <w:rFonts w:ascii="Times New Roman" w:eastAsia="Times New Roman" w:hAnsi="Times New Roman"/>
          <w:sz w:val="28"/>
        </w:rPr>
        <w:t>б</w:t>
      </w:r>
      <w:r w:rsidR="00142D84">
        <w:rPr>
          <w:rFonts w:ascii="Times New Roman" w:eastAsia="Times New Roman" w:hAnsi="Times New Roman"/>
          <w:sz w:val="28"/>
        </w:rPr>
        <w:t>ностях: способность к творчеству, способность проектировать свою деятельность и предвидеть ее последствия и др.</w:t>
      </w:r>
    </w:p>
    <w:p w:rsidR="00142D84" w:rsidRDefault="00142D84" w:rsidP="00142D84">
      <w:pPr>
        <w:spacing w:line="2" w:lineRule="exact"/>
        <w:rPr>
          <w:rFonts w:ascii="Times New Roman" w:eastAsia="Times New Roman" w:hAnsi="Times New Roman"/>
        </w:rPr>
      </w:pPr>
    </w:p>
    <w:p w:rsidR="00142D84" w:rsidRDefault="00142D84" w:rsidP="00142D84">
      <w:pPr>
        <w:spacing w:after="0" w:line="360" w:lineRule="auto"/>
        <w:ind w:firstLine="357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Гуманистические ценности педагогической деятельности</w:t>
      </w:r>
      <w:r>
        <w:rPr>
          <w:rFonts w:ascii="Times New Roman" w:eastAsia="Times New Roman" w:hAnsi="Times New Roman"/>
          <w:i/>
          <w:sz w:val="28"/>
        </w:rPr>
        <w:t xml:space="preserve">: </w:t>
      </w:r>
      <w:r>
        <w:rPr>
          <w:rFonts w:ascii="Times New Roman" w:eastAsia="Times New Roman" w:hAnsi="Times New Roman"/>
          <w:sz w:val="28"/>
        </w:rPr>
        <w:t>у</w:t>
      </w:r>
      <w:r w:rsidRPr="00142D84">
        <w:rPr>
          <w:rFonts w:ascii="Times New Roman" w:eastAsia="Times New Roman" w:hAnsi="Times New Roman"/>
          <w:sz w:val="28"/>
        </w:rPr>
        <w:t>ченик</w:t>
      </w:r>
      <w:r>
        <w:rPr>
          <w:rFonts w:ascii="Times New Roman" w:eastAsia="Times New Roman" w:hAnsi="Times New Roman"/>
          <w:sz w:val="28"/>
        </w:rPr>
        <w:t>,</w:t>
      </w:r>
      <w:r w:rsidRPr="00142D8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</w:t>
      </w:r>
      <w:r w:rsidRPr="00142D84">
        <w:rPr>
          <w:rFonts w:ascii="Times New Roman" w:eastAsia="Times New Roman" w:hAnsi="Times New Roman"/>
          <w:sz w:val="28"/>
        </w:rPr>
        <w:t>е</w:t>
      </w:r>
      <w:r w:rsidRPr="00142D84">
        <w:rPr>
          <w:rFonts w:ascii="Times New Roman" w:eastAsia="Times New Roman" w:hAnsi="Times New Roman"/>
          <w:sz w:val="28"/>
        </w:rPr>
        <w:t>т</w:t>
      </w:r>
      <w:r w:rsidRPr="00142D84">
        <w:rPr>
          <w:rFonts w:ascii="Times New Roman" w:eastAsia="Times New Roman" w:hAnsi="Times New Roman"/>
          <w:sz w:val="28"/>
        </w:rPr>
        <w:t>ство</w:t>
      </w:r>
      <w:r>
        <w:rPr>
          <w:rFonts w:ascii="Times New Roman" w:eastAsia="Times New Roman" w:hAnsi="Times New Roman"/>
          <w:sz w:val="28"/>
        </w:rPr>
        <w:t>,</w:t>
      </w:r>
      <w:r w:rsidRPr="00142D8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</w:t>
      </w:r>
      <w:r w:rsidRPr="00142D84">
        <w:rPr>
          <w:rFonts w:ascii="Times New Roman" w:eastAsia="Times New Roman" w:hAnsi="Times New Roman"/>
          <w:sz w:val="28"/>
        </w:rPr>
        <w:t>никальность и индивидуальность личности</w:t>
      </w:r>
      <w:r>
        <w:rPr>
          <w:rFonts w:ascii="Times New Roman" w:eastAsia="Times New Roman" w:hAnsi="Times New Roman"/>
          <w:sz w:val="28"/>
        </w:rPr>
        <w:t>,</w:t>
      </w:r>
      <w:r w:rsidRPr="00142D8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</w:t>
      </w:r>
      <w:r w:rsidRPr="00142D84">
        <w:rPr>
          <w:rFonts w:ascii="Times New Roman" w:eastAsia="Times New Roman" w:hAnsi="Times New Roman"/>
          <w:sz w:val="28"/>
        </w:rPr>
        <w:t>азвитие ученика</w:t>
      </w:r>
      <w:proofErr w:type="gramStart"/>
      <w:r w:rsidRPr="00142D84">
        <w:rPr>
          <w:rFonts w:ascii="Times New Roman" w:eastAsia="Times New Roman" w:hAnsi="Times New Roman"/>
          <w:sz w:val="28"/>
        </w:rPr>
        <w:t>.</w:t>
      </w:r>
      <w:proofErr w:type="gramEnd"/>
      <w:r w:rsidRPr="00142D84"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с</w:t>
      </w:r>
      <w:proofErr w:type="gramEnd"/>
      <w:r w:rsidRPr="00142D84">
        <w:rPr>
          <w:rFonts w:ascii="Times New Roman" w:eastAsia="Times New Roman" w:hAnsi="Times New Roman"/>
          <w:sz w:val="28"/>
        </w:rPr>
        <w:t>ам</w:t>
      </w:r>
      <w:r w:rsidRPr="00142D84">
        <w:rPr>
          <w:rFonts w:ascii="Times New Roman" w:eastAsia="Times New Roman" w:hAnsi="Times New Roman"/>
          <w:sz w:val="28"/>
        </w:rPr>
        <w:t>о</w:t>
      </w:r>
      <w:r w:rsidRPr="00142D84">
        <w:rPr>
          <w:rFonts w:ascii="Times New Roman" w:eastAsia="Times New Roman" w:hAnsi="Times New Roman"/>
          <w:sz w:val="28"/>
        </w:rPr>
        <w:t>реализация ученика.</w:t>
      </w:r>
      <w:r>
        <w:rPr>
          <w:rFonts w:ascii="Times New Roman" w:eastAsia="Times New Roman" w:hAnsi="Times New Roman"/>
          <w:i/>
          <w:sz w:val="28"/>
        </w:rPr>
        <w:t xml:space="preserve"> </w:t>
      </w:r>
      <w:r w:rsidRPr="00142D84">
        <w:rPr>
          <w:rFonts w:ascii="Times New Roman" w:eastAsia="Times New Roman" w:hAnsi="Times New Roman"/>
          <w:sz w:val="28"/>
        </w:rPr>
        <w:t xml:space="preserve"> </w:t>
      </w:r>
    </w:p>
    <w:p w:rsidR="003E6903" w:rsidRDefault="00142D84" w:rsidP="00A13B72">
      <w:pPr>
        <w:spacing w:after="0" w:line="360" w:lineRule="auto"/>
        <w:ind w:firstLine="357"/>
        <w:rPr>
          <w:rFonts w:ascii="Times New Roman" w:eastAsia="Times New Roman" w:hAnsi="Times New Roman"/>
          <w:sz w:val="28"/>
        </w:rPr>
      </w:pPr>
      <w:proofErr w:type="gramStart"/>
      <w:r w:rsidRPr="00142D84">
        <w:rPr>
          <w:rFonts w:ascii="Times New Roman" w:eastAsia="Times New Roman" w:hAnsi="Times New Roman"/>
          <w:b/>
          <w:sz w:val="28"/>
        </w:rPr>
        <w:t>Профессионально-нравственные ценности: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 w:rsidR="00A13B72" w:rsidRPr="00A13B72">
        <w:rPr>
          <w:rFonts w:ascii="Times New Roman" w:eastAsia="Times New Roman" w:hAnsi="Times New Roman"/>
          <w:sz w:val="28"/>
        </w:rPr>
        <w:t>д</w:t>
      </w:r>
      <w:r w:rsidRPr="00A13B72">
        <w:rPr>
          <w:rFonts w:ascii="Times New Roman" w:eastAsia="Times New Roman" w:hAnsi="Times New Roman"/>
          <w:sz w:val="28"/>
        </w:rPr>
        <w:t xml:space="preserve">обро, </w:t>
      </w:r>
      <w:r w:rsidR="00A13B72" w:rsidRPr="00A13B72">
        <w:rPr>
          <w:rFonts w:ascii="Times New Roman" w:eastAsia="Times New Roman" w:hAnsi="Times New Roman"/>
          <w:sz w:val="28"/>
        </w:rPr>
        <w:t>с</w:t>
      </w:r>
      <w:r w:rsidRPr="00A13B72">
        <w:rPr>
          <w:rFonts w:ascii="Times New Roman" w:eastAsia="Times New Roman" w:hAnsi="Times New Roman"/>
          <w:sz w:val="28"/>
        </w:rPr>
        <w:t xml:space="preserve">острадание, </w:t>
      </w:r>
      <w:r w:rsidR="00A13B72" w:rsidRPr="00A13B72">
        <w:rPr>
          <w:rFonts w:ascii="Times New Roman" w:eastAsia="Times New Roman" w:hAnsi="Times New Roman"/>
          <w:sz w:val="28"/>
        </w:rPr>
        <w:t>м</w:t>
      </w:r>
      <w:r w:rsidRPr="00A13B72">
        <w:rPr>
          <w:rFonts w:ascii="Times New Roman" w:eastAsia="Times New Roman" w:hAnsi="Times New Roman"/>
          <w:sz w:val="28"/>
        </w:rPr>
        <w:t>ил</w:t>
      </w:r>
      <w:r w:rsidRPr="00A13B72">
        <w:rPr>
          <w:rFonts w:ascii="Times New Roman" w:eastAsia="Times New Roman" w:hAnsi="Times New Roman"/>
          <w:sz w:val="28"/>
        </w:rPr>
        <w:t>о</w:t>
      </w:r>
      <w:r w:rsidRPr="00A13B72">
        <w:rPr>
          <w:rFonts w:ascii="Times New Roman" w:eastAsia="Times New Roman" w:hAnsi="Times New Roman"/>
          <w:sz w:val="28"/>
        </w:rPr>
        <w:t>сердие</w:t>
      </w:r>
      <w:r w:rsidR="00A13B72" w:rsidRPr="00A13B72">
        <w:rPr>
          <w:rFonts w:ascii="Times New Roman" w:eastAsia="Times New Roman" w:hAnsi="Times New Roman"/>
          <w:sz w:val="28"/>
        </w:rPr>
        <w:t xml:space="preserve">, </w:t>
      </w:r>
      <w:r w:rsidRPr="00A13B72">
        <w:rPr>
          <w:rFonts w:ascii="Times New Roman" w:eastAsia="Times New Roman" w:hAnsi="Times New Roman"/>
          <w:sz w:val="28"/>
        </w:rPr>
        <w:t>ценност</w:t>
      </w:r>
      <w:r w:rsidR="00A13B72" w:rsidRPr="00A13B72">
        <w:rPr>
          <w:rFonts w:ascii="Times New Roman" w:eastAsia="Times New Roman" w:hAnsi="Times New Roman"/>
          <w:sz w:val="28"/>
        </w:rPr>
        <w:t>ь</w:t>
      </w:r>
      <w:r w:rsidRPr="00A13B72">
        <w:rPr>
          <w:rFonts w:ascii="Times New Roman" w:eastAsia="Times New Roman" w:hAnsi="Times New Roman"/>
          <w:sz w:val="28"/>
        </w:rPr>
        <w:t xml:space="preserve"> мира</w:t>
      </w:r>
      <w:r w:rsidR="00A13B72">
        <w:rPr>
          <w:rFonts w:ascii="Times New Roman" w:eastAsia="Times New Roman" w:hAnsi="Times New Roman"/>
          <w:sz w:val="28"/>
        </w:rPr>
        <w:t>,</w:t>
      </w:r>
      <w:r w:rsidR="00A13B72" w:rsidRPr="00A13B72">
        <w:rPr>
          <w:rFonts w:ascii="Times New Roman" w:eastAsia="Times New Roman" w:hAnsi="Times New Roman"/>
          <w:i/>
          <w:sz w:val="28"/>
        </w:rPr>
        <w:t xml:space="preserve"> </w:t>
      </w:r>
      <w:r w:rsidR="00A13B72">
        <w:rPr>
          <w:rFonts w:ascii="Times New Roman" w:eastAsia="Times New Roman" w:hAnsi="Times New Roman"/>
          <w:sz w:val="28"/>
        </w:rPr>
        <w:t>и</w:t>
      </w:r>
      <w:r w:rsidR="00A13B72" w:rsidRPr="00A13B72">
        <w:rPr>
          <w:rFonts w:ascii="Times New Roman" w:eastAsia="Times New Roman" w:hAnsi="Times New Roman"/>
          <w:sz w:val="28"/>
        </w:rPr>
        <w:t>скренность</w:t>
      </w:r>
      <w:r w:rsidR="00A13B72">
        <w:rPr>
          <w:rFonts w:ascii="Times New Roman" w:eastAsia="Times New Roman" w:hAnsi="Times New Roman"/>
          <w:sz w:val="28"/>
        </w:rPr>
        <w:t>,</w:t>
      </w:r>
      <w:r w:rsidR="00A13B72" w:rsidRPr="00A13B72">
        <w:rPr>
          <w:rFonts w:ascii="Times New Roman" w:eastAsia="Times New Roman" w:hAnsi="Times New Roman"/>
          <w:sz w:val="28"/>
        </w:rPr>
        <w:t xml:space="preserve"> </w:t>
      </w:r>
      <w:r w:rsidR="00A13B72">
        <w:rPr>
          <w:rFonts w:ascii="Times New Roman" w:eastAsia="Times New Roman" w:hAnsi="Times New Roman"/>
          <w:sz w:val="28"/>
        </w:rPr>
        <w:t>в</w:t>
      </w:r>
      <w:r w:rsidR="00A13B72" w:rsidRPr="00A13B72">
        <w:rPr>
          <w:rFonts w:ascii="Times New Roman" w:eastAsia="Times New Roman" w:hAnsi="Times New Roman"/>
          <w:sz w:val="28"/>
        </w:rPr>
        <w:t>ерность, профессиональный долг</w:t>
      </w:r>
      <w:r w:rsidR="00A13B72">
        <w:rPr>
          <w:rFonts w:ascii="Times New Roman" w:eastAsia="Times New Roman" w:hAnsi="Times New Roman"/>
          <w:sz w:val="28"/>
        </w:rPr>
        <w:t>.</w:t>
      </w:r>
      <w:proofErr w:type="gramEnd"/>
    </w:p>
    <w:p w:rsidR="00A13B72" w:rsidRPr="00A13B72" w:rsidRDefault="00A13B72" w:rsidP="00A13B72">
      <w:pPr>
        <w:spacing w:after="0" w:line="360" w:lineRule="auto"/>
        <w:ind w:firstLine="357"/>
        <w:rPr>
          <w:rFonts w:ascii="Times New Roman" w:eastAsia="Times New Roman" w:hAnsi="Times New Roman"/>
          <w:sz w:val="28"/>
        </w:rPr>
      </w:pPr>
    </w:p>
    <w:p w:rsidR="00BD7E60" w:rsidRPr="003B0BE9" w:rsidRDefault="00BD7E60" w:rsidP="003B0BE9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3B0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Основные парадигмы образования </w:t>
      </w:r>
    </w:p>
    <w:p w:rsidR="00C71CB7" w:rsidRPr="00BD7E60" w:rsidRDefault="00C71CB7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Парадигма </w:t>
      </w:r>
      <w:r w:rsidRPr="00C71C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совокупность теоретических и методических предп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сылок, определяющих конкретное научное исследование, которыми руков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дствуются в качестве образца в научной практике на данном этапе.</w:t>
      </w:r>
    </w:p>
    <w:p w:rsidR="00BD7E60" w:rsidRPr="00BD7E60" w:rsidRDefault="00BD7E60" w:rsidP="00C71CB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парадигмам образования можно отнести </w:t>
      </w:r>
      <w:proofErr w:type="gram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когнитивную</w:t>
      </w:r>
      <w:proofErr w:type="gram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личностно-развивающую, практико-ориентированную, культурологическую (технологическую),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функционалистскую</w:t>
      </w:r>
      <w:proofErr w:type="spellEnd"/>
      <w:r w:rsidR="00C71CB7" w:rsidRPr="00915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Когнитивная парадигма.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когнитивной парадигмой образование рассматривается только как познание на основе мышления. Ц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лью обучения выступают знания, умения и навыки (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ЗУНы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которые отраж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ют социальный заказ. Основным источником знаний выступает обучающий (учитель, преподаватель). Обучаемый рассматривается главным образом как объект, который нужно наполнить знаниями. Личностные аспекты обучения сводятся к формированию познавательной мотивации и познавательных сп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собностей. Задача всестороннего развития личности и развития ее активности при обучении не ставится. Учебный предмет трактуется как своеобразная «проекция» науки, учебный материал - как дидактически интерпретирова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научные знания.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категорий в когнитивной парадигме является уче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деятельность. Поэтому вся организация процесса обучения направлена на отражение в программах и учебниках состояния научного знания и способов его освоения.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критерием эффективности обучения служат знания, умения и навыки. Характеристика личностного развития не учитывается. Поэтому основное внимание уделяется информационному обеспечению личности, но не ее развитию, рассматриваемому как «побочный продукт» учебной де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целью которой является усвоение определенных знаний и спос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 деятельности.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Педагогику, обосновывающую свои положения в контексте когнити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парадигмы, называют «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знаниевой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императивной, традиционной, а с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ответствующую ей школу - «школой памяти», так как основное внимание уделяется развитию памяти, а не умению мыслить.</w:t>
      </w:r>
    </w:p>
    <w:p w:rsidR="00BD7E60" w:rsidRPr="00BD7E60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Личностно-развивающая (практико-ориентированная) парадигма.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в рамках когнитивной парадигмы появились новые подходы к обуч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нию: решение творческих задач, активизация самостоятельной деятельности обучающихся, проблемное обучение, профильные классы и др. Они стали предпосылкой личностно-развивающей и практико-ориентированной пар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дигмы образования, утвердившейся в конце 80-х гг. XIX </w:t>
      </w:r>
      <w:proofErr w:type="gram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утверждают, что личностно-ориентированное обучение в России возникло в процес</w:t>
      </w:r>
      <w:r w:rsidR="00C71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педагогического поиска педа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гогов-новаторов, а 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в практике создания инновационных учебных заведений, вариативных учебных планов и региональных программ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не нашло п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широкого применения.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90-х гг. XX </w:t>
      </w:r>
      <w:proofErr w:type="gram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</w:t>
      </w:r>
      <w:proofErr w:type="gram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методологического характера, в к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были обоснованы необходимость и возможность личностно-ориентированного образования. Основные его положения изложены в раб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Н.В. Алексеева, Д.А.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Белухина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В.В. Давыдова, В.В. Серикова, П.Г. Ще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ровицкого, И.С.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Якиманской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личностно-ориентированной педагогики заключается в п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следовательном отношении педагога к воспитаннику как к личности, сам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стоятельному и ответственному субъекту собственного развития и в то же время как к субъекту воспитательного воздействия. </w:t>
      </w:r>
      <w:proofErr w:type="gram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отличие ли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ностно-ориентированной педагогики от когнитивной, или традиционной, з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ключается, прежде всего, в том, что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субъект-объектные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замен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на </w:t>
      </w:r>
      <w:proofErr w:type="spellStart"/>
      <w:r w:rsidR="00CA3D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субъект-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субъектные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видим, в когнитивной педагогике общение осуществляется через содержание, формы, методы и средства, тогда как в личностно</w:t>
      </w:r>
      <w:r w:rsidR="00C71C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развивающем обучении есть непосредственное взаимодействие между преподавателем и обучающимися, которое направлено на овладение материалом с помощью интерактивных технологий обучения. В личностно-развивающем обучении каждый обучающийся имеет свой вектор развития.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7E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Функционалистская</w:t>
      </w:r>
      <w:proofErr w:type="spellEnd"/>
      <w:r w:rsidRPr="00BD7E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парадигма.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двумя упомянутыми пар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дигмами образования, исследователи выделяют еще одну -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функционалис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Ориентирующую роль в ней выполняет социальный заказ общества на образование. Эта парадигма исходит из того, что образование по своей сути является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технологией, поэтому оно должно готовить ну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обществу кадры. Наиболее полно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функционалистская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парадигма нашла свое отражение в системе развития негосударственного образования в </w:t>
      </w:r>
      <w:r w:rsidR="00382A2B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Функционалистский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состоит в том, что личность должна пр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на себя часть некоторых функций общества. Это предполагает опред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ленную компетенцию личности, связанную с умением приобретать знания, творчески их использовать и создавать новое знание Четкую функционал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направленность имеет профессиональное образование - подготовка ли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к профессиональному труду.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эта парадигма либо на когнитивной основе (подготовка специалиста), либо по личностно-ориентированной теории (профессионал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развитие личности).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Культурологическая парадигма.</w:t>
      </w:r>
      <w:r w:rsidR="00C7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принцип </w:t>
      </w:r>
      <w:proofErr w:type="spellStart"/>
      <w:r w:rsidR="00C71C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указывали многие известные педагоги: А.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Дистервег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К.Д. Уши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ский, В.А. Сухомлинский и др. В свое время С.И. Гессен выделял образова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качестве ценностно-целевого объекта культуры.</w:t>
      </w:r>
    </w:p>
    <w:p w:rsidR="00C71CB7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 культурной сфере относят достигнутый общес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уровень развития образования, науки, искусства, государственности и нравственности. Проблема взаимосвязи культуры и образования становится предметом специальных исследований, что способствует развитию культ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рологической образовательной парадигмы. Так, М.М. Бахтин и В.С. </w:t>
      </w:r>
      <w:proofErr w:type="spellStart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Библер</w:t>
      </w:r>
      <w:proofErr w:type="spellEnd"/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разработали диалоговую концепцию культуры и образования, согласно кот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диалог людей различных культур является основной формой существ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культуры и дидак</w:t>
      </w:r>
      <w:r w:rsidR="00CB42B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ической единицей образования</w:t>
      </w:r>
      <w:r w:rsidR="00C71C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CB7" w:rsidRDefault="00C71CB7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данной парадигмы:</w:t>
      </w:r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в личности обучающегося о</w:t>
      </w:r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тологическое, а в более широком смысле </w:t>
      </w:r>
      <w:proofErr w:type="spellStart"/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антропокосмическое</w:t>
      </w:r>
      <w:proofErr w:type="spellEnd"/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</w:t>
      </w:r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т.е. вписать человека как личность в аспект культуры от деятельности</w:t>
      </w:r>
      <w:r w:rsidR="00CB42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зависит ее равновесие природной и </w:t>
      </w:r>
      <w:proofErr w:type="spellStart"/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цивилизационной</w:t>
      </w:r>
      <w:proofErr w:type="spellEnd"/>
      <w:r w:rsidR="00BD7E60"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частей.</w:t>
      </w:r>
    </w:p>
    <w:p w:rsidR="00BD7E60" w:rsidRPr="00BD7E60" w:rsidRDefault="00BD7E60" w:rsidP="00C71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определяются основные ценности культурно</w:t>
      </w:r>
      <w:r w:rsidR="00CB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образования:</w:t>
      </w:r>
    </w:p>
    <w:p w:rsidR="00BD7E60" w:rsidRPr="00BD7E60" w:rsidRDefault="00BD7E60" w:rsidP="00CA3D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человек как субъект культуры, собственной жизни и индивидуальн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развития;</w:t>
      </w:r>
    </w:p>
    <w:p w:rsidR="00BD7E60" w:rsidRPr="00BD7E60" w:rsidRDefault="00BD7E60" w:rsidP="00CA3D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образование как культурно развивающая среда;</w:t>
      </w:r>
    </w:p>
    <w:p w:rsidR="00C71CB7" w:rsidRPr="00CA3DD0" w:rsidRDefault="00BD7E60" w:rsidP="00CA3D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творчество и диалог как способы существования и саморазвития ч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7E6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 в культурно-образовательном пространстве.</w:t>
      </w:r>
    </w:p>
    <w:p w:rsidR="00C71CB7" w:rsidRDefault="00C71CB7" w:rsidP="00CB42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6B" w:rsidRPr="00CB42BB" w:rsidRDefault="006A426B" w:rsidP="00CB42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26B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BA1C13">
        <w:rPr>
          <w:rFonts w:ascii="Times New Roman" w:hAnsi="Times New Roman" w:cs="Times New Roman"/>
          <w:b/>
          <w:sz w:val="28"/>
          <w:szCs w:val="28"/>
        </w:rPr>
        <w:t>, используемая при подготовке лекции</w:t>
      </w:r>
    </w:p>
    <w:p w:rsidR="00C411CB" w:rsidRPr="00C411CB" w:rsidRDefault="005C4E2E" w:rsidP="00C411CB">
      <w:pPr>
        <w:pStyle w:val="a7"/>
        <w:numPr>
          <w:ilvl w:val="0"/>
          <w:numId w:val="17"/>
        </w:numPr>
        <w:tabs>
          <w:tab w:val="left" w:pos="1276"/>
        </w:tabs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hyperlink r:id="rId7" w:history="1">
        <w:r w:rsidR="00C411CB" w:rsidRPr="00C411C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Жаринов В. М.</w:t>
        </w:r>
      </w:hyperlink>
      <w:r w:rsidR="00C411CB" w:rsidRPr="00C411CB">
        <w:rPr>
          <w:rFonts w:ascii="Times New Roman" w:hAnsi="Times New Roman" w:cs="Times New Roman"/>
          <w:sz w:val="28"/>
          <w:szCs w:val="28"/>
        </w:rPr>
        <w:t xml:space="preserve"> </w:t>
      </w:r>
      <w:r w:rsidR="00C411CB" w:rsidRPr="00B0466E">
        <w:rPr>
          <w:rFonts w:ascii="Times New Roman" w:hAnsi="Times New Roman" w:cs="Times New Roman"/>
          <w:sz w:val="28"/>
          <w:szCs w:val="28"/>
        </w:rPr>
        <w:t>Философия</w:t>
      </w:r>
      <w:proofErr w:type="gramStart"/>
      <w:r w:rsidR="00C411CB" w:rsidRPr="00B046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411CB" w:rsidRPr="00B0466E">
        <w:rPr>
          <w:rFonts w:ascii="Times New Roman" w:hAnsi="Times New Roman" w:cs="Times New Roman"/>
          <w:sz w:val="28"/>
          <w:szCs w:val="28"/>
        </w:rPr>
        <w:t xml:space="preserve"> учебное</w:t>
      </w:r>
      <w:r w:rsidR="00C411CB" w:rsidRPr="00604206">
        <w:rPr>
          <w:rFonts w:ascii="Times New Roman" w:hAnsi="Times New Roman" w:cs="Times New Roman"/>
          <w:sz w:val="28"/>
          <w:szCs w:val="28"/>
        </w:rPr>
        <w:t xml:space="preserve"> пособие для вузов / В. М. </w:t>
      </w:r>
      <w:r w:rsidR="00C411CB" w:rsidRPr="00604206">
        <w:rPr>
          <w:rFonts w:ascii="Times New Roman" w:hAnsi="Times New Roman" w:cs="Times New Roman"/>
          <w:bCs/>
          <w:sz w:val="28"/>
          <w:szCs w:val="28"/>
        </w:rPr>
        <w:t>Жар</w:t>
      </w:r>
      <w:r w:rsidR="00C411CB" w:rsidRPr="00604206">
        <w:rPr>
          <w:rFonts w:ascii="Times New Roman" w:hAnsi="Times New Roman" w:cs="Times New Roman"/>
          <w:bCs/>
          <w:sz w:val="28"/>
          <w:szCs w:val="28"/>
        </w:rPr>
        <w:t>и</w:t>
      </w:r>
      <w:r w:rsidR="00C411CB" w:rsidRPr="00604206">
        <w:rPr>
          <w:rFonts w:ascii="Times New Roman" w:hAnsi="Times New Roman" w:cs="Times New Roman"/>
          <w:bCs/>
          <w:sz w:val="28"/>
          <w:szCs w:val="28"/>
        </w:rPr>
        <w:t>нов</w:t>
      </w:r>
      <w:r w:rsidR="00C411CB" w:rsidRPr="00604206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C411CB" w:rsidRPr="006042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411CB" w:rsidRPr="00604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1CB" w:rsidRPr="00604206">
        <w:rPr>
          <w:rFonts w:ascii="Times New Roman" w:hAnsi="Times New Roman" w:cs="Times New Roman"/>
          <w:sz w:val="28"/>
          <w:szCs w:val="28"/>
        </w:rPr>
        <w:t>Приор-издат</w:t>
      </w:r>
      <w:proofErr w:type="spellEnd"/>
      <w:r w:rsidR="00C411CB">
        <w:rPr>
          <w:rFonts w:ascii="Times New Roman" w:hAnsi="Times New Roman" w:cs="Times New Roman"/>
          <w:sz w:val="28"/>
          <w:szCs w:val="28"/>
        </w:rPr>
        <w:t xml:space="preserve">. – </w:t>
      </w:r>
      <w:r w:rsidR="00C411CB" w:rsidRPr="00604206">
        <w:rPr>
          <w:rFonts w:ascii="Times New Roman" w:hAnsi="Times New Roman" w:cs="Times New Roman"/>
          <w:sz w:val="28"/>
          <w:szCs w:val="28"/>
        </w:rPr>
        <w:t xml:space="preserve">2005. </w:t>
      </w:r>
      <w:r w:rsidR="00C411CB">
        <w:rPr>
          <w:rFonts w:ascii="Times New Roman" w:hAnsi="Times New Roman" w:cs="Times New Roman"/>
          <w:sz w:val="28"/>
          <w:szCs w:val="28"/>
        </w:rPr>
        <w:t>–</w:t>
      </w:r>
      <w:r w:rsidR="00C411CB" w:rsidRPr="00604206">
        <w:rPr>
          <w:rFonts w:ascii="Times New Roman" w:hAnsi="Times New Roman" w:cs="Times New Roman"/>
          <w:sz w:val="28"/>
          <w:szCs w:val="28"/>
        </w:rPr>
        <w:t xml:space="preserve"> 92 с.</w:t>
      </w:r>
    </w:p>
    <w:p w:rsidR="001E111F" w:rsidRPr="00E03A18" w:rsidRDefault="001E111F" w:rsidP="001E111F">
      <w:pPr>
        <w:pStyle w:val="a7"/>
        <w:numPr>
          <w:ilvl w:val="0"/>
          <w:numId w:val="17"/>
        </w:numPr>
        <w:tabs>
          <w:tab w:val="left" w:pos="993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E111F">
        <w:rPr>
          <w:rStyle w:val="aa"/>
          <w:rFonts w:ascii="Times New Roman" w:hAnsi="Times New Roman" w:cs="Times New Roman"/>
          <w:i w:val="0"/>
          <w:sz w:val="28"/>
          <w:szCs w:val="28"/>
        </w:rPr>
        <w:t>Елишев</w:t>
      </w:r>
      <w:proofErr w:type="spellEnd"/>
      <w:r w:rsidRPr="001E111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С.О.</w:t>
      </w:r>
      <w:r w:rsidRPr="00E03A18">
        <w:rPr>
          <w:rFonts w:ascii="Times New Roman" w:hAnsi="Times New Roman" w:cs="Times New Roman"/>
          <w:sz w:val="28"/>
          <w:szCs w:val="28"/>
        </w:rPr>
        <w:t xml:space="preserve"> Изучение понятий «ценность», «ценностные ориентации» в междисциплинарном аспекте / С.О. </w:t>
      </w:r>
      <w:proofErr w:type="spellStart"/>
      <w:r w:rsidRPr="00E03A18">
        <w:rPr>
          <w:rFonts w:ascii="Times New Roman" w:hAnsi="Times New Roman" w:cs="Times New Roman"/>
          <w:sz w:val="28"/>
          <w:szCs w:val="28"/>
        </w:rPr>
        <w:t>Елишев</w:t>
      </w:r>
      <w:proofErr w:type="spellEnd"/>
      <w:r w:rsidRPr="00E03A18">
        <w:rPr>
          <w:rFonts w:ascii="Times New Roman" w:hAnsi="Times New Roman" w:cs="Times New Roman"/>
          <w:sz w:val="28"/>
          <w:szCs w:val="28"/>
        </w:rPr>
        <w:t xml:space="preserve"> // </w:t>
      </w:r>
      <w:r w:rsidRPr="00E03A18">
        <w:rPr>
          <w:rStyle w:val="aa"/>
          <w:rFonts w:ascii="Times New Roman" w:hAnsi="Times New Roman" w:cs="Times New Roman"/>
          <w:sz w:val="28"/>
          <w:szCs w:val="28"/>
        </w:rPr>
        <w:t>Ценности и смыслы</w:t>
      </w:r>
      <w:r w:rsidRPr="00E03A18">
        <w:rPr>
          <w:rFonts w:ascii="Times New Roman" w:hAnsi="Times New Roman" w:cs="Times New Roman"/>
          <w:i/>
          <w:sz w:val="28"/>
          <w:szCs w:val="28"/>
        </w:rPr>
        <w:t>. –</w:t>
      </w:r>
      <w:r w:rsidRPr="00E03A18">
        <w:rPr>
          <w:rFonts w:ascii="Times New Roman" w:hAnsi="Times New Roman" w:cs="Times New Roman"/>
          <w:sz w:val="28"/>
          <w:szCs w:val="28"/>
        </w:rPr>
        <w:t xml:space="preserve"> 2011. – № 2 (11). – С. 82-96. </w:t>
      </w:r>
    </w:p>
    <w:p w:rsidR="006A426B" w:rsidRPr="0091505C" w:rsidRDefault="006A426B" w:rsidP="003E6903">
      <w:pPr>
        <w:pStyle w:val="1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6B">
        <w:rPr>
          <w:rFonts w:ascii="Times New Roman" w:eastAsia="Times New Roman" w:hAnsi="Times New Roman" w:cs="Times New Roman"/>
          <w:sz w:val="28"/>
          <w:szCs w:val="28"/>
        </w:rPr>
        <w:t>Курочкина</w:t>
      </w:r>
      <w:r w:rsidRPr="006A426B">
        <w:rPr>
          <w:rFonts w:ascii="Times New Roman" w:hAnsi="Times New Roman" w:cs="Times New Roman"/>
          <w:sz w:val="28"/>
          <w:szCs w:val="28"/>
        </w:rPr>
        <w:t xml:space="preserve"> </w:t>
      </w:r>
      <w:r w:rsidRPr="006A426B">
        <w:rPr>
          <w:rFonts w:ascii="Times New Roman" w:eastAsia="Times New Roman" w:hAnsi="Times New Roman" w:cs="Times New Roman"/>
          <w:sz w:val="28"/>
          <w:szCs w:val="28"/>
        </w:rPr>
        <w:t>Л.Я., Тарасова</w:t>
      </w:r>
      <w:r w:rsidRPr="006A426B">
        <w:rPr>
          <w:rFonts w:ascii="Times New Roman" w:hAnsi="Times New Roman" w:cs="Times New Roman"/>
          <w:sz w:val="28"/>
          <w:szCs w:val="28"/>
        </w:rPr>
        <w:t xml:space="preserve"> </w:t>
      </w:r>
      <w:r w:rsidRPr="006A426B">
        <w:rPr>
          <w:rFonts w:ascii="Times New Roman" w:eastAsia="Times New Roman" w:hAnsi="Times New Roman" w:cs="Times New Roman"/>
          <w:sz w:val="28"/>
          <w:szCs w:val="28"/>
        </w:rPr>
        <w:t>М.И.</w:t>
      </w:r>
      <w:r w:rsidRPr="006A426B">
        <w:rPr>
          <w:rFonts w:ascii="Times New Roman" w:hAnsi="Times New Roman" w:cs="Times New Roman"/>
          <w:sz w:val="28"/>
          <w:szCs w:val="28"/>
        </w:rPr>
        <w:t xml:space="preserve"> Специфика социально-гуманитарного познания // </w:t>
      </w:r>
      <w:hyperlink r:id="rId8" w:history="1">
        <w:r w:rsidRPr="00A17C09">
          <w:rPr>
            <w:rStyle w:val="a9"/>
            <w:rFonts w:ascii="Times New Roman" w:hAnsi="Times New Roman" w:cs="Times New Roman"/>
            <w:sz w:val="28"/>
            <w:szCs w:val="28"/>
          </w:rPr>
          <w:t>https://cyberleninka.ru/article/n/spetsifika-sotsialno-gumanitarnogo-poznaniya/viewer</w:t>
        </w:r>
      </w:hyperlink>
    </w:p>
    <w:p w:rsidR="0091505C" w:rsidRPr="0091505C" w:rsidRDefault="0091505C" w:rsidP="00A939CC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91505C">
        <w:rPr>
          <w:sz w:val="28"/>
          <w:szCs w:val="28"/>
        </w:rPr>
        <w:t xml:space="preserve">Маслов </w:t>
      </w:r>
      <w:r w:rsidR="004F3B8D">
        <w:rPr>
          <w:sz w:val="28"/>
          <w:szCs w:val="28"/>
        </w:rPr>
        <w:t>С.И.</w:t>
      </w:r>
      <w:r w:rsidRPr="0091505C">
        <w:rPr>
          <w:sz w:val="28"/>
          <w:szCs w:val="28"/>
        </w:rPr>
        <w:t xml:space="preserve">, Маслова </w:t>
      </w:r>
      <w:r w:rsidR="004F3B8D">
        <w:rPr>
          <w:sz w:val="28"/>
          <w:szCs w:val="28"/>
        </w:rPr>
        <w:t>Т.А.</w:t>
      </w:r>
      <w:r w:rsidRPr="0091505C">
        <w:rPr>
          <w:sz w:val="28"/>
          <w:szCs w:val="28"/>
        </w:rPr>
        <w:t xml:space="preserve"> </w:t>
      </w:r>
      <w:proofErr w:type="spellStart"/>
      <w:r w:rsidRPr="0091505C">
        <w:rPr>
          <w:sz w:val="28"/>
          <w:szCs w:val="28"/>
        </w:rPr>
        <w:t>Аксиологический</w:t>
      </w:r>
      <w:proofErr w:type="spellEnd"/>
      <w:r w:rsidRPr="0091505C">
        <w:rPr>
          <w:sz w:val="28"/>
          <w:szCs w:val="28"/>
        </w:rPr>
        <w:t xml:space="preserve"> подход </w:t>
      </w:r>
      <w:r>
        <w:rPr>
          <w:sz w:val="28"/>
          <w:szCs w:val="28"/>
        </w:rPr>
        <w:t xml:space="preserve">в педагогике // Известия </w:t>
      </w:r>
      <w:proofErr w:type="spellStart"/>
      <w:r>
        <w:rPr>
          <w:sz w:val="28"/>
          <w:szCs w:val="28"/>
        </w:rPr>
        <w:t>ТулГУ</w:t>
      </w:r>
      <w:proofErr w:type="spellEnd"/>
      <w:r>
        <w:rPr>
          <w:sz w:val="28"/>
          <w:szCs w:val="28"/>
        </w:rPr>
        <w:t>.</w:t>
      </w:r>
      <w:r w:rsidRPr="0091505C">
        <w:rPr>
          <w:sz w:val="28"/>
          <w:szCs w:val="28"/>
        </w:rPr>
        <w:t xml:space="preserve"> Гуманитарные науки. 2013. №3-2. URL: https://cyberleninka.ru/article/n/aksiologicheskiy-podhod-v-pedagogike (д</w:t>
      </w:r>
      <w:r w:rsidRPr="0091505C">
        <w:rPr>
          <w:sz w:val="28"/>
          <w:szCs w:val="28"/>
        </w:rPr>
        <w:t>а</w:t>
      </w:r>
      <w:r w:rsidRPr="0091505C">
        <w:rPr>
          <w:sz w:val="28"/>
          <w:szCs w:val="28"/>
        </w:rPr>
        <w:t>та обращения: 07.04.2020).</w:t>
      </w:r>
    </w:p>
    <w:p w:rsidR="006A426B" w:rsidRPr="00CA3DD0" w:rsidRDefault="006A426B" w:rsidP="003E6903">
      <w:pPr>
        <w:pStyle w:val="1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6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Основные парадигмы, модели образования и теории обучения</w:t>
      </w:r>
      <w:r w:rsidRPr="006A426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// </w:t>
      </w:r>
      <w:hyperlink r:id="rId9" w:history="1">
        <w:r w:rsidRPr="00A17C09">
          <w:rPr>
            <w:rStyle w:val="a9"/>
            <w:rFonts w:ascii="Times New Roman" w:hAnsi="Times New Roman" w:cs="Times New Roman"/>
            <w:sz w:val="28"/>
            <w:szCs w:val="28"/>
          </w:rPr>
          <w:t>https://studme.org/125512/pedagogika/osnovnye_paradigmy_modeli_obrazovaniya_teorii_obucheniya</w:t>
        </w:r>
      </w:hyperlink>
    </w:p>
    <w:p w:rsidR="00CA3DD0" w:rsidRPr="00CA3DD0" w:rsidRDefault="00CA3DD0" w:rsidP="00CA3DD0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CA3DD0">
        <w:rPr>
          <w:sz w:val="28"/>
          <w:szCs w:val="28"/>
        </w:rPr>
        <w:t>Сидельник</w:t>
      </w:r>
      <w:proofErr w:type="spellEnd"/>
      <w:r w:rsidRPr="00CA3DD0">
        <w:rPr>
          <w:sz w:val="28"/>
          <w:szCs w:val="28"/>
        </w:rPr>
        <w:t xml:space="preserve"> В.В. Аксиология образования // Вестник Таганрогского и</w:t>
      </w:r>
      <w:r w:rsidRPr="00CA3DD0">
        <w:rPr>
          <w:sz w:val="28"/>
          <w:szCs w:val="28"/>
        </w:rPr>
        <w:t>н</w:t>
      </w:r>
      <w:r w:rsidRPr="00CA3DD0">
        <w:rPr>
          <w:sz w:val="28"/>
          <w:szCs w:val="28"/>
        </w:rPr>
        <w:t>ститута имени А.П. Чехова. 2016. №1. URL: https://cyberleninka.ru/article/n/aksiologiya-obrazovaniya (дата обращения: 07.04.2020).</w:t>
      </w:r>
    </w:p>
    <w:p w:rsidR="00B233E3" w:rsidRPr="00B233E3" w:rsidRDefault="00B233E3" w:rsidP="00B233E3">
      <w:pPr>
        <w:pStyle w:val="a7"/>
        <w:numPr>
          <w:ilvl w:val="0"/>
          <w:numId w:val="17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F07BDB">
        <w:rPr>
          <w:rFonts w:ascii="Times New Roman" w:hAnsi="Times New Roman" w:cs="Times New Roman"/>
          <w:sz w:val="28"/>
          <w:szCs w:val="28"/>
        </w:rPr>
        <w:t>ластенин</w:t>
      </w:r>
      <w:proofErr w:type="spellEnd"/>
      <w:r w:rsidRPr="00F07BDB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F07BDB">
        <w:rPr>
          <w:rFonts w:ascii="Times New Roman" w:hAnsi="Times New Roman" w:cs="Times New Roman"/>
          <w:sz w:val="28"/>
          <w:szCs w:val="28"/>
        </w:rPr>
        <w:t>Чижакова</w:t>
      </w:r>
      <w:proofErr w:type="spellEnd"/>
      <w:r w:rsidRPr="00F07BDB">
        <w:rPr>
          <w:rFonts w:ascii="Times New Roman" w:hAnsi="Times New Roman" w:cs="Times New Roman"/>
          <w:sz w:val="28"/>
          <w:szCs w:val="28"/>
        </w:rPr>
        <w:t xml:space="preserve"> Г.И. Введение в педагогическую аксиол</w:t>
      </w:r>
      <w:r w:rsidRPr="00F07BDB">
        <w:rPr>
          <w:rFonts w:ascii="Times New Roman" w:hAnsi="Times New Roman" w:cs="Times New Roman"/>
          <w:sz w:val="28"/>
          <w:szCs w:val="28"/>
        </w:rPr>
        <w:t>о</w:t>
      </w:r>
      <w:r w:rsidR="00C411CB">
        <w:rPr>
          <w:rFonts w:ascii="Times New Roman" w:hAnsi="Times New Roman" w:cs="Times New Roman"/>
          <w:sz w:val="28"/>
          <w:szCs w:val="28"/>
        </w:rPr>
        <w:t>гию</w:t>
      </w:r>
      <w:r w:rsidRPr="00F07BDB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F07B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7B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7B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7BDB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F07BD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07B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BD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07BDB">
        <w:rPr>
          <w:rFonts w:ascii="Times New Roman" w:hAnsi="Times New Roman" w:cs="Times New Roman"/>
          <w:sz w:val="28"/>
          <w:szCs w:val="28"/>
        </w:rPr>
        <w:t>. учеб. заведений. – М.: Изд</w:t>
      </w:r>
      <w:r w:rsidRPr="00F07BDB">
        <w:rPr>
          <w:rFonts w:ascii="Times New Roman" w:hAnsi="Times New Roman" w:cs="Times New Roman"/>
          <w:sz w:val="28"/>
          <w:szCs w:val="28"/>
        </w:rPr>
        <w:t>а</w:t>
      </w:r>
      <w:r w:rsidRPr="00F07BDB">
        <w:rPr>
          <w:rFonts w:ascii="Times New Roman" w:hAnsi="Times New Roman" w:cs="Times New Roman"/>
          <w:sz w:val="28"/>
          <w:szCs w:val="28"/>
        </w:rPr>
        <w:t>тельский центр «Академия»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7BDB">
        <w:rPr>
          <w:rFonts w:ascii="Times New Roman" w:hAnsi="Times New Roman" w:cs="Times New Roman"/>
          <w:sz w:val="28"/>
          <w:szCs w:val="28"/>
        </w:rPr>
        <w:t xml:space="preserve">2003. – 192 </w:t>
      </w:r>
      <w:proofErr w:type="gramStart"/>
      <w:r w:rsidRPr="00F07B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7BDB">
        <w:rPr>
          <w:rFonts w:ascii="Times New Roman" w:hAnsi="Times New Roman" w:cs="Times New Roman"/>
          <w:sz w:val="28"/>
          <w:szCs w:val="28"/>
        </w:rPr>
        <w:t>.</w:t>
      </w:r>
    </w:p>
    <w:p w:rsidR="006A426B" w:rsidRPr="006A426B" w:rsidRDefault="006A426B" w:rsidP="003E6903">
      <w:pPr>
        <w:pStyle w:val="1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6B">
        <w:rPr>
          <w:rStyle w:val="a4"/>
          <w:rFonts w:ascii="Times New Roman" w:hAnsi="Times New Roman" w:cs="Times New Roman"/>
          <w:b w:val="0"/>
          <w:sz w:val="28"/>
          <w:szCs w:val="28"/>
        </w:rPr>
        <w:t>Степин</w:t>
      </w:r>
      <w:r w:rsidRPr="006A42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A426B">
        <w:rPr>
          <w:rFonts w:ascii="Times New Roman" w:hAnsi="Times New Roman" w:cs="Times New Roman"/>
          <w:sz w:val="28"/>
          <w:szCs w:val="28"/>
        </w:rPr>
        <w:t xml:space="preserve">Вячеслав Семенович. Философия науки. Общие проблемы: учебник / </w:t>
      </w:r>
      <w:r w:rsidRPr="006A426B">
        <w:rPr>
          <w:rStyle w:val="a4"/>
          <w:rFonts w:ascii="Times New Roman" w:hAnsi="Times New Roman" w:cs="Times New Roman"/>
          <w:b w:val="0"/>
          <w:sz w:val="28"/>
          <w:szCs w:val="28"/>
        </w:rPr>
        <w:t>Степин</w:t>
      </w:r>
      <w:r w:rsidRPr="006A4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26B">
        <w:rPr>
          <w:rFonts w:ascii="Times New Roman" w:hAnsi="Times New Roman" w:cs="Times New Roman"/>
          <w:sz w:val="28"/>
          <w:szCs w:val="28"/>
        </w:rPr>
        <w:t>Вячеслав Семенович. - Москва</w:t>
      </w:r>
      <w:proofErr w:type="gramStart"/>
      <w:r w:rsidRPr="006A42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A4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26B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6A426B">
        <w:rPr>
          <w:rFonts w:ascii="Times New Roman" w:hAnsi="Times New Roman" w:cs="Times New Roman"/>
          <w:sz w:val="28"/>
          <w:szCs w:val="28"/>
        </w:rPr>
        <w:t xml:space="preserve">, 2008. - 384 с. </w:t>
      </w:r>
    </w:p>
    <w:p w:rsidR="0064570B" w:rsidRPr="005902F2" w:rsidRDefault="006A426B" w:rsidP="005902F2">
      <w:pPr>
        <w:pStyle w:val="1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26B">
        <w:rPr>
          <w:rFonts w:ascii="Times New Roman" w:hAnsi="Times New Roman" w:cs="Times New Roman"/>
          <w:sz w:val="28"/>
          <w:szCs w:val="28"/>
        </w:rPr>
        <w:t>Цвык</w:t>
      </w:r>
      <w:proofErr w:type="spellEnd"/>
      <w:r w:rsidRPr="006A426B">
        <w:rPr>
          <w:rFonts w:ascii="Times New Roman" w:hAnsi="Times New Roman" w:cs="Times New Roman"/>
          <w:sz w:val="28"/>
          <w:szCs w:val="28"/>
        </w:rPr>
        <w:t xml:space="preserve"> В.А. Роль социально-гуманитарных наук в формировании пр</w:t>
      </w:r>
      <w:r w:rsidRPr="006A426B">
        <w:rPr>
          <w:rFonts w:ascii="Times New Roman" w:hAnsi="Times New Roman" w:cs="Times New Roman"/>
          <w:sz w:val="28"/>
          <w:szCs w:val="28"/>
        </w:rPr>
        <w:t>о</w:t>
      </w:r>
      <w:r w:rsidRPr="006A426B">
        <w:rPr>
          <w:rFonts w:ascii="Times New Roman" w:hAnsi="Times New Roman" w:cs="Times New Roman"/>
          <w:sz w:val="28"/>
          <w:szCs w:val="28"/>
        </w:rPr>
        <w:t xml:space="preserve">фессионала // Вестник РУДН, серия Социология, 2007, №1 (11). С. 34-44. </w:t>
      </w:r>
    </w:p>
    <w:sectPr w:rsidR="0064570B" w:rsidRPr="005902F2" w:rsidSect="004A251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10" w:rsidRDefault="007E0B10" w:rsidP="00CB42BB">
      <w:pPr>
        <w:spacing w:after="0" w:line="240" w:lineRule="auto"/>
      </w:pPr>
      <w:r>
        <w:separator/>
      </w:r>
    </w:p>
  </w:endnote>
  <w:endnote w:type="continuationSeparator" w:id="0">
    <w:p w:rsidR="007E0B10" w:rsidRDefault="007E0B10" w:rsidP="00CB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392"/>
      <w:docPartObj>
        <w:docPartGallery w:val="Page Numbers (Bottom of Page)"/>
        <w:docPartUnique/>
      </w:docPartObj>
    </w:sdtPr>
    <w:sdtContent>
      <w:p w:rsidR="00CB42BB" w:rsidRDefault="005C4E2E">
        <w:pPr>
          <w:pStyle w:val="ad"/>
          <w:jc w:val="center"/>
        </w:pPr>
        <w:fldSimple w:instr=" PAGE   \* MERGEFORMAT ">
          <w:r w:rsidR="00957653">
            <w:rPr>
              <w:noProof/>
            </w:rPr>
            <w:t>1</w:t>
          </w:r>
        </w:fldSimple>
      </w:p>
    </w:sdtContent>
  </w:sdt>
  <w:p w:rsidR="00CB42BB" w:rsidRDefault="00CB42B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10" w:rsidRDefault="007E0B10" w:rsidP="00CB42BB">
      <w:pPr>
        <w:spacing w:after="0" w:line="240" w:lineRule="auto"/>
      </w:pPr>
      <w:r>
        <w:separator/>
      </w:r>
    </w:p>
  </w:footnote>
  <w:footnote w:type="continuationSeparator" w:id="0">
    <w:p w:rsidR="007E0B10" w:rsidRDefault="007E0B10" w:rsidP="00CB4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\emdash 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79E2A9E2"/>
    <w:lvl w:ilvl="0" w:tplc="FFFFFFFF">
      <w:start w:val="1"/>
      <w:numFmt w:val="bullet"/>
      <w:lvlText w:val="и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1190CDE6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66EF438C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9077CC4"/>
    <w:multiLevelType w:val="multilevel"/>
    <w:tmpl w:val="67B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D63DA"/>
    <w:multiLevelType w:val="hybridMultilevel"/>
    <w:tmpl w:val="4AB0B54E"/>
    <w:lvl w:ilvl="0" w:tplc="39665C38">
      <w:start w:val="1"/>
      <w:numFmt w:val="decimal"/>
      <w:lvlText w:val="%1)"/>
      <w:lvlJc w:val="left"/>
      <w:pPr>
        <w:ind w:left="720" w:hanging="720"/>
      </w:pPr>
      <w:rPr>
        <w:rFonts w:cstheme="minorBidi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D8227F"/>
    <w:multiLevelType w:val="hybridMultilevel"/>
    <w:tmpl w:val="070E0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F1BA5"/>
    <w:multiLevelType w:val="hybridMultilevel"/>
    <w:tmpl w:val="9C90F1E0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0">
    <w:nsid w:val="2593324E"/>
    <w:multiLevelType w:val="hybridMultilevel"/>
    <w:tmpl w:val="393C272C"/>
    <w:lvl w:ilvl="0" w:tplc="50DC91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AD71CC"/>
    <w:multiLevelType w:val="hybridMultilevel"/>
    <w:tmpl w:val="185A9CF2"/>
    <w:lvl w:ilvl="0" w:tplc="5C1C0C6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8A0BAE"/>
    <w:multiLevelType w:val="hybridMultilevel"/>
    <w:tmpl w:val="4AB0B54E"/>
    <w:lvl w:ilvl="0" w:tplc="39665C38">
      <w:start w:val="1"/>
      <w:numFmt w:val="decimal"/>
      <w:lvlText w:val="%1)"/>
      <w:lvlJc w:val="left"/>
      <w:pPr>
        <w:ind w:left="1428" w:hanging="720"/>
      </w:pPr>
      <w:rPr>
        <w:rFonts w:cstheme="minorBidi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5731CE"/>
    <w:multiLevelType w:val="hybridMultilevel"/>
    <w:tmpl w:val="2410F61E"/>
    <w:lvl w:ilvl="0" w:tplc="B44A2BF8">
      <w:start w:val="8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4">
    <w:nsid w:val="3C844FF1"/>
    <w:multiLevelType w:val="hybridMultilevel"/>
    <w:tmpl w:val="722EBFFC"/>
    <w:lvl w:ilvl="0" w:tplc="C4AA37FE">
      <w:start w:val="8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5">
    <w:nsid w:val="43D86FAB"/>
    <w:multiLevelType w:val="hybridMultilevel"/>
    <w:tmpl w:val="BCDA9F6E"/>
    <w:lvl w:ilvl="0" w:tplc="73FABB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75A7FB6"/>
    <w:multiLevelType w:val="hybridMultilevel"/>
    <w:tmpl w:val="5BD4387A"/>
    <w:lvl w:ilvl="0" w:tplc="50DC91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D5D2FB7"/>
    <w:multiLevelType w:val="hybridMultilevel"/>
    <w:tmpl w:val="C2D4DFF2"/>
    <w:lvl w:ilvl="0" w:tplc="A6268570">
      <w:start w:val="1"/>
      <w:numFmt w:val="decimal"/>
      <w:lvlText w:val="%1)"/>
      <w:lvlJc w:val="left"/>
      <w:pPr>
        <w:ind w:left="1440" w:hanging="72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886D3A"/>
    <w:multiLevelType w:val="multilevel"/>
    <w:tmpl w:val="26EE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16EC"/>
    <w:multiLevelType w:val="multilevel"/>
    <w:tmpl w:val="844C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AA697C"/>
    <w:multiLevelType w:val="hybridMultilevel"/>
    <w:tmpl w:val="15BE5AB4"/>
    <w:lvl w:ilvl="0" w:tplc="50DC9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072D9"/>
    <w:multiLevelType w:val="hybridMultilevel"/>
    <w:tmpl w:val="89C000AC"/>
    <w:lvl w:ilvl="0" w:tplc="39665C38">
      <w:start w:val="1"/>
      <w:numFmt w:val="decimal"/>
      <w:lvlText w:val="%1)"/>
      <w:lvlJc w:val="left"/>
      <w:pPr>
        <w:ind w:left="720" w:hanging="72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2">
    <w:nsid w:val="5D8E5B5F"/>
    <w:multiLevelType w:val="hybridMultilevel"/>
    <w:tmpl w:val="D44855E2"/>
    <w:lvl w:ilvl="0" w:tplc="56E62F4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25C77"/>
    <w:multiLevelType w:val="multilevel"/>
    <w:tmpl w:val="136C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ED1D93"/>
    <w:multiLevelType w:val="hybridMultilevel"/>
    <w:tmpl w:val="7D22E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C7C46"/>
    <w:multiLevelType w:val="multilevel"/>
    <w:tmpl w:val="DDEE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4F1A48"/>
    <w:multiLevelType w:val="hybridMultilevel"/>
    <w:tmpl w:val="EC7C0CBE"/>
    <w:lvl w:ilvl="0" w:tplc="E53CBE6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4D1030"/>
    <w:multiLevelType w:val="hybridMultilevel"/>
    <w:tmpl w:val="4D12201E"/>
    <w:lvl w:ilvl="0" w:tplc="870EA298">
      <w:start w:val="8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8">
    <w:nsid w:val="7A3E77BC"/>
    <w:multiLevelType w:val="hybridMultilevel"/>
    <w:tmpl w:val="EC7269F0"/>
    <w:lvl w:ilvl="0" w:tplc="0CBE216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2332ED"/>
    <w:multiLevelType w:val="multilevel"/>
    <w:tmpl w:val="E1D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25"/>
  </w:num>
  <w:num w:numId="4">
    <w:abstractNumId w:val="29"/>
  </w:num>
  <w:num w:numId="5">
    <w:abstractNumId w:val="23"/>
  </w:num>
  <w:num w:numId="6">
    <w:abstractNumId w:val="18"/>
  </w:num>
  <w:num w:numId="7">
    <w:abstractNumId w:val="22"/>
  </w:num>
  <w:num w:numId="8">
    <w:abstractNumId w:val="28"/>
  </w:num>
  <w:num w:numId="9">
    <w:abstractNumId w:val="0"/>
  </w:num>
  <w:num w:numId="10">
    <w:abstractNumId w:val="1"/>
  </w:num>
  <w:num w:numId="11">
    <w:abstractNumId w:val="17"/>
  </w:num>
  <w:num w:numId="12">
    <w:abstractNumId w:val="7"/>
  </w:num>
  <w:num w:numId="13">
    <w:abstractNumId w:val="2"/>
  </w:num>
  <w:num w:numId="14">
    <w:abstractNumId w:val="3"/>
  </w:num>
  <w:num w:numId="15">
    <w:abstractNumId w:val="12"/>
  </w:num>
  <w:num w:numId="16">
    <w:abstractNumId w:val="24"/>
  </w:num>
  <w:num w:numId="17">
    <w:abstractNumId w:val="21"/>
  </w:num>
  <w:num w:numId="18">
    <w:abstractNumId w:val="26"/>
  </w:num>
  <w:num w:numId="19">
    <w:abstractNumId w:val="20"/>
  </w:num>
  <w:num w:numId="20">
    <w:abstractNumId w:val="10"/>
  </w:num>
  <w:num w:numId="21">
    <w:abstractNumId w:val="16"/>
  </w:num>
  <w:num w:numId="22">
    <w:abstractNumId w:val="11"/>
  </w:num>
  <w:num w:numId="23">
    <w:abstractNumId w:val="15"/>
  </w:num>
  <w:num w:numId="24">
    <w:abstractNumId w:val="4"/>
  </w:num>
  <w:num w:numId="25">
    <w:abstractNumId w:val="27"/>
  </w:num>
  <w:num w:numId="26">
    <w:abstractNumId w:val="13"/>
  </w:num>
  <w:num w:numId="27">
    <w:abstractNumId w:val="14"/>
  </w:num>
  <w:num w:numId="28">
    <w:abstractNumId w:val="5"/>
  </w:num>
  <w:num w:numId="29">
    <w:abstractNumId w:val="8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E60"/>
    <w:rsid w:val="000843E3"/>
    <w:rsid w:val="000D6947"/>
    <w:rsid w:val="00142D84"/>
    <w:rsid w:val="00167A30"/>
    <w:rsid w:val="0018215C"/>
    <w:rsid w:val="001C3BF7"/>
    <w:rsid w:val="001E111F"/>
    <w:rsid w:val="001F4F4E"/>
    <w:rsid w:val="00282FC1"/>
    <w:rsid w:val="002C22A0"/>
    <w:rsid w:val="00382A2B"/>
    <w:rsid w:val="00392EC6"/>
    <w:rsid w:val="003B0BE9"/>
    <w:rsid w:val="003E6903"/>
    <w:rsid w:val="00436FAC"/>
    <w:rsid w:val="0043784E"/>
    <w:rsid w:val="004A2518"/>
    <w:rsid w:val="004F3B8D"/>
    <w:rsid w:val="005902F2"/>
    <w:rsid w:val="005C4E2E"/>
    <w:rsid w:val="0061511B"/>
    <w:rsid w:val="0064570B"/>
    <w:rsid w:val="0068033A"/>
    <w:rsid w:val="006A426B"/>
    <w:rsid w:val="007E0B10"/>
    <w:rsid w:val="007E1F67"/>
    <w:rsid w:val="00806F68"/>
    <w:rsid w:val="008C204D"/>
    <w:rsid w:val="0091505C"/>
    <w:rsid w:val="00957653"/>
    <w:rsid w:val="00960592"/>
    <w:rsid w:val="00962E41"/>
    <w:rsid w:val="009A5A28"/>
    <w:rsid w:val="009F2666"/>
    <w:rsid w:val="00A13B72"/>
    <w:rsid w:val="00A939CC"/>
    <w:rsid w:val="00B173A5"/>
    <w:rsid w:val="00B233E3"/>
    <w:rsid w:val="00B73BD1"/>
    <w:rsid w:val="00BA1C13"/>
    <w:rsid w:val="00BD7E60"/>
    <w:rsid w:val="00C411CB"/>
    <w:rsid w:val="00C62444"/>
    <w:rsid w:val="00C71CB7"/>
    <w:rsid w:val="00CA3DD0"/>
    <w:rsid w:val="00CB42BB"/>
    <w:rsid w:val="00D6630E"/>
    <w:rsid w:val="00D96CAB"/>
    <w:rsid w:val="00DC4000"/>
    <w:rsid w:val="00E63478"/>
    <w:rsid w:val="00F96C88"/>
    <w:rsid w:val="00FA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18"/>
  </w:style>
  <w:style w:type="paragraph" w:styleId="1">
    <w:name w:val="heading 1"/>
    <w:basedOn w:val="a"/>
    <w:link w:val="10"/>
    <w:uiPriority w:val="9"/>
    <w:qFormat/>
    <w:rsid w:val="00BD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aliases w:val="Обычный (Web)"/>
    <w:basedOn w:val="a"/>
    <w:uiPriority w:val="99"/>
    <w:unhideWhenUsed/>
    <w:rsid w:val="00BD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D7E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E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7E60"/>
    <w:pPr>
      <w:ind w:left="720"/>
      <w:contextualSpacing/>
    </w:pPr>
  </w:style>
  <w:style w:type="table" w:styleId="a8">
    <w:name w:val="Table Grid"/>
    <w:basedOn w:val="a1"/>
    <w:rsid w:val="00282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6A426B"/>
    <w:pPr>
      <w:ind w:left="720"/>
    </w:pPr>
    <w:rPr>
      <w:rFonts w:ascii="Calibri" w:eastAsia="SimSun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6A426B"/>
    <w:rPr>
      <w:color w:val="0000FF" w:themeColor="hyperlink"/>
      <w:u w:val="single"/>
    </w:rPr>
  </w:style>
  <w:style w:type="paragraph" w:customStyle="1" w:styleId="annotation2">
    <w:name w:val="annotation2"/>
    <w:basedOn w:val="a"/>
    <w:rsid w:val="003E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E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E111F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CB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B42BB"/>
  </w:style>
  <w:style w:type="paragraph" w:styleId="ad">
    <w:name w:val="footer"/>
    <w:basedOn w:val="a"/>
    <w:link w:val="ae"/>
    <w:uiPriority w:val="99"/>
    <w:unhideWhenUsed/>
    <w:rsid w:val="00CB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4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petsifika-sotsialno-gumanitarnogo-poznaniya/view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rbis.rsvpu.ru/cgi-bin/irbis64r_12/cgiirbis_64.exe?LNG=&amp;Z21ID=&amp;I21DBN=IBIS_SIMPLE&amp;P21DBN=IBIS&amp;S21STN=1&amp;S21REF=3&amp;S21FMT=fullwebr&amp;C21COM=S&amp;S21CNR=20&amp;S21P01=0&amp;S21P02=1&amp;S21P03=A=&amp;S21STR=%D0%96%D0%B0%D1%80%D0%B8%D0%BD%D0%BE%D0%B2,%20%D0%92.%20%D0%9C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udme.org/125512/pedagogika/osnovnye_paradigmy_modeli_obrazovaniya_teorii_obuc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2</cp:revision>
  <dcterms:created xsi:type="dcterms:W3CDTF">2020-04-07T13:18:00Z</dcterms:created>
  <dcterms:modified xsi:type="dcterms:W3CDTF">2020-04-07T13:18:00Z</dcterms:modified>
</cp:coreProperties>
</file>