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9D" w:rsidRDefault="008C579D" w:rsidP="008C579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Уважаемые магистранты! Выполненное задание необходимо разместить в личный кабинет и отправить на электронную почту: </w:t>
      </w:r>
      <w:hyperlink r:id="rId5" w:history="1">
        <w:r>
          <w:rPr>
            <w:rStyle w:val="a5"/>
            <w:rFonts w:eastAsiaTheme="minorHAnsi"/>
            <w:i/>
            <w:sz w:val="28"/>
            <w:szCs w:val="28"/>
            <w:lang w:eastAsia="en-US"/>
          </w:rPr>
          <w:t>igumnova1@mail.ru</w:t>
        </w:r>
      </w:hyperlink>
      <w:r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до</w:t>
      </w:r>
      <w:proofErr w:type="gramEnd"/>
      <w:r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</w:p>
    <w:p w:rsidR="008C579D" w:rsidRDefault="008C579D" w:rsidP="008C579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Pr="008C579D">
        <w:rPr>
          <w:rFonts w:eastAsiaTheme="minorHAnsi"/>
          <w:color w:val="000000"/>
          <w:sz w:val="28"/>
          <w:szCs w:val="28"/>
          <w:lang w:eastAsia="en-US"/>
        </w:rPr>
        <w:t>4</w:t>
      </w:r>
      <w:r>
        <w:rPr>
          <w:rFonts w:eastAsiaTheme="minorHAnsi"/>
          <w:color w:val="000000"/>
          <w:sz w:val="28"/>
          <w:szCs w:val="28"/>
          <w:lang w:eastAsia="en-US"/>
        </w:rPr>
        <w:t>.04.2020 г. до 1</w:t>
      </w:r>
      <w:r w:rsidRPr="008C579D">
        <w:rPr>
          <w:rFonts w:eastAsiaTheme="minorHAnsi"/>
          <w:color w:val="000000"/>
          <w:sz w:val="28"/>
          <w:szCs w:val="28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lang w:eastAsia="en-US"/>
        </w:rPr>
        <w:t>.00.</w:t>
      </w:r>
    </w:p>
    <w:p w:rsidR="00A75229" w:rsidRDefault="00A75229" w:rsidP="00A75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</w:t>
      </w:r>
    </w:p>
    <w:p w:rsidR="00A75229" w:rsidRDefault="00A75229" w:rsidP="00A75229">
      <w:pPr>
        <w:jc w:val="center"/>
        <w:rPr>
          <w:sz w:val="28"/>
          <w:szCs w:val="28"/>
        </w:rPr>
      </w:pPr>
    </w:p>
    <w:p w:rsidR="00BC334C" w:rsidRPr="00B82119" w:rsidRDefault="00BC334C" w:rsidP="00BC334C">
      <w:pPr>
        <w:jc w:val="both"/>
        <w:rPr>
          <w:b/>
          <w:color w:val="000000"/>
          <w:sz w:val="28"/>
          <w:szCs w:val="28"/>
        </w:rPr>
      </w:pPr>
      <w:r w:rsidRPr="00B82119">
        <w:rPr>
          <w:sz w:val="28"/>
          <w:szCs w:val="28"/>
        </w:rPr>
        <w:t>Тема.</w:t>
      </w:r>
      <w:r w:rsidRPr="00B82119">
        <w:rPr>
          <w:color w:val="000000"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Социально</w:t>
      </w:r>
      <w:r w:rsidRPr="00B82119">
        <w:rPr>
          <w:b/>
          <w:color w:val="000000"/>
          <w:sz w:val="28"/>
          <w:szCs w:val="28"/>
        </w:rPr>
        <w:t>-</w:t>
      </w:r>
      <w:r w:rsidRPr="00BD7E60">
        <w:rPr>
          <w:b/>
          <w:color w:val="000000"/>
          <w:sz w:val="28"/>
          <w:szCs w:val="28"/>
        </w:rPr>
        <w:t>гуманитарные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науки. Парадигмы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развития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совреме</w:t>
      </w:r>
      <w:r w:rsidRPr="00BD7E60">
        <w:rPr>
          <w:b/>
          <w:color w:val="000000"/>
          <w:sz w:val="28"/>
          <w:szCs w:val="28"/>
        </w:rPr>
        <w:t>н</w:t>
      </w:r>
      <w:r w:rsidRPr="00BD7E60">
        <w:rPr>
          <w:b/>
          <w:color w:val="000000"/>
          <w:sz w:val="28"/>
          <w:szCs w:val="28"/>
        </w:rPr>
        <w:t>ной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педагогической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науки. Аксиология</w:t>
      </w:r>
      <w:r w:rsidRPr="00B82119">
        <w:rPr>
          <w:b/>
          <w:sz w:val="28"/>
          <w:szCs w:val="28"/>
        </w:rPr>
        <w:t xml:space="preserve"> </w:t>
      </w:r>
      <w:r w:rsidRPr="00BD7E60">
        <w:rPr>
          <w:b/>
          <w:color w:val="000000"/>
          <w:sz w:val="28"/>
          <w:szCs w:val="28"/>
        </w:rPr>
        <w:t>образования.</w:t>
      </w:r>
    </w:p>
    <w:p w:rsidR="00BC334C" w:rsidRPr="00B82119" w:rsidRDefault="00BC334C" w:rsidP="00BC334C">
      <w:pPr>
        <w:widowControl w:val="0"/>
        <w:spacing w:line="360" w:lineRule="auto"/>
        <w:ind w:firstLine="567"/>
        <w:jc w:val="both"/>
        <w:rPr>
          <w:b/>
          <w:spacing w:val="-6"/>
          <w:sz w:val="28"/>
          <w:szCs w:val="28"/>
        </w:rPr>
      </w:pPr>
    </w:p>
    <w:p w:rsidR="00490E0D" w:rsidRPr="00B82119" w:rsidRDefault="00490E0D" w:rsidP="00490E0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82119">
        <w:rPr>
          <w:sz w:val="28"/>
          <w:szCs w:val="28"/>
        </w:rPr>
        <w:t>Задание 1. Познакомьтесь с таблицей</w:t>
      </w:r>
      <w:r w:rsidR="008653C6">
        <w:rPr>
          <w:sz w:val="28"/>
          <w:szCs w:val="28"/>
        </w:rPr>
        <w:t xml:space="preserve"> 1</w:t>
      </w:r>
      <w:r w:rsidRPr="00B82119">
        <w:rPr>
          <w:sz w:val="28"/>
          <w:szCs w:val="28"/>
        </w:rPr>
        <w:t xml:space="preserve">, вспомните функции науки. В соответствии с функциями науки заполните в таблице роль </w:t>
      </w:r>
      <w:proofErr w:type="spellStart"/>
      <w:r w:rsidRPr="00B82119">
        <w:rPr>
          <w:sz w:val="28"/>
          <w:szCs w:val="28"/>
        </w:rPr>
        <w:t>социльно-гуманитарных</w:t>
      </w:r>
      <w:proofErr w:type="spellEnd"/>
      <w:r w:rsidRPr="00B82119">
        <w:rPr>
          <w:sz w:val="28"/>
          <w:szCs w:val="28"/>
        </w:rPr>
        <w:t xml:space="preserve"> наук в современном мире.</w:t>
      </w:r>
    </w:p>
    <w:p w:rsidR="007A50B0" w:rsidRPr="00B82119" w:rsidRDefault="007A50B0" w:rsidP="00490E0D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82119">
        <w:rPr>
          <w:sz w:val="28"/>
          <w:szCs w:val="28"/>
        </w:rPr>
        <w:t>Для заполнения таблицы изучите стать (прилагаются):</w:t>
      </w:r>
    </w:p>
    <w:p w:rsidR="00B82119" w:rsidRPr="00B82119" w:rsidRDefault="00B82119" w:rsidP="00B82119">
      <w:pPr>
        <w:pStyle w:val="a3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82119">
        <w:rPr>
          <w:rFonts w:ascii="Times New Roman" w:eastAsia="Times New Roman" w:hAnsi="Times New Roman" w:cs="Times New Roman"/>
          <w:sz w:val="28"/>
          <w:szCs w:val="28"/>
        </w:rPr>
        <w:t>Курочкина</w:t>
      </w:r>
      <w:r w:rsidRPr="00B82119">
        <w:rPr>
          <w:rFonts w:ascii="Times New Roman" w:hAnsi="Times New Roman" w:cs="Times New Roman"/>
          <w:sz w:val="28"/>
          <w:szCs w:val="28"/>
        </w:rPr>
        <w:t xml:space="preserve"> </w:t>
      </w:r>
      <w:r w:rsidRPr="00B82119">
        <w:rPr>
          <w:rFonts w:ascii="Times New Roman" w:eastAsia="Times New Roman" w:hAnsi="Times New Roman" w:cs="Times New Roman"/>
          <w:sz w:val="28"/>
          <w:szCs w:val="28"/>
        </w:rPr>
        <w:t>Л.Я., Тарасова</w:t>
      </w:r>
      <w:r w:rsidRPr="00B82119">
        <w:rPr>
          <w:rFonts w:ascii="Times New Roman" w:hAnsi="Times New Roman" w:cs="Times New Roman"/>
          <w:sz w:val="28"/>
          <w:szCs w:val="28"/>
        </w:rPr>
        <w:t xml:space="preserve"> </w:t>
      </w:r>
      <w:r w:rsidRPr="00B82119">
        <w:rPr>
          <w:rFonts w:ascii="Times New Roman" w:eastAsia="Times New Roman" w:hAnsi="Times New Roman" w:cs="Times New Roman"/>
          <w:sz w:val="28"/>
          <w:szCs w:val="28"/>
        </w:rPr>
        <w:t>М.И.</w:t>
      </w:r>
      <w:r w:rsidRPr="00B82119">
        <w:rPr>
          <w:rFonts w:ascii="Times New Roman" w:hAnsi="Times New Roman" w:cs="Times New Roman"/>
          <w:sz w:val="28"/>
          <w:szCs w:val="28"/>
        </w:rPr>
        <w:t xml:space="preserve"> Специфика социально-гуманитарного познания // https://cyberleninka.ru/article/n/spetsifika-sotsialno-gumanitarnogo-poznaniya/viewer</w:t>
      </w:r>
    </w:p>
    <w:p w:rsidR="00B82119" w:rsidRPr="00B82119" w:rsidRDefault="00B82119" w:rsidP="00B82119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82119">
        <w:rPr>
          <w:rFonts w:ascii="Times New Roman" w:hAnsi="Times New Roman" w:cs="Times New Roman"/>
          <w:sz w:val="28"/>
          <w:szCs w:val="28"/>
        </w:rPr>
        <w:t>Цвык</w:t>
      </w:r>
      <w:proofErr w:type="spellEnd"/>
      <w:r w:rsidRPr="00B82119">
        <w:rPr>
          <w:rFonts w:ascii="Times New Roman" w:hAnsi="Times New Roman" w:cs="Times New Roman"/>
          <w:sz w:val="28"/>
          <w:szCs w:val="28"/>
        </w:rPr>
        <w:t xml:space="preserve"> В.А. Роль социально-гуманитарных наук в формировании пр</w:t>
      </w:r>
      <w:r w:rsidRPr="00B82119">
        <w:rPr>
          <w:rFonts w:ascii="Times New Roman" w:hAnsi="Times New Roman" w:cs="Times New Roman"/>
          <w:sz w:val="28"/>
          <w:szCs w:val="28"/>
        </w:rPr>
        <w:t>о</w:t>
      </w:r>
      <w:r w:rsidRPr="00B82119">
        <w:rPr>
          <w:rFonts w:ascii="Times New Roman" w:hAnsi="Times New Roman" w:cs="Times New Roman"/>
          <w:sz w:val="28"/>
          <w:szCs w:val="28"/>
        </w:rPr>
        <w:t xml:space="preserve">фессионала // Вестник РУДН, серия Социология, 2007, №1 (11). С. 34-44. </w:t>
      </w:r>
    </w:p>
    <w:p w:rsidR="00BC334C" w:rsidRPr="00B82119" w:rsidRDefault="00B82119" w:rsidP="00B82119">
      <w:pPr>
        <w:spacing w:line="0" w:lineRule="atLeast"/>
        <w:ind w:left="1540"/>
      </w:pPr>
      <w:r w:rsidRPr="00B82119">
        <w:rPr>
          <w:b/>
          <w:sz w:val="22"/>
        </w:rPr>
        <w:t xml:space="preserve"> </w:t>
      </w:r>
      <w:r w:rsidR="00BC334C" w:rsidRPr="00B82119">
        <w:rPr>
          <w:sz w:val="28"/>
          <w:szCs w:val="28"/>
        </w:rPr>
        <w:t>Таблица</w:t>
      </w:r>
      <w:r w:rsidR="008653C6">
        <w:rPr>
          <w:sz w:val="28"/>
          <w:szCs w:val="28"/>
        </w:rPr>
        <w:t xml:space="preserve"> 1</w:t>
      </w:r>
      <w:r w:rsidR="00BC334C" w:rsidRPr="00B82119">
        <w:rPr>
          <w:sz w:val="28"/>
          <w:szCs w:val="28"/>
        </w:rPr>
        <w:t xml:space="preserve">. Роль естественных и социально-гуманитарных наук </w:t>
      </w:r>
    </w:p>
    <w:p w:rsidR="00BC334C" w:rsidRPr="00B82119" w:rsidRDefault="00BC334C" w:rsidP="00BC334C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  <w:r w:rsidRPr="00B82119">
        <w:rPr>
          <w:sz w:val="28"/>
          <w:szCs w:val="28"/>
        </w:rPr>
        <w:t>в современном мире</w:t>
      </w:r>
    </w:p>
    <w:tbl>
      <w:tblPr>
        <w:tblStyle w:val="a4"/>
        <w:tblW w:w="9463" w:type="dxa"/>
        <w:tblInd w:w="108" w:type="dxa"/>
        <w:tblLayout w:type="fixed"/>
        <w:tblLook w:val="04A0"/>
      </w:tblPr>
      <w:tblGrid>
        <w:gridCol w:w="567"/>
        <w:gridCol w:w="2863"/>
        <w:gridCol w:w="2949"/>
        <w:gridCol w:w="3084"/>
      </w:tblGrid>
      <w:tr w:rsidR="00BC334C" w:rsidRPr="00B82119" w:rsidTr="00BC334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  <w:rPr>
                <w:b/>
                <w:i/>
              </w:rPr>
            </w:pPr>
            <w:r w:rsidRPr="00B82119">
              <w:rPr>
                <w:b/>
                <w:i/>
              </w:rPr>
              <w:t>№</w:t>
            </w:r>
            <w:proofErr w:type="spellStart"/>
            <w:proofErr w:type="gramStart"/>
            <w:r w:rsidRPr="00B82119">
              <w:rPr>
                <w:b/>
                <w:i/>
              </w:rPr>
              <w:t>п</w:t>
            </w:r>
            <w:proofErr w:type="spellEnd"/>
            <w:proofErr w:type="gramEnd"/>
            <w:r w:rsidRPr="00B82119">
              <w:rPr>
                <w:b/>
                <w:i/>
              </w:rPr>
              <w:t>/</w:t>
            </w:r>
            <w:proofErr w:type="spellStart"/>
            <w:r w:rsidRPr="00B82119">
              <w:rPr>
                <w:b/>
                <w:i/>
              </w:rPr>
              <w:t>п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ind w:firstLine="567"/>
              <w:jc w:val="center"/>
              <w:rPr>
                <w:b/>
                <w:i/>
              </w:rPr>
            </w:pPr>
            <w:r w:rsidRPr="00B82119">
              <w:rPr>
                <w:b/>
                <w:i/>
              </w:rPr>
              <w:t>Функции науки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ind w:firstLine="567"/>
              <w:jc w:val="center"/>
              <w:rPr>
                <w:b/>
                <w:i/>
              </w:rPr>
            </w:pPr>
            <w:r w:rsidRPr="00B82119">
              <w:rPr>
                <w:b/>
                <w:i/>
              </w:rPr>
              <w:t>Роль естественных наук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ind w:firstLine="567"/>
              <w:jc w:val="center"/>
              <w:rPr>
                <w:b/>
                <w:i/>
              </w:rPr>
            </w:pPr>
            <w:r w:rsidRPr="00B82119">
              <w:rPr>
                <w:b/>
                <w:i/>
                <w:sz w:val="28"/>
                <w:szCs w:val="28"/>
              </w:rPr>
              <w:t>Роль социально-гуманитарных наук</w:t>
            </w:r>
          </w:p>
        </w:tc>
      </w:tr>
      <w:tr w:rsidR="00BC334C" w:rsidRPr="00B82119" w:rsidTr="00BC334C">
        <w:trPr>
          <w:trHeight w:val="228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</w:pPr>
            <w:r w:rsidRPr="00B82119">
              <w:t>1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rPr>
                <w:i/>
              </w:rPr>
              <w:t>Познавательная:</w:t>
            </w:r>
            <w:r w:rsidRPr="00B82119">
              <w:t xml:space="preserve"> откр</w:t>
            </w:r>
            <w:r w:rsidRPr="00B82119">
              <w:t>ы</w:t>
            </w:r>
            <w:r w:rsidRPr="00B82119">
              <w:t>тие нового знания, оп</w:t>
            </w:r>
            <w:r w:rsidRPr="00B82119">
              <w:t>и</w:t>
            </w:r>
            <w:r w:rsidRPr="00B82119">
              <w:t>сание, объяснение и его систематизация, сохр</w:t>
            </w:r>
            <w:r w:rsidRPr="00B82119">
              <w:t>а</w:t>
            </w:r>
            <w:r w:rsidRPr="00B82119">
              <w:t>нение и передача нау</w:t>
            </w:r>
            <w:r w:rsidRPr="00B82119">
              <w:t>ч</w:t>
            </w:r>
            <w:r w:rsidRPr="00B82119">
              <w:t>ных знаний, прогнозир</w:t>
            </w:r>
            <w:r w:rsidRPr="00B82119">
              <w:t>о</w:t>
            </w:r>
            <w:r w:rsidRPr="00B82119">
              <w:t>вание тенденций разв</w:t>
            </w:r>
            <w:r w:rsidRPr="00B82119">
              <w:t>и</w:t>
            </w:r>
            <w:r w:rsidRPr="00B82119">
              <w:t>тия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t>Познание природы: из</w:t>
            </w:r>
            <w:r w:rsidRPr="00B82119">
              <w:t>у</w:t>
            </w:r>
            <w:r w:rsidRPr="00B82119">
              <w:t>чение и объяснение пр</w:t>
            </w:r>
            <w:r w:rsidRPr="00B82119">
              <w:t>и</w:t>
            </w:r>
            <w:r w:rsidRPr="00B82119">
              <w:t>родных процессов и явл</w:t>
            </w:r>
            <w:r w:rsidRPr="00B82119">
              <w:t>е</w:t>
            </w:r>
            <w:r w:rsidRPr="00B82119">
              <w:t>ний, открытие законов и закономерностей, прогн</w:t>
            </w:r>
            <w:r w:rsidRPr="00B82119">
              <w:t>о</w:t>
            </w:r>
            <w:r w:rsidRPr="00B82119">
              <w:t>зирование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jc w:val="both"/>
            </w:pPr>
          </w:p>
        </w:tc>
      </w:tr>
      <w:tr w:rsidR="00BC334C" w:rsidRPr="00B82119" w:rsidTr="00BC334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</w:pPr>
            <w:r w:rsidRPr="00B82119"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proofErr w:type="gramStart"/>
            <w:r w:rsidRPr="00B82119">
              <w:rPr>
                <w:i/>
              </w:rPr>
              <w:t>Мировоззренческая</w:t>
            </w:r>
            <w:proofErr w:type="gramEnd"/>
            <w:r w:rsidRPr="00B82119">
              <w:rPr>
                <w:i/>
              </w:rPr>
              <w:t>:</w:t>
            </w:r>
            <w:r w:rsidRPr="00B82119">
              <w:t xml:space="preserve"> н</w:t>
            </w:r>
            <w:r w:rsidRPr="00B82119">
              <w:t>а</w:t>
            </w:r>
            <w:r w:rsidRPr="00B82119">
              <w:t>полняет мировоззрение объективным знанием о природе и обществе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rPr>
                <w:snapToGrid w:val="0"/>
              </w:rPr>
              <w:t>Разработка научного м</w:t>
            </w:r>
            <w:r w:rsidRPr="00B82119">
              <w:rPr>
                <w:snapToGrid w:val="0"/>
              </w:rPr>
              <w:t>и</w:t>
            </w:r>
            <w:r w:rsidRPr="00B82119">
              <w:rPr>
                <w:snapToGrid w:val="0"/>
              </w:rPr>
              <w:t>ровоззрения и научной картины мира, соответс</w:t>
            </w:r>
            <w:r w:rsidRPr="00B82119">
              <w:rPr>
                <w:snapToGrid w:val="0"/>
              </w:rPr>
              <w:t>т</w:t>
            </w:r>
            <w:r w:rsidRPr="00B82119">
              <w:rPr>
                <w:snapToGrid w:val="0"/>
              </w:rPr>
              <w:t xml:space="preserve">вующих уровню развития естественных наук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jc w:val="both"/>
              <w:rPr>
                <w:snapToGrid w:val="0"/>
              </w:rPr>
            </w:pPr>
          </w:p>
        </w:tc>
      </w:tr>
      <w:tr w:rsidR="00BC334C" w:rsidRPr="00B82119" w:rsidTr="00BC334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</w:pPr>
            <w:r w:rsidRPr="00B82119"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rPr>
                <w:i/>
              </w:rPr>
              <w:t>Образовательная (кул</w:t>
            </w:r>
            <w:r w:rsidRPr="00B82119">
              <w:rPr>
                <w:i/>
              </w:rPr>
              <w:t>ь</w:t>
            </w:r>
            <w:r w:rsidRPr="00B82119">
              <w:rPr>
                <w:i/>
              </w:rPr>
              <w:t xml:space="preserve">турно-образовательная): </w:t>
            </w:r>
            <w:r w:rsidRPr="00B82119">
              <w:t>обеспечение научного содержания образования, разработка технологий обучения и воспитания, трансляция социального опыта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  <w:rPr>
                <w:snapToGrid w:val="0"/>
              </w:rPr>
            </w:pPr>
            <w:r w:rsidRPr="00B82119">
              <w:rPr>
                <w:snapToGrid w:val="0"/>
              </w:rPr>
              <w:t>Роль естественных наук в образовательном проце</w:t>
            </w:r>
            <w:r w:rsidRPr="00B82119">
              <w:rPr>
                <w:snapToGrid w:val="0"/>
              </w:rPr>
              <w:t>с</w:t>
            </w:r>
            <w:r w:rsidRPr="00B82119">
              <w:rPr>
                <w:snapToGrid w:val="0"/>
              </w:rPr>
              <w:t xml:space="preserve">се, культурном развитии людей, их просвещении, формировании </w:t>
            </w:r>
            <w:proofErr w:type="spellStart"/>
            <w:r w:rsidRPr="00B82119">
              <w:rPr>
                <w:snapToGrid w:val="0"/>
              </w:rPr>
              <w:t>ноогум</w:t>
            </w:r>
            <w:r w:rsidRPr="00B82119">
              <w:rPr>
                <w:snapToGrid w:val="0"/>
              </w:rPr>
              <w:t>а</w:t>
            </w:r>
            <w:r w:rsidRPr="00B82119">
              <w:rPr>
                <w:snapToGrid w:val="0"/>
              </w:rPr>
              <w:t>нистических</w:t>
            </w:r>
            <w:proofErr w:type="spellEnd"/>
            <w:r w:rsidRPr="00B82119">
              <w:rPr>
                <w:snapToGrid w:val="0"/>
              </w:rPr>
              <w:t xml:space="preserve"> ценностей, нравственного и эколог</w:t>
            </w:r>
            <w:r w:rsidRPr="00B82119">
              <w:rPr>
                <w:snapToGrid w:val="0"/>
              </w:rPr>
              <w:t>и</w:t>
            </w:r>
            <w:r w:rsidRPr="00B82119">
              <w:rPr>
                <w:snapToGrid w:val="0"/>
              </w:rPr>
              <w:t>ческого императивов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jc w:val="both"/>
              <w:rPr>
                <w:snapToGrid w:val="0"/>
              </w:rPr>
            </w:pPr>
          </w:p>
        </w:tc>
      </w:tr>
      <w:tr w:rsidR="00BC334C" w:rsidRPr="00B82119" w:rsidTr="00BC334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</w:pPr>
            <w:r w:rsidRPr="00B82119"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  <w:rPr>
                <w:i/>
              </w:rPr>
            </w:pPr>
            <w:r w:rsidRPr="00B82119">
              <w:rPr>
                <w:i/>
              </w:rPr>
              <w:t>Производственная (те</w:t>
            </w:r>
            <w:r w:rsidRPr="00B82119">
              <w:rPr>
                <w:i/>
              </w:rPr>
              <w:t>х</w:t>
            </w:r>
            <w:r w:rsidRPr="00B82119">
              <w:rPr>
                <w:i/>
              </w:rPr>
              <w:lastRenderedPageBreak/>
              <w:t>нико-технологическая):</w:t>
            </w:r>
            <w:r w:rsidRPr="00B82119">
              <w:t xml:space="preserve"> наука как производ</w:t>
            </w:r>
            <w:r w:rsidRPr="00B82119">
              <w:t>и</w:t>
            </w:r>
            <w:r w:rsidRPr="00B82119">
              <w:t>тельная сила, прикладное значение открытий в производстве и социал</w:t>
            </w:r>
            <w:r w:rsidRPr="00B82119">
              <w:t>ь</w:t>
            </w:r>
            <w:r w:rsidRPr="00B82119">
              <w:t>ных сферах (медицина, лёгкая промышленность и др.)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lastRenderedPageBreak/>
              <w:t>Особая роль в НТР (сер</w:t>
            </w:r>
            <w:r w:rsidRPr="00B82119">
              <w:t>е</w:t>
            </w:r>
            <w:r w:rsidRPr="00B82119">
              <w:lastRenderedPageBreak/>
              <w:t>дина XX в.), создание с</w:t>
            </w:r>
            <w:r w:rsidRPr="00B82119">
              <w:t>о</w:t>
            </w:r>
            <w:r w:rsidRPr="00B82119">
              <w:t>временных технических средств, информационных и биотехнологий, обесп</w:t>
            </w:r>
            <w:r w:rsidRPr="00B82119">
              <w:t>е</w:t>
            </w:r>
            <w:r w:rsidRPr="00B82119">
              <w:t xml:space="preserve">чение </w:t>
            </w:r>
            <w:proofErr w:type="spellStart"/>
            <w:r w:rsidRPr="00B82119">
              <w:t>энергоэффективн</w:t>
            </w:r>
            <w:r w:rsidRPr="00B82119">
              <w:t>о</w:t>
            </w:r>
            <w:r w:rsidRPr="00B82119">
              <w:t>сти</w:t>
            </w:r>
            <w:proofErr w:type="spellEnd"/>
            <w:r w:rsidRPr="00B82119">
              <w:t>, рационального пр</w:t>
            </w:r>
            <w:r w:rsidRPr="00B82119">
              <w:t>и</w:t>
            </w:r>
            <w:r w:rsidRPr="00B82119">
              <w:t>родопользования, экол</w:t>
            </w:r>
            <w:r w:rsidRPr="00B82119">
              <w:t>о</w:t>
            </w:r>
            <w:r w:rsidRPr="00B82119">
              <w:t>гической безопасности и достаточно высокого к</w:t>
            </w:r>
            <w:r w:rsidRPr="00B82119">
              <w:t>а</w:t>
            </w:r>
            <w:r w:rsidRPr="00B82119">
              <w:t>чества жизни (</w:t>
            </w:r>
            <w:r w:rsidRPr="00B82119">
              <w:rPr>
                <w:lang w:val="en-US"/>
              </w:rPr>
              <w:t>XXI</w:t>
            </w:r>
            <w:r w:rsidRPr="00B82119">
              <w:t xml:space="preserve"> </w:t>
            </w:r>
            <w:proofErr w:type="gramStart"/>
            <w:r w:rsidRPr="00B82119">
              <w:t>в</w:t>
            </w:r>
            <w:proofErr w:type="gramEnd"/>
            <w:r w:rsidRPr="00B82119">
              <w:t>.)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jc w:val="both"/>
            </w:pPr>
          </w:p>
        </w:tc>
      </w:tr>
      <w:tr w:rsidR="00BC334C" w:rsidRPr="00B82119" w:rsidTr="00BC334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center"/>
            </w:pPr>
            <w:r w:rsidRPr="00B82119">
              <w:lastRenderedPageBreak/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tabs>
                <w:tab w:val="num" w:pos="360"/>
              </w:tabs>
              <w:jc w:val="both"/>
            </w:pPr>
            <w:proofErr w:type="spellStart"/>
            <w:r w:rsidRPr="00B82119">
              <w:rPr>
                <w:i/>
                <w:snapToGrid w:val="0"/>
              </w:rPr>
              <w:t>Управленческо-регулятивная</w:t>
            </w:r>
            <w:proofErr w:type="spellEnd"/>
            <w:r w:rsidRPr="00B82119">
              <w:rPr>
                <w:i/>
                <w:snapToGrid w:val="0"/>
              </w:rPr>
              <w:t xml:space="preserve">: </w:t>
            </w:r>
            <w:r w:rsidRPr="00B82119">
              <w:t>использ</w:t>
            </w:r>
            <w:r w:rsidRPr="00B82119">
              <w:t>о</w:t>
            </w:r>
            <w:r w:rsidRPr="00B82119">
              <w:t>вание достижений науки в социальном управл</w:t>
            </w:r>
            <w:r w:rsidRPr="00B82119">
              <w:t>е</w:t>
            </w:r>
            <w:r w:rsidRPr="00B82119">
              <w:t>нии и оптимизации соц</w:t>
            </w:r>
            <w:r w:rsidRPr="00B82119">
              <w:t>и</w:t>
            </w:r>
            <w:r w:rsidRPr="00B82119">
              <w:t>альных отношений</w:t>
            </w:r>
          </w:p>
          <w:p w:rsidR="00BC334C" w:rsidRPr="00B82119" w:rsidRDefault="00BC334C" w:rsidP="00BC334C">
            <w:pPr>
              <w:widowControl w:val="0"/>
              <w:ind w:firstLine="567"/>
              <w:jc w:val="both"/>
              <w:rPr>
                <w:i/>
              </w:rPr>
            </w:pP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34C" w:rsidRPr="00B82119" w:rsidRDefault="00BC334C" w:rsidP="00BC334C">
            <w:pPr>
              <w:widowControl w:val="0"/>
              <w:jc w:val="both"/>
            </w:pPr>
            <w:r w:rsidRPr="00B82119">
              <w:t>Разработка: концепции устойчивого развития общества; концепции н</w:t>
            </w:r>
            <w:r w:rsidRPr="00B82119">
              <w:t>а</w:t>
            </w:r>
            <w:r w:rsidRPr="00B82119">
              <w:t>учной организации труда в соответствии с потре</w:t>
            </w:r>
            <w:r w:rsidRPr="00B82119">
              <w:t>б</w:t>
            </w:r>
            <w:r w:rsidRPr="00B82119">
              <w:t>ностями и возможностями человеческого организма; программ социального и экономического развития регионов; консультиров</w:t>
            </w:r>
            <w:r w:rsidRPr="00B82119">
              <w:t>а</w:t>
            </w:r>
            <w:r w:rsidRPr="00B82119">
              <w:t>ние управленческого а</w:t>
            </w:r>
            <w:r w:rsidRPr="00B82119">
              <w:t>п</w:t>
            </w:r>
            <w:r w:rsidRPr="00B82119">
              <w:t xml:space="preserve">парата о риске принятия некоторых </w:t>
            </w:r>
            <w:proofErr w:type="gramStart"/>
            <w:r w:rsidRPr="00B82119">
              <w:t>экономических проектов</w:t>
            </w:r>
            <w:proofErr w:type="gramEnd"/>
            <w:r w:rsidRPr="00B82119">
              <w:t>, негативно влияющих на состояние окружающей среды; пр</w:t>
            </w:r>
            <w:r w:rsidRPr="00B82119">
              <w:t>о</w:t>
            </w:r>
            <w:r w:rsidRPr="00B82119">
              <w:t xml:space="preserve">гнозирование тенденций развития стран и регионов с учётом </w:t>
            </w:r>
            <w:proofErr w:type="spellStart"/>
            <w:r w:rsidRPr="00B82119">
              <w:t>социоприродных</w:t>
            </w:r>
            <w:proofErr w:type="spellEnd"/>
            <w:r w:rsidRPr="00B82119">
              <w:t xml:space="preserve"> условий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34C" w:rsidRPr="00B82119" w:rsidRDefault="00BC334C" w:rsidP="00BC334C">
            <w:pPr>
              <w:widowControl w:val="0"/>
              <w:jc w:val="both"/>
            </w:pPr>
          </w:p>
        </w:tc>
      </w:tr>
    </w:tbl>
    <w:p w:rsidR="00BC334C" w:rsidRPr="00B82119" w:rsidRDefault="00BC334C" w:rsidP="00BC334C">
      <w:pPr>
        <w:widowControl w:val="0"/>
        <w:ind w:firstLine="567"/>
        <w:jc w:val="both"/>
      </w:pPr>
    </w:p>
    <w:p w:rsidR="008653C6" w:rsidRDefault="008653C6" w:rsidP="008653C6">
      <w:pPr>
        <w:rPr>
          <w:sz w:val="28"/>
          <w:szCs w:val="28"/>
        </w:rPr>
      </w:pPr>
    </w:p>
    <w:p w:rsidR="008653C6" w:rsidRPr="008653C6" w:rsidRDefault="008653C6" w:rsidP="008653C6">
      <w:pPr>
        <w:ind w:firstLine="708"/>
        <w:rPr>
          <w:sz w:val="28"/>
          <w:szCs w:val="28"/>
        </w:rPr>
      </w:pPr>
      <w:r w:rsidRPr="008653C6">
        <w:rPr>
          <w:sz w:val="28"/>
          <w:szCs w:val="28"/>
        </w:rPr>
        <w:t>Задание 2. Ведущими идеями в образовании XXI </w:t>
      </w:r>
      <w:proofErr w:type="gramStart"/>
      <w:r w:rsidRPr="008653C6">
        <w:rPr>
          <w:sz w:val="28"/>
          <w:szCs w:val="28"/>
        </w:rPr>
        <w:t>в</w:t>
      </w:r>
      <w:proofErr w:type="gramEnd"/>
      <w:r w:rsidRPr="008653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53C6">
        <w:rPr>
          <w:sz w:val="28"/>
          <w:szCs w:val="28"/>
        </w:rPr>
        <w:t>являются: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53C6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8653C6">
        <w:rPr>
          <w:rFonts w:ascii="Times New Roman" w:hAnsi="Times New Roman" w:cs="Times New Roman"/>
          <w:sz w:val="28"/>
          <w:szCs w:val="28"/>
        </w:rPr>
        <w:t>;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53C6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8653C6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53C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653C6">
        <w:rPr>
          <w:rFonts w:ascii="Times New Roman" w:hAnsi="Times New Roman" w:cs="Times New Roman"/>
          <w:sz w:val="28"/>
          <w:szCs w:val="28"/>
        </w:rPr>
        <w:t>;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653C6">
        <w:rPr>
          <w:rFonts w:ascii="Times New Roman" w:hAnsi="Times New Roman" w:cs="Times New Roman"/>
          <w:sz w:val="28"/>
          <w:szCs w:val="28"/>
        </w:rPr>
        <w:t>информатизация;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53C6">
        <w:rPr>
          <w:rFonts w:ascii="Times New Roman" w:hAnsi="Times New Roman" w:cs="Times New Roman"/>
          <w:sz w:val="28"/>
          <w:szCs w:val="28"/>
        </w:rPr>
        <w:t>фундаментализация</w:t>
      </w:r>
      <w:proofErr w:type="spellEnd"/>
      <w:r w:rsidRPr="008653C6">
        <w:rPr>
          <w:rFonts w:ascii="Times New Roman" w:hAnsi="Times New Roman" w:cs="Times New Roman"/>
          <w:sz w:val="28"/>
          <w:szCs w:val="28"/>
        </w:rPr>
        <w:t>;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53C6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8653C6">
        <w:rPr>
          <w:rFonts w:ascii="Times New Roman" w:hAnsi="Times New Roman" w:cs="Times New Roman"/>
          <w:sz w:val="28"/>
          <w:szCs w:val="28"/>
        </w:rPr>
        <w:t xml:space="preserve"> направленность; </w:t>
      </w:r>
    </w:p>
    <w:p w:rsidR="008653C6" w:rsidRPr="008653C6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653C6">
        <w:rPr>
          <w:rFonts w:ascii="Times New Roman" w:hAnsi="Times New Roman" w:cs="Times New Roman"/>
          <w:sz w:val="28"/>
          <w:szCs w:val="28"/>
        </w:rPr>
        <w:t>интеграция;</w:t>
      </w:r>
    </w:p>
    <w:p w:rsidR="00BB6443" w:rsidRPr="00BB6443" w:rsidRDefault="008653C6" w:rsidP="008653C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653C6">
        <w:rPr>
          <w:rFonts w:ascii="Times New Roman" w:hAnsi="Times New Roman" w:cs="Times New Roman"/>
          <w:sz w:val="28"/>
          <w:szCs w:val="28"/>
        </w:rPr>
        <w:t xml:space="preserve"> демократизация</w:t>
      </w:r>
      <w:r w:rsidR="00BB6443">
        <w:rPr>
          <w:rFonts w:ascii="Times New Roman" w:hAnsi="Times New Roman" w:cs="Times New Roman"/>
          <w:sz w:val="28"/>
          <w:szCs w:val="28"/>
        </w:rPr>
        <w:t>;</w:t>
      </w:r>
    </w:p>
    <w:p w:rsidR="00BB6443" w:rsidRPr="00BB6443" w:rsidRDefault="00BB6443" w:rsidP="00BB644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B6443">
        <w:rPr>
          <w:rFonts w:ascii="Times New Roman" w:hAnsi="Times New Roman" w:cs="Times New Roman"/>
          <w:sz w:val="28"/>
          <w:szCs w:val="28"/>
        </w:rPr>
        <w:t>опережающего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3C6" w:rsidRPr="00BB6443" w:rsidRDefault="00BB6443" w:rsidP="00BB644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B6443">
        <w:rPr>
          <w:rFonts w:ascii="Times New Roman" w:hAnsi="Times New Roman" w:cs="Times New Roman"/>
          <w:sz w:val="28"/>
          <w:szCs w:val="28"/>
        </w:rPr>
        <w:t>непрерывного образования.</w:t>
      </w:r>
      <w:r w:rsidR="008653C6" w:rsidRPr="00BB6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C6" w:rsidRPr="000E7D38" w:rsidRDefault="008653C6" w:rsidP="00A75229">
      <w:pPr>
        <w:pStyle w:val="p64x9c"/>
        <w:ind w:firstLine="360"/>
        <w:jc w:val="both"/>
        <w:rPr>
          <w:sz w:val="28"/>
          <w:szCs w:val="28"/>
        </w:rPr>
      </w:pPr>
      <w:r w:rsidRPr="000E7D38">
        <w:rPr>
          <w:sz w:val="28"/>
          <w:szCs w:val="28"/>
        </w:rPr>
        <w:t>Определите одну из ведущих идей в образовании XXI </w:t>
      </w:r>
      <w:proofErr w:type="gramStart"/>
      <w:r w:rsidRPr="000E7D38">
        <w:rPr>
          <w:sz w:val="28"/>
          <w:szCs w:val="28"/>
        </w:rPr>
        <w:t>в</w:t>
      </w:r>
      <w:proofErr w:type="gramEnd"/>
      <w:r w:rsidRPr="000E7D38">
        <w:rPr>
          <w:sz w:val="28"/>
          <w:szCs w:val="28"/>
        </w:rPr>
        <w:t xml:space="preserve">., </w:t>
      </w:r>
      <w:proofErr w:type="gramStart"/>
      <w:r w:rsidRPr="000E7D38">
        <w:rPr>
          <w:sz w:val="28"/>
          <w:szCs w:val="28"/>
        </w:rPr>
        <w:t>которая</w:t>
      </w:r>
      <w:proofErr w:type="gramEnd"/>
      <w:r w:rsidRPr="000E7D38">
        <w:rPr>
          <w:sz w:val="28"/>
          <w:szCs w:val="28"/>
        </w:rPr>
        <w:t xml:space="preserve"> в Вашем исследовании станет одной из основных. В научной электронной библиотеке </w:t>
      </w:r>
      <w:proofErr w:type="spellStart"/>
      <w:r w:rsidRPr="000E7D38">
        <w:rPr>
          <w:sz w:val="28"/>
          <w:szCs w:val="28"/>
        </w:rPr>
        <w:lastRenderedPageBreak/>
        <w:t>eLIBRARY.RU</w:t>
      </w:r>
      <w:proofErr w:type="spellEnd"/>
      <w:r w:rsidRPr="000E7D38">
        <w:rPr>
          <w:sz w:val="28"/>
          <w:szCs w:val="28"/>
        </w:rPr>
        <w:t xml:space="preserve">  подберите 2 статьи для анализа и заполните следующую та</w:t>
      </w:r>
      <w:r w:rsidRPr="000E7D38">
        <w:rPr>
          <w:sz w:val="28"/>
          <w:szCs w:val="28"/>
        </w:rPr>
        <w:t>б</w:t>
      </w:r>
      <w:r w:rsidRPr="000E7D38">
        <w:rPr>
          <w:sz w:val="28"/>
          <w:szCs w:val="28"/>
        </w:rPr>
        <w:t>лицу (табл. 2), выписав из каждой статьи не менее 3 цитат.</w:t>
      </w:r>
    </w:p>
    <w:p w:rsidR="008653C6" w:rsidRDefault="008653C6" w:rsidP="008653C6">
      <w:pPr>
        <w:pStyle w:val="p64x9c"/>
        <w:jc w:val="center"/>
      </w:pPr>
      <w:r>
        <w:t xml:space="preserve">Таблица 2. Анализ статей </w:t>
      </w:r>
    </w:p>
    <w:tbl>
      <w:tblPr>
        <w:tblStyle w:val="a4"/>
        <w:tblW w:w="0" w:type="auto"/>
        <w:tblLook w:val="04A0"/>
      </w:tblPr>
      <w:tblGrid>
        <w:gridCol w:w="1384"/>
        <w:gridCol w:w="2609"/>
        <w:gridCol w:w="1927"/>
        <w:gridCol w:w="3619"/>
      </w:tblGrid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Библиографические данные статьи</w:t>
            </w:r>
          </w:p>
        </w:tc>
        <w:tc>
          <w:tcPr>
            <w:tcW w:w="1927" w:type="dxa"/>
          </w:tcPr>
          <w:p w:rsidR="008653C6" w:rsidRDefault="008653C6" w:rsidP="008653C6">
            <w:pPr>
              <w:pStyle w:val="p64x9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Цитата</w:t>
            </w: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рассуждения в конте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сте темы исследования</w:t>
            </w: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  <w:tr w:rsidR="008653C6" w:rsidTr="008653C6">
        <w:tc>
          <w:tcPr>
            <w:tcW w:w="1384" w:type="dxa"/>
          </w:tcPr>
          <w:p w:rsidR="008653C6" w:rsidRDefault="008653C6" w:rsidP="008653C6">
            <w:pPr>
              <w:pStyle w:val="p64x9c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8653C6" w:rsidRDefault="008653C6" w:rsidP="00D31929">
            <w:pPr>
              <w:pStyle w:val="p64x9c"/>
              <w:jc w:val="both"/>
              <w:rPr>
                <w:sz w:val="28"/>
                <w:szCs w:val="28"/>
              </w:rPr>
            </w:pPr>
          </w:p>
        </w:tc>
        <w:tc>
          <w:tcPr>
            <w:tcW w:w="3619" w:type="dxa"/>
          </w:tcPr>
          <w:p w:rsidR="008653C6" w:rsidRDefault="008653C6" w:rsidP="008653C6">
            <w:pPr>
              <w:pStyle w:val="p64x9c"/>
              <w:jc w:val="both"/>
              <w:rPr>
                <w:sz w:val="28"/>
                <w:szCs w:val="28"/>
              </w:rPr>
            </w:pPr>
          </w:p>
        </w:tc>
      </w:tr>
    </w:tbl>
    <w:p w:rsidR="00A50A0D" w:rsidRDefault="00A50A0D" w:rsidP="00A50A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A0D" w:rsidRDefault="00A50A0D" w:rsidP="00A50A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0A0D">
        <w:rPr>
          <w:rFonts w:ascii="Times New Roman" w:hAnsi="Times New Roman" w:cs="Times New Roman"/>
          <w:sz w:val="28"/>
          <w:szCs w:val="28"/>
        </w:rPr>
        <w:t>Задание 3. Проанализируйте Концепци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0A0D">
        <w:rPr>
          <w:rFonts w:ascii="Times New Roman" w:hAnsi="Times New Roman" w:cs="Times New Roman"/>
          <w:sz w:val="28"/>
          <w:szCs w:val="28"/>
        </w:rPr>
        <w:t xml:space="preserve"> духовно-нравственного разв</w:t>
      </w:r>
      <w:r w:rsidRPr="00A50A0D">
        <w:rPr>
          <w:rFonts w:ascii="Times New Roman" w:hAnsi="Times New Roman" w:cs="Times New Roman"/>
          <w:sz w:val="28"/>
          <w:szCs w:val="28"/>
        </w:rPr>
        <w:t>и</w:t>
      </w:r>
      <w:r w:rsidRPr="00A50A0D">
        <w:rPr>
          <w:rFonts w:ascii="Times New Roman" w:hAnsi="Times New Roman" w:cs="Times New Roman"/>
          <w:sz w:val="28"/>
          <w:szCs w:val="28"/>
        </w:rPr>
        <w:t xml:space="preserve">тия и воспитания личности гражданина России </w:t>
      </w:r>
      <w:r>
        <w:rPr>
          <w:rFonts w:ascii="Times New Roman" w:hAnsi="Times New Roman" w:cs="Times New Roman"/>
          <w:sz w:val="28"/>
          <w:szCs w:val="28"/>
        </w:rPr>
        <w:t xml:space="preserve">(авторы </w:t>
      </w:r>
      <w:r w:rsidRPr="00A50A0D">
        <w:rPr>
          <w:rFonts w:ascii="Times New Roman" w:hAnsi="Times New Roman" w:cs="Times New Roman"/>
          <w:sz w:val="28"/>
          <w:szCs w:val="28"/>
        </w:rPr>
        <w:t>Данилюк А.Я., Ко</w:t>
      </w:r>
      <w:r w:rsidRPr="00A50A0D">
        <w:rPr>
          <w:rFonts w:ascii="Times New Roman" w:hAnsi="Times New Roman" w:cs="Times New Roman"/>
          <w:sz w:val="28"/>
          <w:szCs w:val="28"/>
        </w:rPr>
        <w:t>н</w:t>
      </w:r>
      <w:r w:rsidRPr="00A50A0D">
        <w:rPr>
          <w:rFonts w:ascii="Times New Roman" w:hAnsi="Times New Roman" w:cs="Times New Roman"/>
          <w:sz w:val="28"/>
          <w:szCs w:val="28"/>
        </w:rPr>
        <w:t xml:space="preserve">даков А.М., </w:t>
      </w:r>
      <w:proofErr w:type="spellStart"/>
      <w:r w:rsidRPr="00A50A0D"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 w:rsidRPr="00A50A0D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85ED1" w:rsidRPr="00985ED1">
        <w:t xml:space="preserve"> </w:t>
      </w:r>
      <w:r w:rsidR="00985ED1">
        <w:t>(</w:t>
      </w:r>
      <w:hyperlink r:id="rId6" w:history="1">
        <w:r w:rsidR="00985ED1" w:rsidRPr="00A17C09">
          <w:rPr>
            <w:rStyle w:val="a5"/>
            <w:rFonts w:ascii="Times New Roman" w:hAnsi="Times New Roman" w:cs="Times New Roman"/>
            <w:sz w:val="28"/>
            <w:szCs w:val="28"/>
          </w:rPr>
          <w:t>https://studme.org/1856120124119/pedagogika/kontseptsiya_duhovno-nravstvennogo_razvitiya_vospitaniya_lichnosti_grazhdanina_rossiiи</w:t>
        </w:r>
      </w:hyperlink>
      <w:r w:rsidR="00985ED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выпишите из 10 ба</w:t>
      </w:r>
      <w:r w:rsidR="00C00132">
        <w:rPr>
          <w:rFonts w:ascii="Times New Roman" w:hAnsi="Times New Roman" w:cs="Times New Roman"/>
          <w:sz w:val="28"/>
          <w:szCs w:val="28"/>
        </w:rPr>
        <w:t>зовых национальных ценностей те</w:t>
      </w:r>
      <w:r>
        <w:rPr>
          <w:rFonts w:ascii="Times New Roman" w:hAnsi="Times New Roman" w:cs="Times New Roman"/>
          <w:sz w:val="28"/>
          <w:szCs w:val="28"/>
        </w:rPr>
        <w:t>, которые являются актуальными в контексте темы Вашей выпускной квалификационной работы.</w:t>
      </w:r>
    </w:p>
    <w:p w:rsidR="00D77113" w:rsidRDefault="00D77113" w:rsidP="00A50A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7113" w:rsidRPr="00A50A0D" w:rsidRDefault="00D77113" w:rsidP="00A50A0D">
      <w:pPr>
        <w:pStyle w:val="a3"/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A2518" w:rsidRPr="005E4C37" w:rsidRDefault="004A2518" w:rsidP="00A50A0D">
      <w:pPr>
        <w:ind w:firstLine="708"/>
        <w:jc w:val="both"/>
        <w:rPr>
          <w:sz w:val="28"/>
          <w:szCs w:val="28"/>
        </w:rPr>
      </w:pPr>
    </w:p>
    <w:p w:rsidR="005E4C37" w:rsidRPr="005E4C37" w:rsidRDefault="005E4C37" w:rsidP="00B67E2F">
      <w:pPr>
        <w:ind w:firstLine="708"/>
        <w:jc w:val="both"/>
        <w:rPr>
          <w:sz w:val="28"/>
          <w:szCs w:val="28"/>
        </w:rPr>
      </w:pPr>
    </w:p>
    <w:sectPr w:rsidR="005E4C37" w:rsidRPr="005E4C37" w:rsidSect="004A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DEA"/>
    <w:multiLevelType w:val="hybridMultilevel"/>
    <w:tmpl w:val="F33E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F5DC0"/>
    <w:multiLevelType w:val="hybridMultilevel"/>
    <w:tmpl w:val="06AC480A"/>
    <w:lvl w:ilvl="0" w:tplc="3FB2EE8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6D69"/>
    <w:multiLevelType w:val="hybridMultilevel"/>
    <w:tmpl w:val="15CEF662"/>
    <w:lvl w:ilvl="0" w:tplc="9C282BF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E5B5F"/>
    <w:multiLevelType w:val="hybridMultilevel"/>
    <w:tmpl w:val="D44855E2"/>
    <w:lvl w:ilvl="0" w:tplc="56E62F4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D1D93"/>
    <w:multiLevelType w:val="hybridMultilevel"/>
    <w:tmpl w:val="7D22E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1777D"/>
    <w:multiLevelType w:val="hybridMultilevel"/>
    <w:tmpl w:val="7B96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C334C"/>
    <w:rsid w:val="00047479"/>
    <w:rsid w:val="00055A9E"/>
    <w:rsid w:val="000E7D38"/>
    <w:rsid w:val="0012788D"/>
    <w:rsid w:val="001302BA"/>
    <w:rsid w:val="0041127B"/>
    <w:rsid w:val="00490E0D"/>
    <w:rsid w:val="004A2518"/>
    <w:rsid w:val="00501F35"/>
    <w:rsid w:val="005C7679"/>
    <w:rsid w:val="005E4C37"/>
    <w:rsid w:val="007A50B0"/>
    <w:rsid w:val="007D4D36"/>
    <w:rsid w:val="008653C6"/>
    <w:rsid w:val="008C579D"/>
    <w:rsid w:val="00985ED1"/>
    <w:rsid w:val="009D135F"/>
    <w:rsid w:val="00A50A0D"/>
    <w:rsid w:val="00A75229"/>
    <w:rsid w:val="00B04BA3"/>
    <w:rsid w:val="00B67E2F"/>
    <w:rsid w:val="00B82119"/>
    <w:rsid w:val="00BB6443"/>
    <w:rsid w:val="00BC334C"/>
    <w:rsid w:val="00C00132"/>
    <w:rsid w:val="00D77113"/>
    <w:rsid w:val="00FB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3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53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53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BC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5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3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3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64x9c">
    <w:name w:val="p64x9c"/>
    <w:basedOn w:val="a"/>
    <w:rsid w:val="008653C6"/>
    <w:pPr>
      <w:spacing w:before="100" w:beforeAutospacing="1" w:after="100" w:afterAutospacing="1"/>
    </w:pPr>
  </w:style>
  <w:style w:type="character" w:customStyle="1" w:styleId="gl9hy">
    <w:name w:val="gl9hy"/>
    <w:basedOn w:val="a0"/>
    <w:rsid w:val="008653C6"/>
  </w:style>
  <w:style w:type="character" w:styleId="a5">
    <w:name w:val="Hyperlink"/>
    <w:basedOn w:val="a0"/>
    <w:uiPriority w:val="99"/>
    <w:unhideWhenUsed/>
    <w:rsid w:val="008653C6"/>
    <w:rPr>
      <w:color w:val="0000FF"/>
      <w:u w:val="single"/>
    </w:rPr>
  </w:style>
  <w:style w:type="character" w:customStyle="1" w:styleId="spellorig">
    <w:name w:val="spell_orig"/>
    <w:basedOn w:val="a0"/>
    <w:rsid w:val="008653C6"/>
  </w:style>
  <w:style w:type="paragraph" w:styleId="a6">
    <w:name w:val="Normal (Web)"/>
    <w:basedOn w:val="a"/>
    <w:uiPriority w:val="99"/>
    <w:semiHidden/>
    <w:unhideWhenUsed/>
    <w:rsid w:val="005E4C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7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me.org/1856120124119/pedagogika/kontseptsiya_duhovno-nravstvennogo_razvitiya_vospitaniya_lichnosti_grazhdanina_rossii&#1080;" TargetMode="External"/><Relationship Id="rId5" Type="http://schemas.openxmlformats.org/officeDocument/2006/relationships/hyperlink" Target="mailto:igumnov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2020-04-07T13:19:00Z</dcterms:created>
  <dcterms:modified xsi:type="dcterms:W3CDTF">2020-04-07T13:29:00Z</dcterms:modified>
</cp:coreProperties>
</file>