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890" w:rsidRDefault="001358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Семинар на 7.05</w:t>
      </w:r>
    </w:p>
    <w:p w:rsidR="00135890" w:rsidRPr="00135890" w:rsidRDefault="00135890">
      <w:pPr>
        <w:rPr>
          <w:rFonts w:ascii="Times New Roman" w:hAnsi="Times New Roman" w:cs="Times New Roman"/>
          <w:b/>
          <w:sz w:val="28"/>
          <w:szCs w:val="28"/>
        </w:rPr>
      </w:pPr>
      <w:r w:rsidRPr="00135890">
        <w:rPr>
          <w:rFonts w:ascii="Times New Roman" w:hAnsi="Times New Roman" w:cs="Times New Roman"/>
          <w:b/>
          <w:sz w:val="28"/>
          <w:szCs w:val="28"/>
        </w:rPr>
        <w:t>Особенности развития личности, эмоционально-волевой и познавательной сфер детей-логопатов</w:t>
      </w:r>
    </w:p>
    <w:p w:rsidR="00135890" w:rsidRDefault="00135890">
      <w:pPr>
        <w:rPr>
          <w:rFonts w:ascii="Times New Roman" w:hAnsi="Times New Roman" w:cs="Times New Roman"/>
          <w:sz w:val="28"/>
          <w:szCs w:val="28"/>
        </w:rPr>
      </w:pPr>
      <w:r w:rsidRPr="00135890">
        <w:rPr>
          <w:rFonts w:ascii="Times New Roman" w:hAnsi="Times New Roman" w:cs="Times New Roman"/>
          <w:sz w:val="28"/>
          <w:szCs w:val="28"/>
        </w:rPr>
        <w:t>1. Изме</w:t>
      </w:r>
      <w:r>
        <w:rPr>
          <w:rFonts w:ascii="Times New Roman" w:hAnsi="Times New Roman" w:cs="Times New Roman"/>
          <w:sz w:val="28"/>
          <w:szCs w:val="28"/>
        </w:rPr>
        <w:t xml:space="preserve">нения личности </w:t>
      </w:r>
      <w:r w:rsidR="00BC46AD">
        <w:rPr>
          <w:rFonts w:ascii="Times New Roman" w:hAnsi="Times New Roman" w:cs="Times New Roman"/>
          <w:sz w:val="28"/>
          <w:szCs w:val="28"/>
        </w:rPr>
        <w:t xml:space="preserve">и эмоционально-волевой сферы </w:t>
      </w:r>
      <w:r>
        <w:rPr>
          <w:rFonts w:ascii="Times New Roman" w:hAnsi="Times New Roman" w:cs="Times New Roman"/>
          <w:sz w:val="28"/>
          <w:szCs w:val="28"/>
        </w:rPr>
        <w:t xml:space="preserve">у детей с различными речевыми патологиями (при дизартрии,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дислалии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ринолалии</w:t>
      </w:r>
      <w:proofErr w:type="spellEnd"/>
      <w:r>
        <w:rPr>
          <w:rFonts w:ascii="Times New Roman" w:hAnsi="Times New Roman" w:cs="Times New Roman"/>
          <w:sz w:val="28"/>
          <w:szCs w:val="28"/>
        </w:rPr>
        <w:t>, алалии, афазии)</w:t>
      </w:r>
      <w:r w:rsidRPr="00135890">
        <w:rPr>
          <w:rFonts w:ascii="Times New Roman" w:hAnsi="Times New Roman" w:cs="Times New Roman"/>
          <w:sz w:val="28"/>
          <w:szCs w:val="28"/>
        </w:rPr>
        <w:t>, как вторичное нарушение. Особенности формирования.</w:t>
      </w:r>
      <w:r>
        <w:rPr>
          <w:rFonts w:ascii="Times New Roman" w:hAnsi="Times New Roman" w:cs="Times New Roman"/>
          <w:sz w:val="28"/>
          <w:szCs w:val="28"/>
        </w:rPr>
        <w:t xml:space="preserve"> Психолого-педагогическая характеристика.</w:t>
      </w:r>
    </w:p>
    <w:p w:rsidR="00135890" w:rsidRDefault="001358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Особенности мышления детей-логопатов.</w:t>
      </w:r>
    </w:p>
    <w:p w:rsidR="00135890" w:rsidRDefault="001358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Укажите характерные особенности внимания у детей с различными речевыми патологиями.</w:t>
      </w:r>
    </w:p>
    <w:p w:rsidR="00135890" w:rsidRDefault="001358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Особенности памяти детей-логопатов.</w:t>
      </w:r>
    </w:p>
    <w:p w:rsidR="00135890" w:rsidRDefault="001358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Ощущения и восприятия</w:t>
      </w:r>
      <w:r w:rsidR="00BC46AD">
        <w:rPr>
          <w:rFonts w:ascii="Times New Roman" w:hAnsi="Times New Roman" w:cs="Times New Roman"/>
          <w:sz w:val="28"/>
          <w:szCs w:val="28"/>
        </w:rPr>
        <w:t xml:space="preserve"> детей-логопатов</w:t>
      </w:r>
      <w:r>
        <w:rPr>
          <w:rFonts w:ascii="Times New Roman" w:hAnsi="Times New Roman" w:cs="Times New Roman"/>
          <w:sz w:val="28"/>
          <w:szCs w:val="28"/>
        </w:rPr>
        <w:t>. Фонематическое восприятие.</w:t>
      </w:r>
    </w:p>
    <w:p w:rsidR="00135890" w:rsidRDefault="001358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Агнозии: предметная,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симультатная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лицевая, символическая,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цветая</w:t>
      </w:r>
      <w:proofErr w:type="spellEnd"/>
      <w:r>
        <w:rPr>
          <w:rFonts w:ascii="Times New Roman" w:hAnsi="Times New Roman" w:cs="Times New Roman"/>
          <w:sz w:val="28"/>
          <w:szCs w:val="28"/>
        </w:rPr>
        <w:t>, пространственная</w:t>
      </w:r>
    </w:p>
    <w:p w:rsidR="00135890" w:rsidRDefault="00BC46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135890">
        <w:rPr>
          <w:rFonts w:ascii="Times New Roman" w:hAnsi="Times New Roman" w:cs="Times New Roman"/>
          <w:sz w:val="28"/>
          <w:szCs w:val="28"/>
        </w:rPr>
        <w:t xml:space="preserve">Особенности развития двигательных навыков. </w:t>
      </w:r>
    </w:p>
    <w:p w:rsidR="00135890" w:rsidRDefault="00BC46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135890">
        <w:rPr>
          <w:rFonts w:ascii="Times New Roman" w:hAnsi="Times New Roman" w:cs="Times New Roman"/>
          <w:sz w:val="28"/>
          <w:szCs w:val="28"/>
        </w:rPr>
        <w:t>Особенности деятельности детей-логопатов: игровая, изобразительная, конструктивная, учебная.</w:t>
      </w:r>
    </w:p>
    <w:p w:rsidR="00135890" w:rsidRDefault="00BC46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="00135890">
        <w:rPr>
          <w:rFonts w:ascii="Times New Roman" w:hAnsi="Times New Roman" w:cs="Times New Roman"/>
          <w:sz w:val="28"/>
          <w:szCs w:val="28"/>
        </w:rPr>
        <w:t>Самооценка, уровень притязаний</w:t>
      </w:r>
      <w:r>
        <w:rPr>
          <w:rFonts w:ascii="Times New Roman" w:hAnsi="Times New Roman" w:cs="Times New Roman"/>
          <w:sz w:val="28"/>
          <w:szCs w:val="28"/>
        </w:rPr>
        <w:t xml:space="preserve"> детей-логопатов.</w:t>
      </w:r>
    </w:p>
    <w:p w:rsidR="00135890" w:rsidRDefault="00135890">
      <w:pPr>
        <w:rPr>
          <w:rFonts w:ascii="Times New Roman" w:hAnsi="Times New Roman" w:cs="Times New Roman"/>
          <w:sz w:val="28"/>
          <w:szCs w:val="28"/>
        </w:rPr>
      </w:pPr>
    </w:p>
    <w:p w:rsidR="00135890" w:rsidRPr="00135890" w:rsidRDefault="00135890">
      <w:pPr>
        <w:rPr>
          <w:rFonts w:ascii="Times New Roman" w:hAnsi="Times New Roman" w:cs="Times New Roman"/>
          <w:sz w:val="28"/>
          <w:szCs w:val="28"/>
        </w:rPr>
      </w:pPr>
    </w:p>
    <w:sectPr w:rsidR="00135890" w:rsidRPr="001358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135890"/>
    <w:rsid w:val="00135890"/>
    <w:rsid w:val="00BC46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ЮЛЯ</cp:lastModifiedBy>
  <cp:revision>2</cp:revision>
  <dcterms:created xsi:type="dcterms:W3CDTF">2020-04-11T01:29:00Z</dcterms:created>
  <dcterms:modified xsi:type="dcterms:W3CDTF">2020-04-11T01:52:00Z</dcterms:modified>
</cp:coreProperties>
</file>