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42" w:rsidRPr="00B67442" w:rsidRDefault="00B67442" w:rsidP="00EE7E57">
      <w:pPr>
        <w:spacing w:line="276" w:lineRule="auto"/>
        <w:ind w:firstLine="540"/>
        <w:jc w:val="right"/>
        <w:rPr>
          <w:b/>
          <w:i/>
          <w:color w:val="000000"/>
          <w:sz w:val="28"/>
        </w:rPr>
      </w:pPr>
      <w:bookmarkStart w:id="0" w:name="_GoBack"/>
      <w:r>
        <w:rPr>
          <w:b/>
          <w:i/>
          <w:color w:val="000000"/>
          <w:sz w:val="28"/>
        </w:rPr>
        <w:t>Лекция 2</w:t>
      </w:r>
    </w:p>
    <w:p w:rsidR="00361A6A" w:rsidRDefault="00BD29CE" w:rsidP="00EE7E57">
      <w:pPr>
        <w:spacing w:line="276" w:lineRule="auto"/>
        <w:ind w:firstLine="540"/>
        <w:jc w:val="center"/>
      </w:pPr>
      <w:r>
        <w:rPr>
          <w:b/>
          <w:color w:val="000000"/>
          <w:sz w:val="28"/>
        </w:rPr>
        <w:t>Педагогика краеведения</w:t>
      </w:r>
    </w:p>
    <w:p w:rsidR="00361A6A" w:rsidRDefault="00FE5DD3" w:rsidP="00EE7E57">
      <w:pPr>
        <w:spacing w:line="276" w:lineRule="auto"/>
        <w:ind w:firstLine="540"/>
      </w:pPr>
      <w:r>
        <w:rPr>
          <w:b/>
          <w:color w:val="000000"/>
          <w:sz w:val="28"/>
        </w:rPr>
        <w:t>Содержание: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i/>
          <w:color w:val="000000"/>
          <w:sz w:val="28"/>
        </w:rPr>
        <w:t xml:space="preserve">Организационные формы краеведения в России. Государственное, общественное и школьное краеведение. Термины «школьное краеведение» и «учебное» краеведение. Задачи школьного краеведения. Направления школьного краеведения. Два основных подхода к организации краеведческой деятельности школьников, их плюсы и минусы.  Реализация требований ФГОС средствами краеведения. </w:t>
      </w:r>
    </w:p>
    <w:p w:rsidR="00B67442" w:rsidRDefault="00B67442" w:rsidP="00EE7E57">
      <w:pPr>
        <w:spacing w:line="276" w:lineRule="auto"/>
        <w:ind w:firstLine="540"/>
        <w:jc w:val="both"/>
        <w:rPr>
          <w:b/>
          <w:color w:val="000000"/>
          <w:sz w:val="28"/>
        </w:rPr>
      </w:pP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Историческое развитие краеведческой науки привело к тому, что в настоящее время в России существуют три организационные формы краеведения. Это – </w:t>
      </w:r>
      <w:r>
        <w:rPr>
          <w:i/>
          <w:color w:val="000000"/>
          <w:sz w:val="28"/>
        </w:rPr>
        <w:t>государственное, общественное и школьное краеведение.</w:t>
      </w:r>
      <w:r>
        <w:rPr>
          <w:color w:val="000000"/>
          <w:sz w:val="28"/>
        </w:rPr>
        <w:t xml:space="preserve"> Эти три формы тесно связаны между собой и невозможно их существование по отдельности, изолированно друг от друга.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При государственном краеведении изучение края инициируется именно государством и находится в основном ведении краеведческих музеев и исследовательских учреждений.  Т.е. данные учреждения поддерживаются и осуществляют свою деятельность, руководствуясь требованиями государства, в интересах которого – воспитание личности, нужной и полезной обществу, обладающей определенными качествами и характеристиками. в т.</w:t>
      </w:r>
      <w:r w:rsidR="001F52AB">
        <w:rPr>
          <w:color w:val="000000"/>
          <w:sz w:val="28"/>
        </w:rPr>
        <w:t> </w:t>
      </w:r>
      <w:r>
        <w:rPr>
          <w:color w:val="000000"/>
          <w:sz w:val="28"/>
        </w:rPr>
        <w:t xml:space="preserve">ч. любовью к Родине, патриотичностью, твердой гражданской позицией и т.д.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Если инициатива идет, наоборот, «снизу», и всесторонним изучением края начинает заниматься местное население, образовывая различные организации, которые в свою очередь начинают поддерживать эту деятельность, </w:t>
      </w:r>
      <w:r w:rsidR="00001E55">
        <w:rPr>
          <w:color w:val="000000"/>
          <w:sz w:val="28"/>
        </w:rPr>
        <w:t>например,</w:t>
      </w:r>
      <w:r>
        <w:rPr>
          <w:color w:val="000000"/>
          <w:sz w:val="28"/>
        </w:rPr>
        <w:t xml:space="preserve"> клубы, объединения при домах культуры, то речь идет об общественном краеведении.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Третья форма – школьное краеведение – характеризуется тем, что главная роль в изучении края принадлежит учащимся, хотя и происходит под руководством учителя.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В современной педагогической литературе такж</w:t>
      </w:r>
      <w:r w:rsidR="001F52AB">
        <w:rPr>
          <w:color w:val="000000"/>
          <w:sz w:val="28"/>
        </w:rPr>
        <w:t xml:space="preserve">е встречается еще один термин, </w:t>
      </w:r>
      <w:r>
        <w:rPr>
          <w:color w:val="000000"/>
          <w:sz w:val="28"/>
        </w:rPr>
        <w:t xml:space="preserve">относящийся к данной организационной форме краеведения: </w:t>
      </w:r>
      <w:r>
        <w:rPr>
          <w:i/>
          <w:color w:val="000000"/>
          <w:sz w:val="28"/>
        </w:rPr>
        <w:t>учебное краеведение.</w:t>
      </w:r>
      <w:r>
        <w:rPr>
          <w:color w:val="000000"/>
          <w:sz w:val="28"/>
        </w:rPr>
        <w:t xml:space="preserve"> Иногда данным термином обозначается именно изучение и использование краеведческого материала в рамках различных </w:t>
      </w:r>
      <w:r w:rsidR="001F52AB">
        <w:rPr>
          <w:color w:val="000000"/>
          <w:sz w:val="28"/>
        </w:rPr>
        <w:t xml:space="preserve">уроках. В других исследованиях </w:t>
      </w:r>
      <w:r>
        <w:rPr>
          <w:color w:val="000000"/>
          <w:sz w:val="28"/>
        </w:rPr>
        <w:t xml:space="preserve">оба эти термина используются синонимично – для обозначения любого ознакомления с родным краем детей школьного возраста. В таком </w:t>
      </w:r>
      <w:r>
        <w:rPr>
          <w:color w:val="000000"/>
          <w:sz w:val="28"/>
        </w:rPr>
        <w:lastRenderedPageBreak/>
        <w:t xml:space="preserve">случае эти термины можно считать практически синонимичными, однако и </w:t>
      </w:r>
      <w:r w:rsidR="001F52AB">
        <w:rPr>
          <w:color w:val="000000"/>
          <w:sz w:val="28"/>
        </w:rPr>
        <w:t>тот,</w:t>
      </w:r>
      <w:r>
        <w:rPr>
          <w:color w:val="000000"/>
          <w:sz w:val="28"/>
        </w:rPr>
        <w:t xml:space="preserve"> и другой имеют свои недостатки, связанные неточностью раскрытия смысла данного явления. </w:t>
      </w:r>
    </w:p>
    <w:p w:rsidR="00361A6A" w:rsidRDefault="00BD08BE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Так, </w:t>
      </w:r>
      <w:r w:rsidR="00001E55">
        <w:rPr>
          <w:color w:val="000000"/>
          <w:sz w:val="28"/>
        </w:rPr>
        <w:t>употребляя</w:t>
      </w:r>
      <w:r w:rsidR="00FE5DD3">
        <w:rPr>
          <w:color w:val="000000"/>
          <w:sz w:val="28"/>
        </w:rPr>
        <w:t xml:space="preserve"> термин «школьное краеведение», следует помнить о том, что он определяет именно процесс изучения родного края учащимися, т.е. школьниками (отсюда и само название), однако это изучение может проходить не только в школе, но и в учреждениях дополнительного образования, летних лагерях и т.д.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Термин «учебное краеведение» предполагает изучение малой Родины в рамках учебного процесса. Однако краеведческая деятельность может осуществляться и в рамках воспитательных мероприятий.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Сущность школьного краеведения заключается во всестороннем изучении учащимися в учебно-воспитательных целях определенной территории своего края по разным источникам и главным образом на основе непосредственных наблюдений под руководством преподавателя. Руководящее участие учителя - одно из важнейших условий школьного краеведения. Исходя из программы, состава учащихся класса и </w:t>
      </w:r>
      <w:r w:rsidR="00001E55">
        <w:rPr>
          <w:color w:val="000000"/>
          <w:sz w:val="28"/>
        </w:rPr>
        <w:t>местных возможностей,</w:t>
      </w:r>
      <w:r>
        <w:rPr>
          <w:color w:val="000000"/>
          <w:sz w:val="28"/>
        </w:rPr>
        <w:t xml:space="preserve"> и других факторов, он определяет объекты для исследования, виды и методы работы, организует на изучение края учащихся и руководит их работой.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Школьное краеведение само по себе является мощным средством активизации познавательной, творческой деятельности, патриотического и нравственного воспитания.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Выделим следующие задачи школьного краеведения: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1. </w:t>
      </w:r>
      <w:r w:rsidR="00BD08BE">
        <w:rPr>
          <w:i/>
          <w:color w:val="000000"/>
          <w:sz w:val="28"/>
        </w:rPr>
        <w:t xml:space="preserve">Воспитание патриотизма, любви к жизни, гуманное отношение ко </w:t>
      </w:r>
      <w:r>
        <w:rPr>
          <w:i/>
          <w:color w:val="000000"/>
          <w:sz w:val="28"/>
        </w:rPr>
        <w:t>всему окружающему</w:t>
      </w:r>
      <w:r>
        <w:rPr>
          <w:color w:val="000000"/>
          <w:sz w:val="28"/>
        </w:rPr>
        <w:t>. Изучение и использо</w:t>
      </w:r>
      <w:r w:rsidR="00BD08BE">
        <w:rPr>
          <w:color w:val="000000"/>
          <w:sz w:val="28"/>
        </w:rPr>
        <w:t xml:space="preserve">вание краеведческого материала </w:t>
      </w:r>
      <w:r>
        <w:rPr>
          <w:color w:val="000000"/>
          <w:sz w:val="28"/>
        </w:rPr>
        <w:t>позволяет объяснить учащимся важнейшие нормы человеческой жизни: например, по</w:t>
      </w:r>
      <w:r w:rsidR="00A22D1A">
        <w:rPr>
          <w:color w:val="000000"/>
          <w:sz w:val="28"/>
        </w:rPr>
        <w:t xml:space="preserve">чему мы должны беречь природу и окружающую среду в целом, сохранять и преумножать историческое и </w:t>
      </w:r>
      <w:r>
        <w:rPr>
          <w:color w:val="000000"/>
          <w:sz w:val="28"/>
        </w:rPr>
        <w:t>культурное наследие прошлых поколе</w:t>
      </w:r>
      <w:r w:rsidR="00A22D1A">
        <w:rPr>
          <w:color w:val="000000"/>
          <w:sz w:val="28"/>
        </w:rPr>
        <w:t xml:space="preserve">ний, беречь памятники истории и культуры, относиться друг к </w:t>
      </w:r>
      <w:r>
        <w:rPr>
          <w:color w:val="000000"/>
          <w:sz w:val="28"/>
        </w:rPr>
        <w:t>другу гуманно, стараться понять и принять каждого жив</w:t>
      </w:r>
      <w:r w:rsidR="0023010A">
        <w:rPr>
          <w:color w:val="000000"/>
          <w:sz w:val="28"/>
        </w:rPr>
        <w:t xml:space="preserve">ущего рядом, вне зависимости от </w:t>
      </w:r>
      <w:r>
        <w:rPr>
          <w:color w:val="000000"/>
          <w:sz w:val="28"/>
        </w:rPr>
        <w:t>его социального положения, бо</w:t>
      </w:r>
      <w:r w:rsidR="00A22D1A">
        <w:rPr>
          <w:color w:val="000000"/>
          <w:sz w:val="28"/>
        </w:rPr>
        <w:t xml:space="preserve">гатства, образования, религии и </w:t>
      </w:r>
      <w:r>
        <w:rPr>
          <w:color w:val="000000"/>
          <w:sz w:val="28"/>
        </w:rPr>
        <w:t xml:space="preserve">цвета кожи, т. е. быть толерантными.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2. </w:t>
      </w:r>
      <w:r>
        <w:rPr>
          <w:i/>
          <w:color w:val="000000"/>
          <w:sz w:val="28"/>
        </w:rPr>
        <w:t>Воспитание осознания роли человека в истории</w:t>
      </w:r>
      <w:r>
        <w:rPr>
          <w:color w:val="000000"/>
          <w:sz w:val="28"/>
        </w:rPr>
        <w:t xml:space="preserve">. Если говорить проще, то корни человека </w:t>
      </w:r>
      <w:r w:rsidR="0023010A">
        <w:rPr>
          <w:color w:val="000000"/>
          <w:sz w:val="28"/>
        </w:rPr>
        <w:t xml:space="preserve">– в истории и </w:t>
      </w:r>
      <w:r>
        <w:rPr>
          <w:color w:val="000000"/>
          <w:sz w:val="28"/>
        </w:rPr>
        <w:t>традициях своей семьи, своего народа, в</w:t>
      </w:r>
      <w:r w:rsidR="0023010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прошлом родного края. История родного края близкая и</w:t>
      </w:r>
      <w:r w:rsidR="0023010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родная именно потому, что она рассказывает </w:t>
      </w:r>
      <w:r w:rsidR="00FC36D0">
        <w:rPr>
          <w:color w:val="000000"/>
          <w:sz w:val="28"/>
        </w:rPr>
        <w:t>о</w:t>
      </w:r>
      <w:r w:rsidR="0023010A">
        <w:rPr>
          <w:color w:val="000000"/>
          <w:sz w:val="28"/>
        </w:rPr>
        <w:t xml:space="preserve"> </w:t>
      </w:r>
      <w:r w:rsidR="00FC36D0">
        <w:rPr>
          <w:color w:val="000000"/>
          <w:sz w:val="28"/>
        </w:rPr>
        <w:t>людях,</w:t>
      </w:r>
      <w:r>
        <w:rPr>
          <w:color w:val="000000"/>
          <w:sz w:val="28"/>
        </w:rPr>
        <w:t xml:space="preserve"> живущих рядом или о</w:t>
      </w:r>
      <w:r w:rsidR="0023010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родственниках. А</w:t>
      </w:r>
      <w:r w:rsidR="0023010A">
        <w:rPr>
          <w:color w:val="000000"/>
          <w:sz w:val="28"/>
        </w:rPr>
        <w:t xml:space="preserve"> раз ты связан с </w:t>
      </w:r>
      <w:r>
        <w:rPr>
          <w:color w:val="000000"/>
          <w:sz w:val="28"/>
        </w:rPr>
        <w:lastRenderedPageBreak/>
        <w:t>этими людьми местом проживания, значит ты их историческое продолжение, значит ты</w:t>
      </w:r>
      <w:r w:rsidR="0023010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частица истории края, частица истории страны.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3.</w:t>
      </w:r>
      <w:r>
        <w:rPr>
          <w:i/>
          <w:color w:val="000000"/>
          <w:sz w:val="28"/>
        </w:rPr>
        <w:t xml:space="preserve"> Формирование важнейших духовно-нравственных и</w:t>
      </w:r>
      <w:r w:rsidR="0023010A">
        <w:rPr>
          <w:i/>
          <w:color w:val="000000"/>
          <w:sz w:val="28"/>
        </w:rPr>
        <w:t xml:space="preserve"> социальных ценностей, а </w:t>
      </w:r>
      <w:r>
        <w:rPr>
          <w:i/>
          <w:color w:val="000000"/>
          <w:sz w:val="28"/>
        </w:rPr>
        <w:t>также гражда</w:t>
      </w:r>
      <w:r w:rsidR="0023010A">
        <w:rPr>
          <w:i/>
          <w:color w:val="000000"/>
          <w:sz w:val="28"/>
        </w:rPr>
        <w:t xml:space="preserve">нской активности и </w:t>
      </w:r>
      <w:r>
        <w:rPr>
          <w:i/>
          <w:color w:val="000000"/>
          <w:sz w:val="28"/>
        </w:rPr>
        <w:t>социально значимых качеств</w:t>
      </w:r>
      <w:r>
        <w:rPr>
          <w:color w:val="006699"/>
          <w:sz w:val="28"/>
        </w:rPr>
        <w:t xml:space="preserve">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4.</w:t>
      </w:r>
      <w:r w:rsidR="0023010A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Формирование умения осознавать проблемы окружающего мира.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5. </w:t>
      </w:r>
      <w:r w:rsidR="0023010A">
        <w:rPr>
          <w:i/>
          <w:color w:val="000000"/>
          <w:sz w:val="28"/>
        </w:rPr>
        <w:t xml:space="preserve">Воспитание у учащихся чувства уважения к делам и </w:t>
      </w:r>
      <w:r>
        <w:rPr>
          <w:i/>
          <w:color w:val="000000"/>
          <w:sz w:val="28"/>
        </w:rPr>
        <w:t>трудам н</w:t>
      </w:r>
      <w:r w:rsidR="0023010A">
        <w:rPr>
          <w:i/>
          <w:color w:val="000000"/>
          <w:sz w:val="28"/>
        </w:rPr>
        <w:t xml:space="preserve">аших современников, гордость за успехи и </w:t>
      </w:r>
      <w:r>
        <w:rPr>
          <w:i/>
          <w:color w:val="000000"/>
          <w:sz w:val="28"/>
        </w:rPr>
        <w:t>достижения земляков</w:t>
      </w:r>
      <w:r>
        <w:rPr>
          <w:color w:val="000000"/>
          <w:sz w:val="28"/>
        </w:rPr>
        <w:t xml:space="preserve">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6. </w:t>
      </w:r>
      <w:r>
        <w:rPr>
          <w:i/>
          <w:color w:val="000000"/>
          <w:sz w:val="28"/>
        </w:rPr>
        <w:t>Формирование познава</w:t>
      </w:r>
      <w:r w:rsidR="0023010A">
        <w:rPr>
          <w:i/>
          <w:color w:val="000000"/>
          <w:sz w:val="28"/>
        </w:rPr>
        <w:t xml:space="preserve">тельного интереса к </w:t>
      </w:r>
      <w:r>
        <w:rPr>
          <w:i/>
          <w:color w:val="000000"/>
          <w:sz w:val="28"/>
        </w:rPr>
        <w:t>процессу обучения</w:t>
      </w:r>
      <w:r>
        <w:rPr>
          <w:color w:val="000000"/>
          <w:sz w:val="28"/>
        </w:rPr>
        <w:t>. Местный м</w:t>
      </w:r>
      <w:r w:rsidR="0023010A">
        <w:rPr>
          <w:color w:val="000000"/>
          <w:sz w:val="28"/>
        </w:rPr>
        <w:t xml:space="preserve">атериал доступен для ребенка, а </w:t>
      </w:r>
      <w:r>
        <w:rPr>
          <w:color w:val="000000"/>
          <w:sz w:val="28"/>
        </w:rPr>
        <w:t xml:space="preserve">значит, каждый может сделать свое собственное открытие или узнать что-то новое, т. е. почувствовать себя </w:t>
      </w:r>
      <w:r w:rsidR="0023010A">
        <w:rPr>
          <w:color w:val="000000"/>
          <w:sz w:val="28"/>
        </w:rPr>
        <w:t xml:space="preserve">причастным к </w:t>
      </w:r>
      <w:r>
        <w:rPr>
          <w:color w:val="000000"/>
          <w:sz w:val="28"/>
        </w:rPr>
        <w:t>творению истории. Краеведение воспитывает творческую инициативу учащихся, их самостоятельность в выполнении различных заданий.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7. </w:t>
      </w:r>
      <w:r>
        <w:rPr>
          <w:i/>
          <w:color w:val="000000"/>
          <w:sz w:val="28"/>
        </w:rPr>
        <w:t>Развитие умения самостоятельно находить нужную информаци</w:t>
      </w:r>
      <w:r w:rsidR="004A6D1A">
        <w:rPr>
          <w:i/>
          <w:color w:val="000000"/>
          <w:sz w:val="28"/>
        </w:rPr>
        <w:t xml:space="preserve">ю о заинтересовавшем объекте, о </w:t>
      </w:r>
      <w:r>
        <w:rPr>
          <w:i/>
          <w:color w:val="000000"/>
          <w:sz w:val="28"/>
        </w:rPr>
        <w:t>деятельности лю</w:t>
      </w:r>
      <w:r w:rsidR="004A6D1A">
        <w:rPr>
          <w:i/>
          <w:color w:val="000000"/>
          <w:sz w:val="28"/>
        </w:rPr>
        <w:t xml:space="preserve">дей, предприятий, учреждений, о </w:t>
      </w:r>
      <w:r>
        <w:rPr>
          <w:i/>
          <w:color w:val="000000"/>
          <w:sz w:val="28"/>
        </w:rPr>
        <w:t>перспективах трудоустройства.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8. </w:t>
      </w:r>
      <w:r>
        <w:rPr>
          <w:i/>
          <w:color w:val="000000"/>
          <w:sz w:val="28"/>
        </w:rPr>
        <w:t>Сбор информации о</w:t>
      </w:r>
      <w:r w:rsidR="004A6D1A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настоящем времени, грамотно оформленной, яркой, как можно более полной и</w:t>
      </w:r>
      <w:r w:rsidR="004A6D1A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интересной такой, которая станет нашей историей.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Задачи школьного кра</w:t>
      </w:r>
      <w:r w:rsidR="00072DB0"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ведения не ограничиваются лишь перечисленными выше. Данный список можно продолжать.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Чем же на практике определяются содержание, организационные формы и методы школьного краеведения?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Во-первых, конечно, поставленными задачами учебно-воспитательного процесса в школе.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Во-вторых, требованиями учебных программ, которые реализуются в рамках учебно-воспитательного процесса.</w:t>
      </w:r>
    </w:p>
    <w:p w:rsidR="00361A6A" w:rsidRDefault="001D6BCA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В-</w:t>
      </w:r>
      <w:r w:rsidR="00FE5DD3">
        <w:rPr>
          <w:color w:val="000000"/>
          <w:sz w:val="28"/>
        </w:rPr>
        <w:t>третьих, такими факторами как особенности исторического прошлого, конкретные природные и с</w:t>
      </w:r>
      <w:r w:rsidR="00072DB0">
        <w:rPr>
          <w:color w:val="000000"/>
          <w:sz w:val="28"/>
        </w:rPr>
        <w:t xml:space="preserve">оциально-экономические условия </w:t>
      </w:r>
      <w:r w:rsidR="00FE5DD3">
        <w:rPr>
          <w:color w:val="000000"/>
          <w:sz w:val="28"/>
        </w:rPr>
        <w:t xml:space="preserve">конкретной местности.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О разделах краеведения как науки мы с вами уже говорили на лекции №1. В соответствии с этими разделами школьное краеведение проводится также в плане природоведческого, исторического, географического, литературного и др.</w:t>
      </w:r>
      <w:r w:rsidR="00FC36D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направлениях. Все эти направления, представляя собой части целого, являются основными структурными элементами общешкольного краеведения, тесно связаны между собой как по своему содержанию, так и по форме организации и методам проведения.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lastRenderedPageBreak/>
        <w:t>Каждое из направлений школьного краеведения обусловлено конкретными задачами, стоящими перед тем или иным учебным предметом. Каждое направление имеет собственный объект изучения, представляя собой самостоятельную систему краеведческой работы в школе. Но практически нельзя представить одно направление работы без другого.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Однако следует иметь в виду, особенно если говорить о начальной школе, что такое деление необходимо, прежде всего, для удобства и структуризации ведущейся краеведческой работы, но при этом во многих случаях является достаточно условным.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Если в школе изучение исторического краеведения, например, оторвано от изучения природы родного края, его искусства, литературы, то это может привести к утрате школьниками целостного понимания культурно-исторического своеобразия региона. Поэтому наметившаяся тенденция решать вопросы краеведения комплексно, на основе </w:t>
      </w:r>
      <w:proofErr w:type="spellStart"/>
      <w:r>
        <w:rPr>
          <w:color w:val="000000"/>
          <w:sz w:val="28"/>
        </w:rPr>
        <w:t>межпредметных</w:t>
      </w:r>
      <w:proofErr w:type="spellEnd"/>
      <w:r>
        <w:rPr>
          <w:color w:val="000000"/>
          <w:sz w:val="28"/>
        </w:rPr>
        <w:t xml:space="preserve"> связей и единения обучения и воспитания благотворна и может служить средством для реализации требований ФГОС.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Итак, в отношении организации краеведческой деятельности детей в </w:t>
      </w:r>
      <w:r w:rsidR="00FC36D0">
        <w:rPr>
          <w:color w:val="000000"/>
          <w:sz w:val="28"/>
        </w:rPr>
        <w:t>школе современной</w:t>
      </w:r>
      <w:r>
        <w:rPr>
          <w:color w:val="000000"/>
          <w:sz w:val="28"/>
        </w:rPr>
        <w:t xml:space="preserve"> педагогике существуют два </w:t>
      </w:r>
      <w:r w:rsidR="00FC36D0">
        <w:rPr>
          <w:color w:val="000000"/>
          <w:sz w:val="28"/>
        </w:rPr>
        <w:t>различных</w:t>
      </w:r>
      <w:r>
        <w:rPr>
          <w:color w:val="000000"/>
          <w:sz w:val="28"/>
        </w:rPr>
        <w:t xml:space="preserve"> подхода. Оба они имеют свои плюсы и минусы, которые мы сейчас рассмотрим.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При первом подходе (условно можно назвать его «обособленным») изучения краеведения в школе рассматривается как отдельная область и выносится в отдельное направление работы. организуются специальные уроки краеведения и краеведческие мероприятия для всех желающих.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Плюсы такого подхода очевидны: при планировании и проведения краеведческой работы в виде отдельного направления имеется возможность постепенного подробного, углубленного изучения определенных аспектов краеведения.</w:t>
      </w:r>
    </w:p>
    <w:p w:rsidR="00361A6A" w:rsidRDefault="00FC36D0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В то</w:t>
      </w:r>
      <w:r w:rsidR="00FE5DD3">
        <w:rPr>
          <w:color w:val="000000"/>
          <w:sz w:val="28"/>
        </w:rPr>
        <w:t xml:space="preserve"> же время, большим минусом при такой организации краеведческой работы является то, что практически изучение родного края проводится изолированно от остальных областей знаний, получаемых детьми в ходе учебно-воспитательной работы. Кроме того, к организационным трудностям может привести необходимость выделения часов для уроков краеведения, а также наличие учителя, умеющего и готового вести такие занятия.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Второй подход отличается от первого тем, что рассматривает краеведение не столько, как отдельно изучаемый предмет, но как базу, которая позволяет школе конкретизировать воспитательную и образовательную работу с </w:t>
      </w:r>
      <w:r>
        <w:rPr>
          <w:color w:val="000000"/>
          <w:sz w:val="28"/>
        </w:rPr>
        <w:lastRenderedPageBreak/>
        <w:t>учащимися. Данный подход условно будем называть системным</w:t>
      </w:r>
      <w:r>
        <w:rPr>
          <w:b/>
          <w:color w:val="000000"/>
          <w:sz w:val="28"/>
        </w:rPr>
        <w:t xml:space="preserve">, </w:t>
      </w:r>
      <w:r>
        <w:rPr>
          <w:color w:val="000000"/>
          <w:sz w:val="28"/>
        </w:rPr>
        <w:t>потому что школьное краеведение в данном случае рассматривается именно как система.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Большим плюсом системного подхода, наряду с педагогической эффективностью школьного краеведения, является возможность установления закономерных связей между его элементами не только </w:t>
      </w:r>
      <w:r w:rsidR="00FC36D0">
        <w:rPr>
          <w:color w:val="000000"/>
          <w:sz w:val="28"/>
        </w:rPr>
        <w:t>в сознании</w:t>
      </w:r>
      <w:r>
        <w:rPr>
          <w:color w:val="000000"/>
          <w:sz w:val="28"/>
        </w:rPr>
        <w:t xml:space="preserve"> учителя, но и в восприятии учеников.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При этом следует учитывать, что изучение краеведения будет более поверхностное, а глубокое и профессиональное изучение родного края вряд ли окажется возможным, т.к. это окажется не первостепенной задачей.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Кроме того, важно понимать, что для успешной реализации данного подхода требуется дополнительная подготовка и самоподготовка учителей, а также продуманная координация деятельности педагогического состава. </w:t>
      </w:r>
    </w:p>
    <w:p w:rsidR="00072DB0" w:rsidRDefault="00FE5DD3" w:rsidP="00EE7E57">
      <w:pPr>
        <w:spacing w:line="276" w:lineRule="auto"/>
        <w:ind w:firstLine="54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говорить о начальной </w:t>
      </w:r>
      <w:r w:rsidR="00FC36D0">
        <w:rPr>
          <w:color w:val="000000"/>
          <w:sz w:val="28"/>
        </w:rPr>
        <w:t>школе,</w:t>
      </w:r>
      <w:r w:rsidR="00072DB0">
        <w:rPr>
          <w:color w:val="000000"/>
          <w:sz w:val="28"/>
        </w:rPr>
        <w:t xml:space="preserve"> </w:t>
      </w:r>
      <w:r w:rsidR="00FC36D0">
        <w:rPr>
          <w:color w:val="000000"/>
          <w:sz w:val="28"/>
        </w:rPr>
        <w:t>то</w:t>
      </w:r>
      <w:r>
        <w:rPr>
          <w:color w:val="000000"/>
          <w:sz w:val="28"/>
        </w:rPr>
        <w:t xml:space="preserve"> именно здесь системный подход к организации краеведческой деятельности наиболее целесообразен и педагогически оправдан. Система организации учебно-воспитательного процесса в начальной школе, при которой один учитель ведет основные предметы, а также организует внеклассные мероприятия, значительно упрощает задачи планирования и систематизации кра</w:t>
      </w:r>
      <w:r w:rsidR="00072DB0">
        <w:rPr>
          <w:color w:val="000000"/>
          <w:sz w:val="28"/>
        </w:rPr>
        <w:t>еведческой деятельности детей.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Эмоционально-субъективное отношение к окружающей действительности у детей младшего школьного возраста сильно развито, в связи с чем данный возраст является особенно плодотворным для изучения малой Родины. Однако следует понимать, что в силу возрастных особенностей, научно-исследовательская работа </w:t>
      </w:r>
      <w:r w:rsidR="00072DB0">
        <w:rPr>
          <w:color w:val="000000"/>
          <w:sz w:val="28"/>
        </w:rPr>
        <w:t xml:space="preserve">в полной мере еще невозможна с </w:t>
      </w:r>
      <w:r>
        <w:rPr>
          <w:color w:val="000000"/>
          <w:sz w:val="28"/>
        </w:rPr>
        <w:t xml:space="preserve">младшим школьниками и должна организовываться на доступном им уровне, быть посильной и значимой. Только тогда она обеспечивает воспитание и усвоение ценностей.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Одним из требований Федерального государственного стандарта начального общего образования к личностным результатам освоения основ</w:t>
      </w:r>
      <w:r w:rsidR="00072DB0">
        <w:rPr>
          <w:color w:val="000000"/>
          <w:sz w:val="28"/>
        </w:rPr>
        <w:t xml:space="preserve">ной образовательной программы, </w:t>
      </w:r>
      <w:r>
        <w:rPr>
          <w:color w:val="000000"/>
          <w:sz w:val="28"/>
        </w:rPr>
        <w:t>является «формирование целостного, социально ориентированного взгляда на мир в его органичном единстве и разнообразии природы, народов, культур и религий»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(ФГОС НОО, п.10). Говоря об этом нельзя не вспомнить об интегративной сущности краеведения. Существуя на стыке многих научных областей, краеведение позволяет связать друг с другом вопросы разных дисциплин, и в связи с этим становится незаменимым инструментом формирования целостности мировоззрения школьников.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lastRenderedPageBreak/>
        <w:t xml:space="preserve">Педагогическое значение краеведения настолько велико, что современные исследователи данного феномена говорят о таком явлении как «педагогика краеведения». Краеведческая работа, помимо средства активизации усвоения учащимися учебного материала, помогает им приобрести навыки, необходимые для жизни в целом. Конкретные знания о родном крае могут помочь детям расширять свои представления о тех или иных аспектах истории и жизни до понимания определенных научных закономерностей.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Нельзя не принимать во внимание также и значение краеведческой работы для самого учителя: организуя краеведческую деятельность детей, он в то же время однозначно и сам обогащает свои знания, эрудицию. оттачивает педагогическое мастерство; организация краеведческой деятельности дает возможность ближе познакомиться с родителями учеников, </w:t>
      </w:r>
      <w:r w:rsidR="00072DB0">
        <w:rPr>
          <w:color w:val="000000"/>
          <w:sz w:val="28"/>
        </w:rPr>
        <w:t xml:space="preserve">организациями и предприятиями, </w:t>
      </w:r>
      <w:r>
        <w:rPr>
          <w:color w:val="000000"/>
          <w:sz w:val="28"/>
        </w:rPr>
        <w:t>населением в целом, стимулирует научно-исследо</w:t>
      </w:r>
      <w:r w:rsidR="00072DB0">
        <w:rPr>
          <w:color w:val="000000"/>
          <w:sz w:val="28"/>
        </w:rPr>
        <w:t xml:space="preserve">вательскую работу. 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color w:val="000000"/>
          <w:sz w:val="28"/>
        </w:rPr>
        <w:t> </w:t>
      </w:r>
    </w:p>
    <w:p w:rsidR="00361A6A" w:rsidRDefault="00FE5DD3" w:rsidP="00EE7E57">
      <w:pPr>
        <w:spacing w:line="276" w:lineRule="auto"/>
        <w:ind w:firstLine="540"/>
        <w:jc w:val="both"/>
      </w:pPr>
      <w:r>
        <w:rPr>
          <w:i/>
          <w:color w:val="000000"/>
          <w:sz w:val="28"/>
        </w:rPr>
        <w:t>Рекомендуемая литература: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Ворновская</w:t>
      </w:r>
      <w:proofErr w:type="spellEnd"/>
      <w:r>
        <w:rPr>
          <w:color w:val="000000"/>
          <w:sz w:val="28"/>
        </w:rPr>
        <w:t xml:space="preserve">, Н.М.  Формирование познавательных интересов младших школьников на материале историко-культурного краеведения: </w:t>
      </w:r>
      <w:proofErr w:type="spellStart"/>
      <w:proofErr w:type="gramStart"/>
      <w:r>
        <w:rPr>
          <w:color w:val="000000"/>
          <w:sz w:val="28"/>
        </w:rPr>
        <w:t>дисс</w:t>
      </w:r>
      <w:proofErr w:type="spellEnd"/>
      <w:r>
        <w:rPr>
          <w:color w:val="000000"/>
          <w:sz w:val="28"/>
        </w:rPr>
        <w:t>....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канд.пед.наук</w:t>
      </w:r>
      <w:proofErr w:type="spellEnd"/>
      <w:r>
        <w:rPr>
          <w:color w:val="000000"/>
          <w:sz w:val="28"/>
        </w:rPr>
        <w:t xml:space="preserve">  / Калининград , 2003.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Горностаева</w:t>
      </w:r>
      <w:proofErr w:type="spellEnd"/>
      <w:r>
        <w:rPr>
          <w:color w:val="000000"/>
          <w:sz w:val="28"/>
        </w:rPr>
        <w:t xml:space="preserve">, И.В. Гражданское воспитание младших школьников средствами краеведения: </w:t>
      </w:r>
      <w:proofErr w:type="spellStart"/>
      <w:proofErr w:type="gramStart"/>
      <w:r>
        <w:rPr>
          <w:color w:val="000000"/>
          <w:sz w:val="28"/>
        </w:rPr>
        <w:t>дисс</w:t>
      </w:r>
      <w:proofErr w:type="spellEnd"/>
      <w:r>
        <w:rPr>
          <w:color w:val="000000"/>
          <w:sz w:val="28"/>
        </w:rPr>
        <w:t>....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канд.пед.наук</w:t>
      </w:r>
      <w:proofErr w:type="spellEnd"/>
      <w:r>
        <w:rPr>
          <w:color w:val="000000"/>
          <w:sz w:val="28"/>
        </w:rPr>
        <w:t xml:space="preserve">  / Смоленск, 2012.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Зверева, З.А.  Аксиологические основы краеведения в разностороннем развитии учащихся: </w:t>
      </w:r>
      <w:proofErr w:type="spellStart"/>
      <w:proofErr w:type="gramStart"/>
      <w:r>
        <w:rPr>
          <w:color w:val="000000"/>
          <w:sz w:val="28"/>
        </w:rPr>
        <w:t>дисс</w:t>
      </w:r>
      <w:proofErr w:type="spellEnd"/>
      <w:r>
        <w:rPr>
          <w:color w:val="000000"/>
          <w:sz w:val="28"/>
        </w:rPr>
        <w:t>....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канд.пед.наук</w:t>
      </w:r>
      <w:proofErr w:type="spellEnd"/>
      <w:r>
        <w:rPr>
          <w:color w:val="000000"/>
          <w:sz w:val="28"/>
        </w:rPr>
        <w:t xml:space="preserve">  / Вологда, 2005.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Ильина, М.П.  Формирование </w:t>
      </w:r>
      <w:proofErr w:type="spellStart"/>
      <w:r>
        <w:rPr>
          <w:color w:val="000000"/>
          <w:sz w:val="28"/>
        </w:rPr>
        <w:t>общеучебных</w:t>
      </w:r>
      <w:proofErr w:type="spellEnd"/>
      <w:r>
        <w:rPr>
          <w:color w:val="000000"/>
          <w:sz w:val="28"/>
        </w:rPr>
        <w:t xml:space="preserve"> умений младших школьников средствами краеведения: </w:t>
      </w:r>
      <w:proofErr w:type="spellStart"/>
      <w:proofErr w:type="gramStart"/>
      <w:r>
        <w:rPr>
          <w:color w:val="000000"/>
          <w:sz w:val="28"/>
        </w:rPr>
        <w:t>дисс</w:t>
      </w:r>
      <w:proofErr w:type="spellEnd"/>
      <w:r>
        <w:rPr>
          <w:color w:val="000000"/>
          <w:sz w:val="28"/>
        </w:rPr>
        <w:t>....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канд.пед.наук</w:t>
      </w:r>
      <w:proofErr w:type="spellEnd"/>
      <w:r>
        <w:rPr>
          <w:color w:val="000000"/>
          <w:sz w:val="28"/>
        </w:rPr>
        <w:t xml:space="preserve">  / Стерлитамак, 2004.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Кузнецова, Я.А. Педагогические условия организации краеведческого воспитания младших школьников: </w:t>
      </w:r>
      <w:proofErr w:type="spellStart"/>
      <w:proofErr w:type="gramStart"/>
      <w:r>
        <w:rPr>
          <w:color w:val="000000"/>
          <w:sz w:val="28"/>
        </w:rPr>
        <w:t>дисс</w:t>
      </w:r>
      <w:proofErr w:type="spellEnd"/>
      <w:r>
        <w:rPr>
          <w:color w:val="000000"/>
          <w:sz w:val="28"/>
        </w:rPr>
        <w:t>....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канд.пед.наук</w:t>
      </w:r>
      <w:proofErr w:type="spellEnd"/>
      <w:r>
        <w:rPr>
          <w:color w:val="000000"/>
          <w:sz w:val="28"/>
        </w:rPr>
        <w:t xml:space="preserve">  / Челябинск, 2003.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Кулагина, Т.Д. Педагогические условия обучения краеведению школьников: </w:t>
      </w:r>
      <w:proofErr w:type="spellStart"/>
      <w:proofErr w:type="gramStart"/>
      <w:r>
        <w:rPr>
          <w:color w:val="000000"/>
          <w:sz w:val="28"/>
        </w:rPr>
        <w:t>дисс</w:t>
      </w:r>
      <w:proofErr w:type="spellEnd"/>
      <w:r>
        <w:rPr>
          <w:color w:val="000000"/>
          <w:sz w:val="28"/>
        </w:rPr>
        <w:t>....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канд.пед.наук</w:t>
      </w:r>
      <w:proofErr w:type="spellEnd"/>
      <w:r>
        <w:rPr>
          <w:color w:val="000000"/>
          <w:sz w:val="28"/>
        </w:rPr>
        <w:t xml:space="preserve">  / </w:t>
      </w:r>
      <w:proofErr w:type="spellStart"/>
      <w:r>
        <w:rPr>
          <w:color w:val="000000"/>
          <w:sz w:val="28"/>
        </w:rPr>
        <w:t>Н.Новгород</w:t>
      </w:r>
      <w:proofErr w:type="spellEnd"/>
      <w:r>
        <w:rPr>
          <w:color w:val="000000"/>
          <w:sz w:val="28"/>
        </w:rPr>
        <w:t>, 2006.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Махина, Н.С. Формирование исторических представлений младших школьников о родном крае средствами краеведения: </w:t>
      </w:r>
      <w:proofErr w:type="spellStart"/>
      <w:proofErr w:type="gramStart"/>
      <w:r>
        <w:rPr>
          <w:color w:val="000000"/>
          <w:sz w:val="28"/>
        </w:rPr>
        <w:t>дисс</w:t>
      </w:r>
      <w:proofErr w:type="spellEnd"/>
      <w:r>
        <w:rPr>
          <w:color w:val="000000"/>
          <w:sz w:val="28"/>
        </w:rPr>
        <w:t>....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канд.пед.наук</w:t>
      </w:r>
      <w:proofErr w:type="spellEnd"/>
      <w:r>
        <w:rPr>
          <w:color w:val="000000"/>
          <w:sz w:val="28"/>
        </w:rPr>
        <w:t xml:space="preserve">  / Воронеж, 2010.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Обухова Л.А., Махина Н.С. Педагогические условия формирования гражданственности младших школьников на основе исторических </w:t>
      </w:r>
      <w:r>
        <w:rPr>
          <w:color w:val="000000"/>
          <w:sz w:val="28"/>
        </w:rPr>
        <w:lastRenderedPageBreak/>
        <w:t>представлений о родном крае. / Вестник Воронежского университета, 2013 г.</w:t>
      </w:r>
    </w:p>
    <w:p w:rsidR="00361A6A" w:rsidRDefault="00FE5DD3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 Чурина Л. А. Краеведение в формировании мета- предметных результатов образования // Концепт. – 2015. – </w:t>
      </w:r>
      <w:proofErr w:type="spellStart"/>
      <w:r>
        <w:rPr>
          <w:color w:val="000000"/>
          <w:sz w:val="28"/>
        </w:rPr>
        <w:t>Спецвыпуск</w:t>
      </w:r>
      <w:proofErr w:type="spellEnd"/>
      <w:r>
        <w:rPr>
          <w:color w:val="000000"/>
          <w:sz w:val="28"/>
        </w:rPr>
        <w:t xml:space="preserve"> № 02.</w:t>
      </w:r>
    </w:p>
    <w:p w:rsidR="00361A6A" w:rsidRPr="002606D6" w:rsidRDefault="001D6BCA" w:rsidP="00EE7E57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FE5DD3">
        <w:rPr>
          <w:color w:val="000000"/>
          <w:sz w:val="28"/>
        </w:rPr>
        <w:t>Шалимова Ж.Н. Учебные материалы по краеведению / ТГПУ, 2005 г.</w:t>
      </w:r>
      <w:bookmarkEnd w:id="0"/>
    </w:p>
    <w:sectPr w:rsidR="00361A6A" w:rsidRPr="002606D6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75CDC"/>
    <w:multiLevelType w:val="hybridMultilevel"/>
    <w:tmpl w:val="E2C2B75E"/>
    <w:lvl w:ilvl="0" w:tplc="386ACD5F">
      <w:start w:val="1"/>
      <w:numFmt w:val="decimal"/>
      <w:lvlText w:val="%1."/>
      <w:lvlJc w:val="left"/>
      <w:pPr>
        <w:ind w:left="720" w:hanging="360"/>
      </w:pPr>
    </w:lvl>
    <w:lvl w:ilvl="1" w:tplc="0FB1329C">
      <w:start w:val="1"/>
      <w:numFmt w:val="decimal"/>
      <w:lvlText w:val="%2."/>
      <w:lvlJc w:val="left"/>
      <w:pPr>
        <w:ind w:left="1440" w:hanging="360"/>
      </w:pPr>
    </w:lvl>
    <w:lvl w:ilvl="2" w:tplc="4C7E6BEA">
      <w:start w:val="1"/>
      <w:numFmt w:val="decimal"/>
      <w:lvlText w:val="%3."/>
      <w:lvlJc w:val="left"/>
      <w:pPr>
        <w:ind w:left="2160" w:hanging="360"/>
      </w:pPr>
    </w:lvl>
    <w:lvl w:ilvl="3" w:tplc="61FE9991">
      <w:start w:val="1"/>
      <w:numFmt w:val="decimal"/>
      <w:lvlText w:val="%4."/>
      <w:lvlJc w:val="left"/>
      <w:pPr>
        <w:ind w:left="2880" w:hanging="360"/>
      </w:pPr>
    </w:lvl>
    <w:lvl w:ilvl="4" w:tplc="263DDF9D">
      <w:start w:val="1"/>
      <w:numFmt w:val="decimal"/>
      <w:lvlText w:val="%5."/>
      <w:lvlJc w:val="left"/>
      <w:pPr>
        <w:ind w:left="3600" w:hanging="360"/>
      </w:pPr>
    </w:lvl>
    <w:lvl w:ilvl="5" w:tplc="4B6C883B">
      <w:start w:val="1"/>
      <w:numFmt w:val="decimal"/>
      <w:lvlText w:val="%6."/>
      <w:lvlJc w:val="left"/>
      <w:pPr>
        <w:ind w:left="4320" w:hanging="360"/>
      </w:pPr>
    </w:lvl>
    <w:lvl w:ilvl="6" w:tplc="2C1C6A8C">
      <w:start w:val="1"/>
      <w:numFmt w:val="decimal"/>
      <w:lvlText w:val="%7."/>
      <w:lvlJc w:val="left"/>
      <w:pPr>
        <w:ind w:left="5040" w:hanging="360"/>
      </w:pPr>
    </w:lvl>
    <w:lvl w:ilvl="7" w:tplc="0DD8BBE5">
      <w:start w:val="1"/>
      <w:numFmt w:val="decimal"/>
      <w:lvlText w:val="%8."/>
      <w:lvlJc w:val="left"/>
      <w:pPr>
        <w:ind w:left="5760" w:hanging="360"/>
      </w:pPr>
    </w:lvl>
    <w:lvl w:ilvl="8" w:tplc="68777B57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61A6A"/>
    <w:rsid w:val="00001E55"/>
    <w:rsid w:val="00072DB0"/>
    <w:rsid w:val="001D6BCA"/>
    <w:rsid w:val="001F52AB"/>
    <w:rsid w:val="0023010A"/>
    <w:rsid w:val="002606D6"/>
    <w:rsid w:val="00361A6A"/>
    <w:rsid w:val="004A6D1A"/>
    <w:rsid w:val="00A22D1A"/>
    <w:rsid w:val="00B67442"/>
    <w:rsid w:val="00BD08BE"/>
    <w:rsid w:val="00BD29CE"/>
    <w:rsid w:val="00EE7E57"/>
    <w:rsid w:val="00FC36D0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A8D39-DB41-49F8-BDBE-37BD38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2019-06-11T23:32:00Z</dcterms:created>
  <dcterms:modified xsi:type="dcterms:W3CDTF">2021-02-18T02:48:00Z</dcterms:modified>
</cp:coreProperties>
</file>