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82" w:rsidRPr="00313549" w:rsidRDefault="00467A82" w:rsidP="00313549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313549">
        <w:rPr>
          <w:rFonts w:ascii="Times New Roman" w:hAnsi="Times New Roman"/>
          <w:b/>
          <w:sz w:val="28"/>
          <w:szCs w:val="28"/>
        </w:rPr>
        <w:t>Практическое (деятельностное) задание:</w:t>
      </w:r>
    </w:p>
    <w:p w:rsidR="00467A82" w:rsidRPr="00313549" w:rsidRDefault="00467A82" w:rsidP="00313549">
      <w:pPr>
        <w:spacing w:after="0" w:line="360" w:lineRule="auto"/>
        <w:ind w:firstLine="283"/>
        <w:jc w:val="center"/>
        <w:rPr>
          <w:rFonts w:ascii="Times New Roman" w:hAnsi="Times New Roman"/>
          <w:b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исследование и описание информационно-образовательной среды школы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Полное название  образовательного учреждения.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Цели и задачи  образовательного учреждения (см. Устав школы, Программу развития школы)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 xml:space="preserve">Количество и контингент обучающихся начальной школы 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 xml:space="preserve">(см. социальный паспорт школы) 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Количество учителей, работающих в начальной школе: всего, из них имеют высшую квалификационную категорию и звания (укажите какие), награды российского и краевого уровня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Режим работы школы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Образовательная программа, авторы, особенности.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 xml:space="preserve">УМК данной образовательной программы. 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 xml:space="preserve">Образовательные маршруты обучающихся (есть ли индивидуальные образовательные программы учащихся?) 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Особенности системы оценивания обучающихся в школе (традиционная система, безотметочная система, рейтинг, портфолио и др.)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Особенности воспитательной системы школы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Традиции школы</w:t>
      </w:r>
    </w:p>
    <w:p w:rsidR="00467A82" w:rsidRPr="00313549" w:rsidRDefault="00467A82" w:rsidP="00313549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Детские общественные организации, органы самоуправления</w:t>
      </w:r>
    </w:p>
    <w:p w:rsidR="009076A1" w:rsidRPr="00313549" w:rsidRDefault="00467A82" w:rsidP="00313549">
      <w:pPr>
        <w:spacing w:line="360" w:lineRule="auto"/>
        <w:rPr>
          <w:sz w:val="28"/>
          <w:szCs w:val="28"/>
        </w:rPr>
      </w:pPr>
      <w:r w:rsidRPr="00313549">
        <w:rPr>
          <w:rFonts w:ascii="Times New Roman" w:hAnsi="Times New Roman"/>
          <w:sz w:val="28"/>
          <w:szCs w:val="28"/>
        </w:rPr>
        <w:t>Характеристика информационных ресурсов школы. Есть ли электронная библиотека, образовательный сайт, компьютерный класс, интернет.</w:t>
      </w:r>
    </w:p>
    <w:sectPr w:rsidR="009076A1" w:rsidRPr="00313549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55D63"/>
    <w:multiLevelType w:val="hybridMultilevel"/>
    <w:tmpl w:val="F30E188A"/>
    <w:lvl w:ilvl="0" w:tplc="FFFFFFFF">
      <w:start w:val="1"/>
      <w:numFmt w:val="bullet"/>
      <w:lvlText w:val="-"/>
      <w:lvlJc w:val="left"/>
      <w:pPr>
        <w:ind w:left="1003" w:hanging="360"/>
      </w:p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67A82"/>
    <w:rsid w:val="001331B2"/>
    <w:rsid w:val="00166C92"/>
    <w:rsid w:val="002A354C"/>
    <w:rsid w:val="002C43DB"/>
    <w:rsid w:val="00313549"/>
    <w:rsid w:val="00422D96"/>
    <w:rsid w:val="00467A82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F103A"/>
    <w:rsid w:val="00D00F1D"/>
    <w:rsid w:val="00DD2FB0"/>
    <w:rsid w:val="00EC1B94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467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DG Win&amp;Soft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4</cp:revision>
  <dcterms:created xsi:type="dcterms:W3CDTF">2020-04-07T06:47:00Z</dcterms:created>
  <dcterms:modified xsi:type="dcterms:W3CDTF">2020-04-07T07:06:00Z</dcterms:modified>
</cp:coreProperties>
</file>