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25" w:rsidRDefault="00540725" w:rsidP="00540725">
      <w:pPr>
        <w:pStyle w:val="c2"/>
        <w:spacing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Задание</w:t>
      </w:r>
    </w:p>
    <w:p w:rsidR="00540725" w:rsidRDefault="00540725" w:rsidP="00540725">
      <w:pPr>
        <w:pStyle w:val="c2"/>
        <w:spacing w:line="360" w:lineRule="auto"/>
        <w:ind w:firstLine="708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Разработать конспект у</w:t>
      </w:r>
      <w:r w:rsidRPr="00540725">
        <w:rPr>
          <w:rStyle w:val="c1"/>
          <w:sz w:val="28"/>
          <w:szCs w:val="28"/>
        </w:rPr>
        <w:t>рок</w:t>
      </w:r>
      <w:r>
        <w:rPr>
          <w:rStyle w:val="c1"/>
          <w:sz w:val="28"/>
          <w:szCs w:val="28"/>
        </w:rPr>
        <w:t>а</w:t>
      </w:r>
      <w:r w:rsidRPr="00540725">
        <w:rPr>
          <w:rStyle w:val="c1"/>
          <w:sz w:val="28"/>
          <w:szCs w:val="28"/>
        </w:rPr>
        <w:t>-экскурси</w:t>
      </w:r>
      <w:r>
        <w:rPr>
          <w:rStyle w:val="c1"/>
          <w:sz w:val="28"/>
          <w:szCs w:val="28"/>
        </w:rPr>
        <w:t>и. УМК и класс должны соответствовать вашим документам по практике. Дисциплина начальной школы на выбор.</w:t>
      </w:r>
    </w:p>
    <w:p w:rsidR="00540725" w:rsidRDefault="00540725" w:rsidP="00540725">
      <w:pPr>
        <w:pStyle w:val="c2"/>
        <w:spacing w:line="360" w:lineRule="auto"/>
        <w:ind w:firstLine="708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Примерная схема урока.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(направлена на конкретный, проверяемый результат, цель одна; глаголы подбираются на детей): 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узнают (научатся, познакомятся, рассмотрят, повторят, закрепят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,…)…</w:t>
      </w:r>
      <w:proofErr w:type="gramEnd"/>
    </w:p>
    <w:p w:rsidR="00540725" w:rsidRDefault="00540725" w:rsidP="005407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научиться…</w:t>
      </w: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(глаголы подбираются на себя):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40725" w:rsidRDefault="00540725" w:rsidP="00540725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Обучающие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(формирование)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знакомить, познакомить, продолжать знакомить…;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применять на практике…;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пользоваться…;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тренировать…;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проверить…. </w:t>
      </w:r>
    </w:p>
    <w:p w:rsidR="00540725" w:rsidRDefault="00540725" w:rsidP="0054072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(выявлять)…; </w:t>
      </w:r>
    </w:p>
    <w:p w:rsidR="00540725" w:rsidRDefault="00540725" w:rsidP="0054072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(что развиваем и через что)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0725" w:rsidRDefault="00540725" w:rsidP="0054072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развивать)…</w:t>
      </w:r>
      <w:proofErr w:type="gramEnd"/>
    </w:p>
    <w:p w:rsidR="00540725" w:rsidRDefault="00540725" w:rsidP="00540725">
      <w:pPr>
        <w:pStyle w:val="a4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эмоционально-волевую сферу (навыков самоконтроля, усидчивости и выдержки, умение выражать свои чувства)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мелкую моторику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(зрительное, вкусовое, обоняние)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(зрительное, слуховое, костно-мышечное)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(представление о …)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(механическую, логическую, зрительную, слуховую, тактильную, объём памяти) через выполнение…</w:t>
      </w:r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внимание (концентрацию, переключение, распределение, объём, произвольное запоминание, непроизвольное запоминание) через выполнение…</w:t>
      </w:r>
      <w:proofErr w:type="gramEnd"/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(устную: активную, пассивную, монологическую, диалогическую, интонационную, регулирующая функция, планирующая функция, анализирующая функция,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запаса; письменную: орфографию, грамотность) через выполнение… (при работе над деформированными текстами, сочинением, изложением, творческим диктантом)</w:t>
      </w:r>
      <w:proofErr w:type="gramEnd"/>
    </w:p>
    <w:p w:rsidR="00540725" w:rsidRDefault="00540725" w:rsidP="0054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мышление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манипулятивно-предметное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предметное, наглядное, наглядно-образное, словесно-логическое, анализ, синтез, обобщение) через выполнение…</w:t>
      </w:r>
      <w:proofErr w:type="gramEnd"/>
    </w:p>
    <w:p w:rsidR="00540725" w:rsidRDefault="00540725" w:rsidP="00540725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3.Воспитательные (формулируются из форм или содержания)</w:t>
      </w:r>
    </w:p>
    <w:p w:rsidR="00540725" w:rsidRDefault="00540725" w:rsidP="0054072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учебе, предмету; </w:t>
      </w:r>
    </w:p>
    <w:p w:rsidR="00540725" w:rsidRDefault="00540725" w:rsidP="0054072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парах, в команде; </w:t>
      </w:r>
    </w:p>
    <w:p w:rsidR="00540725" w:rsidRDefault="00540725" w:rsidP="0054072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самостоятельность; </w:t>
      </w:r>
    </w:p>
    <w:p w:rsidR="00540725" w:rsidRDefault="00540725" w:rsidP="0054072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(любовь, бережное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…, трудолюбие, умение сопереживать и т.п.) </w:t>
      </w:r>
    </w:p>
    <w:p w:rsidR="00540725" w:rsidRDefault="00540725" w:rsidP="0054072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40725" w:rsidRDefault="00540725" w:rsidP="005407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Формулировка задач на урок зависит от темы урока, подобранных заданий и типа урока. Например, на уроке изучения нового материала – дать понятия, познакомить, на уроке закрепления знаний – закрепить, повторить и т.п.</w:t>
      </w:r>
    </w:p>
    <w:p w:rsidR="00540725" w:rsidRDefault="00540725" w:rsidP="00540725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540725" w:rsidRDefault="00540725" w:rsidP="00540725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УУД</w:t>
      </w:r>
    </w:p>
    <w:p w:rsidR="00540725" w:rsidRDefault="00540725" w:rsidP="00540725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540725" w:rsidRDefault="00540725" w:rsidP="005407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540725" w:rsidRDefault="00540725" w:rsidP="005407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2256"/>
        <w:gridCol w:w="2467"/>
        <w:gridCol w:w="2555"/>
      </w:tblGrid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(указывается время)</w:t>
            </w:r>
          </w:p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приветствие;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рапорт дежурного, определение отсутствующих;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числа (с повторением вчерашнего и завтрашнего числа, месяца, времени года)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числа (с повторением вчерашнего и завтрашнего числа, месяца,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организация внимания;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 (рабочие место, рабочая поза, внешний вид);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Проверка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домашнего задания, определить типичные недостатки, выявить уровень знаний обучающихся, повторить пройденный материал, устранить в ходе проверки обнаруженные пробелы в знаниях.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вызовом к доске;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письменный опрос (у доски, по карточкам);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письменный опрос;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опрос (сочетание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индивидуального, устного и письменного);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программированный контроль;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обучения. 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восприятию (актуализация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Сообщить тему, цели и задачи изучения нового материала, показать практическую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материала, привлечь внимание и вызвать интерес к изучению новой темы.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"Четвертый лишний";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(связь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вопрос;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 новой темы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представление об изучаемом вопросе, правиле, явлении и т.п.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(научный, доступный, в меру эмоциональный, последовательный, с опорой на наглядность, с проведением словарной работы, с выводами);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с новым материалом путем наблюдения и использования учебника;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вводной беседы (если у обучающихся есть запас сведений по данной теме);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беседы и рассказа;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ТСО. 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 знания и умения, необходимые для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материалу, учить применять знания в сходной ситуации.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тетрадью;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таблицы, схемы;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дидактической игры;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ТСО;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 работы;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Сделать вывод и подвести итог, как работал класс на уроке, отметить работу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выяснить, что нового узнали учащиеся на уроке.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изученного материала; </w:t>
            </w:r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1/3 от объёма работы на уроке)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особенности выполнения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и запись домашнего задания; 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-, учитель)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725" w:rsidTr="005407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25" w:rsidRDefault="005407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0725" w:rsidRDefault="00540725" w:rsidP="0054072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урока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проводятся две физ. минутки: первая – на руки – ноги, вторая – на зрение.</w:t>
      </w:r>
    </w:p>
    <w:p w:rsidR="00540725" w:rsidRDefault="00540725" w:rsidP="00540725">
      <w:pPr>
        <w:pStyle w:val="c2"/>
        <w:spacing w:line="360" w:lineRule="auto"/>
        <w:ind w:firstLine="708"/>
        <w:rPr>
          <w:rStyle w:val="c1"/>
        </w:rPr>
      </w:pP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66E"/>
    <w:multiLevelType w:val="hybridMultilevel"/>
    <w:tmpl w:val="9ED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107B8"/>
    <w:multiLevelType w:val="hybridMultilevel"/>
    <w:tmpl w:val="B450E4F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07182"/>
    <w:multiLevelType w:val="hybridMultilevel"/>
    <w:tmpl w:val="C2F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D1CD7"/>
    <w:multiLevelType w:val="hybridMultilevel"/>
    <w:tmpl w:val="42A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40725"/>
    <w:rsid w:val="001331B2"/>
    <w:rsid w:val="00166C92"/>
    <w:rsid w:val="002A354C"/>
    <w:rsid w:val="002C43DB"/>
    <w:rsid w:val="00422D96"/>
    <w:rsid w:val="0053680E"/>
    <w:rsid w:val="00540725"/>
    <w:rsid w:val="005B5C8C"/>
    <w:rsid w:val="005B7CF4"/>
    <w:rsid w:val="00691FA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725"/>
    <w:pPr>
      <w:spacing w:after="0" w:line="360" w:lineRule="auto"/>
      <w:ind w:left="720" w:hanging="357"/>
      <w:contextualSpacing/>
    </w:pPr>
    <w:rPr>
      <w:rFonts w:ascii="Calibri" w:eastAsia="Calibri" w:hAnsi="Calibri" w:cs="Arial"/>
    </w:rPr>
  </w:style>
  <w:style w:type="paragraph" w:customStyle="1" w:styleId="c2">
    <w:name w:val="c2"/>
    <w:basedOn w:val="a"/>
    <w:rsid w:val="0054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4919</Characters>
  <Application>Microsoft Office Word</Application>
  <DocSecurity>0</DocSecurity>
  <Lines>40</Lines>
  <Paragraphs>11</Paragraphs>
  <ScaleCrop>false</ScaleCrop>
  <Company>DG Win&amp;Soft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2020-04-21T05:49:00Z</dcterms:created>
  <dcterms:modified xsi:type="dcterms:W3CDTF">2020-04-21T05:51:00Z</dcterms:modified>
</cp:coreProperties>
</file>