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6E8" w:rsidRDefault="00DA26E8" w:rsidP="00DA26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Лабораторная работа №</w:t>
      </w:r>
      <w:r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A26E8" w:rsidRDefault="00DA26E8" w:rsidP="00DA2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Изучение </w:t>
      </w:r>
      <w:r>
        <w:rPr>
          <w:rFonts w:ascii="Times New Roman" w:hAnsi="Times New Roman"/>
          <w:b/>
          <w:sz w:val="28"/>
          <w:szCs w:val="28"/>
        </w:rPr>
        <w:t>глагола</w:t>
      </w:r>
      <w:r>
        <w:rPr>
          <w:rFonts w:ascii="Times New Roman" w:hAnsi="Times New Roman"/>
          <w:b/>
          <w:sz w:val="28"/>
          <w:szCs w:val="28"/>
        </w:rPr>
        <w:t xml:space="preserve"> в начальной школе.</w:t>
      </w:r>
    </w:p>
    <w:p w:rsidR="00DA26E8" w:rsidRPr="002D3D3B" w:rsidRDefault="00DA26E8" w:rsidP="00DA26E8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Теоретические вопросы:</w:t>
      </w:r>
    </w:p>
    <w:p w:rsidR="00DA26E8" w:rsidRDefault="00DA26E8" w:rsidP="00DA2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Глагол</w:t>
      </w:r>
      <w:r>
        <w:rPr>
          <w:rFonts w:ascii="Times New Roman" w:hAnsi="Times New Roman"/>
          <w:sz w:val="28"/>
          <w:szCs w:val="28"/>
        </w:rPr>
        <w:t xml:space="preserve"> как часть речи (категориальное значение, морфологические признаки, синтаксическая функция, синтаксические связи).</w:t>
      </w:r>
    </w:p>
    <w:p w:rsidR="00DA26E8" w:rsidRDefault="00DA26E8" w:rsidP="00DA2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Изъявительное, сослагательное, повелительное наклонения глагола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A26E8" w:rsidRDefault="00DA26E8" w:rsidP="00DA2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Спряжение</w:t>
      </w:r>
      <w:r w:rsidR="005452F5">
        <w:rPr>
          <w:rFonts w:ascii="Times New Roman" w:hAnsi="Times New Roman"/>
          <w:sz w:val="28"/>
          <w:szCs w:val="28"/>
        </w:rPr>
        <w:t xml:space="preserve"> как лингвистическое понятие</w:t>
      </w:r>
      <w:proofErr w:type="gramStart"/>
      <w:r w:rsidR="005452F5">
        <w:rPr>
          <w:rFonts w:ascii="Times New Roman" w:hAnsi="Times New Roman"/>
          <w:sz w:val="28"/>
          <w:szCs w:val="28"/>
        </w:rPr>
        <w:t>.</w:t>
      </w:r>
      <w:proofErr w:type="gramEnd"/>
      <w:r w:rsidR="005452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452F5">
        <w:rPr>
          <w:rFonts w:ascii="Times New Roman" w:hAnsi="Times New Roman"/>
          <w:sz w:val="28"/>
          <w:szCs w:val="28"/>
          <w:lang w:val="en-US"/>
        </w:rPr>
        <w:t>I</w:t>
      </w:r>
      <w:r w:rsidR="005452F5" w:rsidRPr="005452F5">
        <w:rPr>
          <w:rFonts w:ascii="Times New Roman" w:hAnsi="Times New Roman"/>
          <w:sz w:val="28"/>
          <w:szCs w:val="28"/>
        </w:rPr>
        <w:t xml:space="preserve"> </w:t>
      </w:r>
      <w:r w:rsidR="005452F5">
        <w:rPr>
          <w:rFonts w:ascii="Times New Roman" w:hAnsi="Times New Roman"/>
          <w:sz w:val="28"/>
          <w:szCs w:val="28"/>
        </w:rPr>
        <w:t xml:space="preserve">и </w:t>
      </w:r>
      <w:r w:rsidR="005452F5">
        <w:rPr>
          <w:rFonts w:ascii="Times New Roman" w:hAnsi="Times New Roman"/>
          <w:sz w:val="28"/>
          <w:szCs w:val="28"/>
          <w:lang w:val="en-US"/>
        </w:rPr>
        <w:t>II</w:t>
      </w:r>
      <w:r w:rsidR="005452F5">
        <w:rPr>
          <w:rFonts w:ascii="Times New Roman" w:hAnsi="Times New Roman"/>
          <w:sz w:val="28"/>
          <w:szCs w:val="28"/>
        </w:rPr>
        <w:t xml:space="preserve"> спряжения </w:t>
      </w:r>
      <w:r>
        <w:rPr>
          <w:rFonts w:ascii="Times New Roman" w:hAnsi="Times New Roman"/>
          <w:sz w:val="28"/>
          <w:szCs w:val="28"/>
        </w:rPr>
        <w:t>глагола</w:t>
      </w:r>
      <w:r w:rsidR="005452F5">
        <w:rPr>
          <w:rFonts w:ascii="Times New Roman" w:hAnsi="Times New Roman"/>
          <w:sz w:val="28"/>
          <w:szCs w:val="28"/>
        </w:rPr>
        <w:t>.</w:t>
      </w:r>
      <w:proofErr w:type="gramEnd"/>
    </w:p>
    <w:p w:rsidR="00DA26E8" w:rsidRDefault="00DA26E8" w:rsidP="00DA2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Этапы изучения глагола в начальной школе</w:t>
      </w:r>
      <w:r w:rsidRPr="00C72C8E">
        <w:rPr>
          <w:rFonts w:ascii="Times New Roman" w:hAnsi="Times New Roman"/>
          <w:sz w:val="28"/>
          <w:szCs w:val="28"/>
        </w:rPr>
        <w:t>.</w:t>
      </w:r>
    </w:p>
    <w:p w:rsidR="00DA26E8" w:rsidRDefault="00DA26E8" w:rsidP="00DA2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72C8E">
        <w:rPr>
          <w:rFonts w:ascii="Times New Roman" w:hAnsi="Times New Roman"/>
          <w:sz w:val="28"/>
          <w:szCs w:val="28"/>
        </w:rPr>
        <w:t xml:space="preserve">. </w:t>
      </w:r>
      <w:r w:rsidR="005452F5">
        <w:rPr>
          <w:rFonts w:ascii="Times New Roman" w:hAnsi="Times New Roman"/>
          <w:sz w:val="28"/>
          <w:szCs w:val="28"/>
        </w:rPr>
        <w:t>Методы</w:t>
      </w:r>
      <w:r w:rsidRPr="00C72C8E">
        <w:rPr>
          <w:rFonts w:ascii="Times New Roman" w:hAnsi="Times New Roman"/>
          <w:sz w:val="28"/>
          <w:szCs w:val="28"/>
        </w:rPr>
        <w:t>, позволяющие формировать знания</w:t>
      </w:r>
      <w:r w:rsidR="005452F5">
        <w:rPr>
          <w:rFonts w:ascii="Times New Roman" w:hAnsi="Times New Roman"/>
          <w:sz w:val="28"/>
          <w:szCs w:val="28"/>
        </w:rPr>
        <w:t xml:space="preserve"> и умения</w:t>
      </w:r>
      <w:r w:rsidRPr="00C72C8E">
        <w:rPr>
          <w:rFonts w:ascii="Times New Roman" w:hAnsi="Times New Roman"/>
          <w:sz w:val="28"/>
          <w:szCs w:val="28"/>
        </w:rPr>
        <w:t xml:space="preserve"> младших школьников</w:t>
      </w:r>
      <w:r w:rsidR="005452F5">
        <w:rPr>
          <w:rFonts w:ascii="Times New Roman" w:hAnsi="Times New Roman"/>
          <w:sz w:val="28"/>
          <w:szCs w:val="28"/>
        </w:rPr>
        <w:t>, связанные с изучением категории времени глагола.</w:t>
      </w:r>
      <w:r w:rsidRPr="00C72C8E">
        <w:rPr>
          <w:rFonts w:ascii="Times New Roman" w:hAnsi="Times New Roman"/>
          <w:sz w:val="28"/>
          <w:szCs w:val="28"/>
        </w:rPr>
        <w:t xml:space="preserve"> </w:t>
      </w:r>
    </w:p>
    <w:p w:rsidR="00DA26E8" w:rsidRDefault="00DA26E8" w:rsidP="00DA2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5452F5">
        <w:rPr>
          <w:rFonts w:ascii="Times New Roman" w:hAnsi="Times New Roman"/>
          <w:sz w:val="28"/>
          <w:szCs w:val="28"/>
        </w:rPr>
        <w:t xml:space="preserve"> Упражнения, позволяющие формировать знания учащихся </w:t>
      </w:r>
      <w:r w:rsidR="00EF0167">
        <w:rPr>
          <w:rFonts w:ascii="Times New Roman" w:hAnsi="Times New Roman"/>
          <w:sz w:val="28"/>
          <w:szCs w:val="28"/>
        </w:rPr>
        <w:t>об</w:t>
      </w:r>
      <w:bookmarkStart w:id="0" w:name="_GoBack"/>
      <w:bookmarkEnd w:id="0"/>
      <w:r w:rsidR="005452F5">
        <w:rPr>
          <w:rFonts w:ascii="Times New Roman" w:hAnsi="Times New Roman"/>
          <w:sz w:val="28"/>
          <w:szCs w:val="28"/>
        </w:rPr>
        <w:t xml:space="preserve"> инфинитиве – неопределённой форме глагола</w:t>
      </w:r>
      <w:r>
        <w:rPr>
          <w:rFonts w:ascii="Times New Roman" w:hAnsi="Times New Roman"/>
          <w:sz w:val="28"/>
          <w:szCs w:val="28"/>
        </w:rPr>
        <w:t>.</w:t>
      </w:r>
    </w:p>
    <w:p w:rsidR="00DA26E8" w:rsidRDefault="00DA26E8" w:rsidP="00DA26E8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Практические задания:</w:t>
      </w:r>
    </w:p>
    <w:p w:rsidR="005452F5" w:rsidRDefault="005452F5" w:rsidP="005452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Сделайте морфологический разбор</w:t>
      </w:r>
      <w:r>
        <w:rPr>
          <w:rFonts w:ascii="Times New Roman" w:hAnsi="Times New Roman"/>
          <w:sz w:val="28"/>
          <w:szCs w:val="28"/>
        </w:rPr>
        <w:t xml:space="preserve"> глаголов</w:t>
      </w:r>
      <w:r>
        <w:rPr>
          <w:rFonts w:ascii="Times New Roman" w:hAnsi="Times New Roman"/>
          <w:sz w:val="28"/>
          <w:szCs w:val="28"/>
        </w:rPr>
        <w:t xml:space="preserve"> за ученика 4 класса. Приготовьтесь устно назвать алгоритм действий младшего школьника при морфологическом разборе.</w:t>
      </w:r>
    </w:p>
    <w:p w:rsidR="005452F5" w:rsidRPr="00775292" w:rsidRDefault="00FD2DEB" w:rsidP="005452F5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75292">
        <w:rPr>
          <w:rFonts w:ascii="Times New Roman" w:hAnsi="Times New Roman"/>
          <w:i/>
          <w:sz w:val="28"/>
          <w:szCs w:val="28"/>
        </w:rPr>
        <w:t>Закружилась листва золотая в розоватой воде на пруду. (С. А. Есенин)</w:t>
      </w:r>
    </w:p>
    <w:p w:rsidR="005452F5" w:rsidRPr="00775292" w:rsidRDefault="00775292" w:rsidP="00DA26E8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75292">
        <w:rPr>
          <w:rFonts w:ascii="Times New Roman" w:hAnsi="Times New Roman"/>
          <w:i/>
          <w:sz w:val="28"/>
          <w:szCs w:val="28"/>
        </w:rPr>
        <w:t>Наступает осень.</w:t>
      </w:r>
    </w:p>
    <w:p w:rsidR="00775292" w:rsidRPr="00775292" w:rsidRDefault="00775292" w:rsidP="00DA26E8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75292">
        <w:rPr>
          <w:rFonts w:ascii="Times New Roman" w:hAnsi="Times New Roman"/>
          <w:i/>
          <w:sz w:val="28"/>
          <w:szCs w:val="28"/>
        </w:rPr>
        <w:t>Я приеду в Новосибирск завтра.</w:t>
      </w:r>
    </w:p>
    <w:p w:rsidR="00775292" w:rsidRDefault="00775292" w:rsidP="00DA2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Познакомьтесь со статьёй И. А. Зайцевой «Игры с глаголом на уроках русского языка в начальной школе» </w:t>
      </w:r>
      <w:r w:rsidRPr="00775292">
        <w:t xml:space="preserve"> </w:t>
      </w:r>
      <w:hyperlink r:id="rId5" w:history="1">
        <w:r w:rsidRPr="00DD45BD">
          <w:rPr>
            <w:rStyle w:val="a3"/>
            <w:rFonts w:ascii="Times New Roman" w:hAnsi="Times New Roman"/>
            <w:sz w:val="28"/>
            <w:szCs w:val="28"/>
          </w:rPr>
          <w:t>http://festival.1september.ru/articles/213565/</w:t>
        </w:r>
      </w:hyperlink>
      <w:r>
        <w:rPr>
          <w:rFonts w:ascii="Times New Roman" w:hAnsi="Times New Roman"/>
          <w:sz w:val="28"/>
          <w:szCs w:val="28"/>
        </w:rPr>
        <w:t xml:space="preserve"> . Сделайте сообщение по изученному материалу.</w:t>
      </w:r>
    </w:p>
    <w:p w:rsidR="00775292" w:rsidRDefault="00775292" w:rsidP="007752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Составьте конспект урока (САМИ СОСТАВЬТЕ)</w:t>
      </w:r>
      <w:r>
        <w:rPr>
          <w:rFonts w:ascii="Times New Roman" w:hAnsi="Times New Roman"/>
          <w:sz w:val="28"/>
          <w:szCs w:val="28"/>
        </w:rPr>
        <w:t>:</w:t>
      </w:r>
    </w:p>
    <w:p w:rsidR="00775292" w:rsidRDefault="00775292" w:rsidP="007752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A0B">
        <w:rPr>
          <w:rFonts w:ascii="Times New Roman" w:hAnsi="Times New Roman"/>
          <w:b/>
          <w:sz w:val="28"/>
          <w:szCs w:val="28"/>
        </w:rPr>
        <w:t>1 вариант</w:t>
      </w:r>
      <w:r w:rsidR="00296A0B" w:rsidRPr="00296A0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296A0B">
        <w:rPr>
          <w:rFonts w:ascii="Times New Roman" w:hAnsi="Times New Roman"/>
          <w:sz w:val="28"/>
          <w:szCs w:val="28"/>
        </w:rPr>
        <w:t>изучения прошедшего времени глагола</w:t>
      </w:r>
      <w:r>
        <w:rPr>
          <w:rFonts w:ascii="Times New Roman" w:hAnsi="Times New Roman"/>
          <w:sz w:val="28"/>
          <w:szCs w:val="28"/>
        </w:rPr>
        <w:t>;</w:t>
      </w:r>
    </w:p>
    <w:p w:rsidR="00775292" w:rsidRDefault="00775292" w:rsidP="007752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6A0B">
        <w:rPr>
          <w:rFonts w:ascii="Times New Roman" w:hAnsi="Times New Roman"/>
          <w:b/>
          <w:sz w:val="28"/>
          <w:szCs w:val="28"/>
        </w:rPr>
        <w:t>2 вариант:</w:t>
      </w:r>
      <w:r>
        <w:rPr>
          <w:rFonts w:ascii="Times New Roman" w:hAnsi="Times New Roman"/>
          <w:sz w:val="28"/>
          <w:szCs w:val="28"/>
        </w:rPr>
        <w:t xml:space="preserve"> </w:t>
      </w:r>
      <w:r w:rsidR="00296A0B">
        <w:rPr>
          <w:rFonts w:ascii="Times New Roman" w:hAnsi="Times New Roman"/>
          <w:sz w:val="28"/>
          <w:szCs w:val="28"/>
        </w:rPr>
        <w:t>изучения инфинитива</w:t>
      </w:r>
      <w:r>
        <w:rPr>
          <w:rFonts w:ascii="Times New Roman" w:hAnsi="Times New Roman"/>
          <w:sz w:val="28"/>
          <w:szCs w:val="28"/>
        </w:rPr>
        <w:t>.</w:t>
      </w:r>
    </w:p>
    <w:p w:rsidR="00296A0B" w:rsidRPr="002C32E8" w:rsidRDefault="00296A0B" w:rsidP="00775292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Проанализировав программы по русскому языку в начальной школе, покажите, в какой последовательности изучается информация о глаголе в начальной школе (см. конкретные темы, в каких классах они изучаются).</w:t>
      </w:r>
    </w:p>
    <w:p w:rsidR="00775292" w:rsidRPr="005452F5" w:rsidRDefault="00775292" w:rsidP="00DA2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52C6A" w:rsidRPr="00DA26E8" w:rsidRDefault="00852C6A" w:rsidP="00DA26E8"/>
    <w:sectPr w:rsidR="00852C6A" w:rsidRPr="00DA2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31"/>
    <w:rsid w:val="00296A0B"/>
    <w:rsid w:val="00304D31"/>
    <w:rsid w:val="005452F5"/>
    <w:rsid w:val="00775292"/>
    <w:rsid w:val="00852C6A"/>
    <w:rsid w:val="00DA26E8"/>
    <w:rsid w:val="00EF0167"/>
    <w:rsid w:val="00FD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6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2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6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2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21356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4</cp:revision>
  <dcterms:created xsi:type="dcterms:W3CDTF">2017-03-20T08:44:00Z</dcterms:created>
  <dcterms:modified xsi:type="dcterms:W3CDTF">2017-03-20T09:22:00Z</dcterms:modified>
</cp:coreProperties>
</file>