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00D" w:rsidRDefault="004F400D" w:rsidP="004F40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3</w:t>
      </w:r>
    </w:p>
    <w:p w:rsidR="004F400D" w:rsidRDefault="004F400D" w:rsidP="004F40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Обучение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ост</w:t>
      </w:r>
      <w:r>
        <w:rPr>
          <w:rFonts w:ascii="Times New Roman" w:hAnsi="Times New Roman" w:cs="Times New Roman"/>
          <w:b/>
          <w:sz w:val="28"/>
          <w:szCs w:val="28"/>
        </w:rPr>
        <w:t>авн</w:t>
      </w:r>
      <w:r>
        <w:rPr>
          <w:rFonts w:ascii="Times New Roman" w:hAnsi="Times New Roman" w:cs="Times New Roman"/>
          <w:b/>
          <w:sz w:val="28"/>
          <w:szCs w:val="28"/>
        </w:rPr>
        <w:t>ых задач</w:t>
      </w:r>
    </w:p>
    <w:p w:rsidR="004F400D" w:rsidRDefault="004F400D" w:rsidP="004F4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самостоятельной работы:</w:t>
      </w:r>
    </w:p>
    <w:p w:rsidR="004F400D" w:rsidRDefault="004F400D" w:rsidP="004F40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проводится по учебнику Бантовой М.А. и др. Методика преподавания    математики: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пособие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студентов  отделений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начальных классов.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Москва:  «</w:t>
      </w:r>
      <w:proofErr w:type="gramEnd"/>
      <w:r>
        <w:rPr>
          <w:rFonts w:ascii="Times New Roman" w:hAnsi="Times New Roman" w:cs="Times New Roman"/>
          <w:sz w:val="28"/>
          <w:szCs w:val="28"/>
        </w:rPr>
        <w:t>Просвещение», 1984.</w:t>
      </w:r>
    </w:p>
    <w:p w:rsidR="004F400D" w:rsidRPr="004F400D" w:rsidRDefault="004F400D" w:rsidP="004F400D">
      <w:pPr>
        <w:spacing w:line="259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400D">
        <w:rPr>
          <w:rFonts w:ascii="Times New Roman" w:hAnsi="Times New Roman" w:cs="Times New Roman"/>
          <w:sz w:val="28"/>
          <w:szCs w:val="28"/>
        </w:rPr>
        <w:t xml:space="preserve">Изучить главу 3, параграф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F400D">
        <w:rPr>
          <w:rFonts w:ascii="Times New Roman" w:hAnsi="Times New Roman" w:cs="Times New Roman"/>
          <w:sz w:val="28"/>
          <w:szCs w:val="28"/>
        </w:rPr>
        <w:t>,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400D">
        <w:rPr>
          <w:rFonts w:ascii="Times New Roman" w:hAnsi="Times New Roman" w:cs="Times New Roman"/>
          <w:sz w:val="28"/>
          <w:szCs w:val="28"/>
        </w:rPr>
        <w:t>218</w:t>
      </w:r>
      <w:r>
        <w:rPr>
          <w:rFonts w:ascii="Times New Roman" w:hAnsi="Times New Roman" w:cs="Times New Roman"/>
          <w:sz w:val="28"/>
          <w:szCs w:val="28"/>
        </w:rPr>
        <w:t xml:space="preserve"> - 224</w:t>
      </w:r>
      <w:r w:rsidRPr="004F40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400D" w:rsidRDefault="004F400D" w:rsidP="003A54EB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400D">
        <w:rPr>
          <w:rFonts w:ascii="Times New Roman" w:hAnsi="Times New Roman" w:cs="Times New Roman"/>
          <w:sz w:val="28"/>
          <w:szCs w:val="28"/>
        </w:rPr>
        <w:t>Выписать</w:t>
      </w:r>
      <w:r>
        <w:rPr>
          <w:rFonts w:ascii="Times New Roman" w:hAnsi="Times New Roman" w:cs="Times New Roman"/>
          <w:sz w:val="28"/>
          <w:szCs w:val="28"/>
        </w:rPr>
        <w:t xml:space="preserve"> подготовительные упражнения для знакомства со ставными задачами.</w:t>
      </w:r>
    </w:p>
    <w:p w:rsidR="00A80963" w:rsidRPr="003A54EB" w:rsidRDefault="00A80963" w:rsidP="003A54EB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Законспектировать материал: Общие приемы работы над задачей</w:t>
      </w:r>
    </w:p>
    <w:p w:rsidR="004F400D" w:rsidRPr="004F400D" w:rsidRDefault="003A54EB" w:rsidP="004F400D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F400D" w:rsidRPr="004F400D">
        <w:rPr>
          <w:rFonts w:ascii="Times New Roman" w:hAnsi="Times New Roman" w:cs="Times New Roman"/>
          <w:sz w:val="28"/>
          <w:szCs w:val="28"/>
        </w:rPr>
        <w:t>оставить в рабочей тетради таблицу: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963">
        <w:rPr>
          <w:rFonts w:ascii="Times New Roman" w:hAnsi="Times New Roman" w:cs="Times New Roman"/>
          <w:b/>
          <w:sz w:val="28"/>
          <w:szCs w:val="28"/>
        </w:rPr>
        <w:t>Э</w:t>
      </w:r>
      <w:r w:rsidR="00A80963" w:rsidRPr="00A80963">
        <w:rPr>
          <w:rFonts w:ascii="Times New Roman" w:hAnsi="Times New Roman" w:cs="Times New Roman"/>
          <w:b/>
          <w:sz w:val="28"/>
          <w:szCs w:val="28"/>
        </w:rPr>
        <w:t>т</w:t>
      </w:r>
      <w:r w:rsidRPr="00A80963">
        <w:rPr>
          <w:rFonts w:ascii="Times New Roman" w:hAnsi="Times New Roman" w:cs="Times New Roman"/>
          <w:b/>
          <w:sz w:val="28"/>
          <w:szCs w:val="28"/>
        </w:rPr>
        <w:t xml:space="preserve">апы методики работы над новым видом составных задач </w:t>
      </w:r>
      <w:r w:rsidR="004F400D" w:rsidRPr="004F40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F400D" w:rsidRPr="004F400D" w:rsidRDefault="004F400D" w:rsidP="004F400D">
      <w:pPr>
        <w:spacing w:line="259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A80963" w:rsidRPr="00A80963" w:rsidTr="00A80963">
        <w:tc>
          <w:tcPr>
            <w:tcW w:w="2830" w:type="dxa"/>
          </w:tcPr>
          <w:p w:rsidR="00A80963" w:rsidRPr="00A80963" w:rsidRDefault="00A80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963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6515" w:type="dxa"/>
          </w:tcPr>
          <w:p w:rsidR="00A80963" w:rsidRPr="00A80963" w:rsidRDefault="00A80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0963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A80963" w:rsidRPr="00A80963" w:rsidTr="00A80963">
        <w:tc>
          <w:tcPr>
            <w:tcW w:w="2830" w:type="dxa"/>
          </w:tcPr>
          <w:p w:rsidR="00A80963" w:rsidRPr="00A80963" w:rsidRDefault="00A80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A80963" w:rsidRPr="00A80963" w:rsidRDefault="00A809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963" w:rsidRPr="00A80963" w:rsidTr="00A80963">
        <w:tc>
          <w:tcPr>
            <w:tcW w:w="2830" w:type="dxa"/>
          </w:tcPr>
          <w:p w:rsidR="00A80963" w:rsidRPr="00A80963" w:rsidRDefault="00A80963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A80963" w:rsidRPr="00A80963" w:rsidRDefault="00A80963">
            <w:pPr>
              <w:rPr>
                <w:sz w:val="28"/>
                <w:szCs w:val="28"/>
              </w:rPr>
            </w:pPr>
          </w:p>
        </w:tc>
      </w:tr>
      <w:tr w:rsidR="00A80963" w:rsidRPr="00A80963" w:rsidTr="00A80963">
        <w:tc>
          <w:tcPr>
            <w:tcW w:w="2830" w:type="dxa"/>
          </w:tcPr>
          <w:p w:rsidR="00A80963" w:rsidRPr="00A80963" w:rsidRDefault="00A80963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A80963" w:rsidRPr="00A80963" w:rsidRDefault="00A80963">
            <w:pPr>
              <w:rPr>
                <w:sz w:val="28"/>
                <w:szCs w:val="28"/>
              </w:rPr>
            </w:pPr>
          </w:p>
        </w:tc>
      </w:tr>
    </w:tbl>
    <w:p w:rsidR="005C0B3D" w:rsidRPr="00A80963" w:rsidRDefault="00A80963">
      <w:pPr>
        <w:rPr>
          <w:sz w:val="28"/>
          <w:szCs w:val="28"/>
        </w:rPr>
      </w:pPr>
      <w:r w:rsidRPr="00A80963">
        <w:rPr>
          <w:sz w:val="28"/>
          <w:szCs w:val="28"/>
        </w:rPr>
        <w:t xml:space="preserve"> </w:t>
      </w:r>
    </w:p>
    <w:p w:rsidR="00A80963" w:rsidRDefault="00A80963" w:rsidP="00A8096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C765E">
        <w:rPr>
          <w:rFonts w:ascii="Times New Roman" w:hAnsi="Times New Roman" w:cs="Times New Roman"/>
          <w:sz w:val="28"/>
          <w:szCs w:val="28"/>
        </w:rPr>
        <w:t xml:space="preserve">Проанализировать учебники математики 1 – 4 </w:t>
      </w:r>
      <w:proofErr w:type="spellStart"/>
      <w:r w:rsidRPr="00CC765E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C765E">
        <w:rPr>
          <w:rFonts w:ascii="Times New Roman" w:hAnsi="Times New Roman" w:cs="Times New Roman"/>
          <w:sz w:val="28"/>
          <w:szCs w:val="28"/>
        </w:rPr>
        <w:t>.</w:t>
      </w:r>
      <w:r w:rsidR="00213176" w:rsidRPr="00213176">
        <w:rPr>
          <w:rFonts w:ascii="Times New Roman" w:hAnsi="Times New Roman" w:cs="Times New Roman"/>
          <w:sz w:val="28"/>
          <w:szCs w:val="28"/>
        </w:rPr>
        <w:t xml:space="preserve"> </w:t>
      </w:r>
      <w:r w:rsidR="00213176" w:rsidRPr="00CC765E">
        <w:rPr>
          <w:rFonts w:ascii="Times New Roman" w:hAnsi="Times New Roman" w:cs="Times New Roman"/>
          <w:sz w:val="28"/>
          <w:szCs w:val="28"/>
        </w:rPr>
        <w:t>УМК «Школа России</w:t>
      </w:r>
      <w:proofErr w:type="gramStart"/>
      <w:r w:rsidR="00213176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CC765E">
        <w:rPr>
          <w:rFonts w:ascii="Times New Roman" w:hAnsi="Times New Roman" w:cs="Times New Roman"/>
          <w:sz w:val="28"/>
          <w:szCs w:val="28"/>
        </w:rPr>
        <w:t>,  изучить</w:t>
      </w:r>
      <w:proofErr w:type="gramEnd"/>
      <w:r w:rsidRPr="00CC765E">
        <w:rPr>
          <w:rFonts w:ascii="Times New Roman" w:hAnsi="Times New Roman" w:cs="Times New Roman"/>
          <w:sz w:val="28"/>
          <w:szCs w:val="28"/>
        </w:rPr>
        <w:t xml:space="preserve"> введение составных задач по классам. Составить </w:t>
      </w:r>
      <w:proofErr w:type="gramStart"/>
      <w:r w:rsidRPr="00CC765E">
        <w:rPr>
          <w:rFonts w:ascii="Times New Roman" w:hAnsi="Times New Roman" w:cs="Times New Roman"/>
          <w:sz w:val="28"/>
          <w:szCs w:val="28"/>
        </w:rPr>
        <w:t>таблицу</w:t>
      </w:r>
      <w:r w:rsidR="00CC765E" w:rsidRPr="00CC765E">
        <w:rPr>
          <w:rFonts w:ascii="Times New Roman" w:hAnsi="Times New Roman" w:cs="Times New Roman"/>
          <w:sz w:val="28"/>
          <w:szCs w:val="28"/>
        </w:rPr>
        <w:t xml:space="preserve">: </w:t>
      </w:r>
      <w:r w:rsidRPr="00CC765E">
        <w:rPr>
          <w:rFonts w:ascii="Times New Roman" w:hAnsi="Times New Roman" w:cs="Times New Roman"/>
          <w:sz w:val="28"/>
          <w:szCs w:val="28"/>
        </w:rPr>
        <w:t xml:space="preserve"> Составные</w:t>
      </w:r>
      <w:proofErr w:type="gramEnd"/>
      <w:r w:rsidRPr="00CC765E">
        <w:rPr>
          <w:rFonts w:ascii="Times New Roman" w:hAnsi="Times New Roman" w:cs="Times New Roman"/>
          <w:sz w:val="28"/>
          <w:szCs w:val="28"/>
        </w:rPr>
        <w:t xml:space="preserve"> задачи в</w:t>
      </w:r>
      <w:r w:rsidR="00CC765E" w:rsidRPr="00CC765E">
        <w:rPr>
          <w:rFonts w:ascii="Times New Roman" w:hAnsi="Times New Roman" w:cs="Times New Roman"/>
          <w:sz w:val="28"/>
          <w:szCs w:val="28"/>
        </w:rPr>
        <w:t xml:space="preserve"> </w:t>
      </w:r>
      <w:r w:rsidRPr="00CC765E">
        <w:rPr>
          <w:rFonts w:ascii="Times New Roman" w:hAnsi="Times New Roman" w:cs="Times New Roman"/>
          <w:sz w:val="28"/>
          <w:szCs w:val="28"/>
        </w:rPr>
        <w:t>курсе математики УМК «Школа России»</w:t>
      </w:r>
    </w:p>
    <w:p w:rsidR="00CC765E" w:rsidRDefault="00CC765E" w:rsidP="00CC765E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402"/>
        <w:gridCol w:w="3827"/>
        <w:gridCol w:w="3396"/>
      </w:tblGrid>
      <w:tr w:rsidR="00CC765E" w:rsidTr="00CC765E">
        <w:tc>
          <w:tcPr>
            <w:tcW w:w="1402" w:type="dxa"/>
          </w:tcPr>
          <w:p w:rsidR="00CC765E" w:rsidRDefault="00CC765E" w:rsidP="00CC76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827" w:type="dxa"/>
          </w:tcPr>
          <w:p w:rsidR="00CC765E" w:rsidRDefault="00CC765E" w:rsidP="00CC76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задачи</w:t>
            </w:r>
          </w:p>
        </w:tc>
        <w:tc>
          <w:tcPr>
            <w:tcW w:w="3396" w:type="dxa"/>
          </w:tcPr>
          <w:p w:rsidR="00CC765E" w:rsidRDefault="00CC765E" w:rsidP="00CC76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</w:p>
        </w:tc>
      </w:tr>
      <w:tr w:rsidR="00CC765E" w:rsidTr="00CC765E">
        <w:tc>
          <w:tcPr>
            <w:tcW w:w="1402" w:type="dxa"/>
          </w:tcPr>
          <w:p w:rsidR="00CC765E" w:rsidRDefault="00213176" w:rsidP="00CC76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класс, часть 2, с. 62</w:t>
            </w:r>
          </w:p>
        </w:tc>
        <w:tc>
          <w:tcPr>
            <w:tcW w:w="3827" w:type="dxa"/>
          </w:tcPr>
          <w:p w:rsidR="00CC765E" w:rsidRDefault="00213176" w:rsidP="00CC76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 на 1) увеличение числа на несколько единиц и 2) на нахождение суммы</w:t>
            </w:r>
          </w:p>
        </w:tc>
        <w:tc>
          <w:tcPr>
            <w:tcW w:w="3396" w:type="dxa"/>
          </w:tcPr>
          <w:p w:rsidR="00CC765E" w:rsidRDefault="00213176" w:rsidP="00CC76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одной проволоке 7 шариков, а на второй - на 3 шарика больше. Сколько всего шариков на  двух проволоках?</w:t>
            </w:r>
          </w:p>
        </w:tc>
      </w:tr>
      <w:tr w:rsidR="00CC765E" w:rsidTr="00CC765E">
        <w:tc>
          <w:tcPr>
            <w:tcW w:w="1402" w:type="dxa"/>
          </w:tcPr>
          <w:p w:rsidR="00CC765E" w:rsidRDefault="00213176" w:rsidP="00CC76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827" w:type="dxa"/>
          </w:tcPr>
          <w:p w:rsidR="00CC765E" w:rsidRDefault="00213176" w:rsidP="00CC76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396" w:type="dxa"/>
          </w:tcPr>
          <w:p w:rsidR="00CC765E" w:rsidRDefault="00213176" w:rsidP="00CC76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CC765E" w:rsidTr="00CC765E">
        <w:tc>
          <w:tcPr>
            <w:tcW w:w="1402" w:type="dxa"/>
          </w:tcPr>
          <w:p w:rsidR="00CC765E" w:rsidRDefault="00CC765E" w:rsidP="00CC76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C765E" w:rsidRDefault="00CC765E" w:rsidP="00CC76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:rsidR="00CC765E" w:rsidRDefault="00CC765E" w:rsidP="00CC76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65E" w:rsidTr="00CC765E">
        <w:tc>
          <w:tcPr>
            <w:tcW w:w="1402" w:type="dxa"/>
          </w:tcPr>
          <w:p w:rsidR="00CC765E" w:rsidRDefault="00CC765E" w:rsidP="00CC76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C765E" w:rsidRDefault="00CC765E" w:rsidP="00CC76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:rsidR="00CC765E" w:rsidRDefault="00CC765E" w:rsidP="00CC765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765E" w:rsidRDefault="00CC765E" w:rsidP="00CC765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13176" w:rsidRPr="00CC765E" w:rsidRDefault="00213176" w:rsidP="00CC765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выполнить к 20 апреля.</w:t>
      </w:r>
    </w:p>
    <w:sectPr w:rsidR="00213176" w:rsidRPr="00CC7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2FD6"/>
    <w:multiLevelType w:val="hybridMultilevel"/>
    <w:tmpl w:val="20B89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F3D9E"/>
    <w:multiLevelType w:val="hybridMultilevel"/>
    <w:tmpl w:val="7D80F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C1"/>
    <w:rsid w:val="00213176"/>
    <w:rsid w:val="003A54EB"/>
    <w:rsid w:val="004F400D"/>
    <w:rsid w:val="005C0B3D"/>
    <w:rsid w:val="009259C1"/>
    <w:rsid w:val="00A80963"/>
    <w:rsid w:val="00CC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1F5C4"/>
  <w15:chartTrackingRefBased/>
  <w15:docId w15:val="{8CBEDFCE-241E-4CD9-A302-88A669E8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00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4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0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8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2020-04-13T04:14:00Z</dcterms:created>
  <dcterms:modified xsi:type="dcterms:W3CDTF">2020-04-13T05:34:00Z</dcterms:modified>
</cp:coreProperties>
</file>