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ECC" w:rsidRPr="00766AF9" w:rsidRDefault="00766AF9" w:rsidP="00766A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AF9">
        <w:rPr>
          <w:rFonts w:ascii="Times New Roman" w:hAnsi="Times New Roman" w:cs="Times New Roman"/>
          <w:b/>
          <w:sz w:val="28"/>
          <w:szCs w:val="28"/>
        </w:rPr>
        <w:t>Вопросы к экзамену по дисциплине «Теории и технологии преподавания информатики в начальной шк</w:t>
      </w:r>
      <w:r w:rsidRPr="00766AF9">
        <w:rPr>
          <w:rFonts w:ascii="Times New Roman" w:hAnsi="Times New Roman" w:cs="Times New Roman"/>
          <w:b/>
          <w:sz w:val="28"/>
          <w:szCs w:val="28"/>
        </w:rPr>
        <w:t>о</w:t>
      </w:r>
      <w:r w:rsidRPr="00766AF9">
        <w:rPr>
          <w:rFonts w:ascii="Times New Roman" w:hAnsi="Times New Roman" w:cs="Times New Roman"/>
          <w:b/>
          <w:sz w:val="28"/>
          <w:szCs w:val="28"/>
        </w:rPr>
        <w:t>ле»</w:t>
      </w:r>
    </w:p>
    <w:p w:rsidR="00766AF9" w:rsidRPr="00766AF9" w:rsidRDefault="00766AF9" w:rsidP="00766A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AF9">
        <w:rPr>
          <w:rFonts w:ascii="Times New Roman" w:hAnsi="Times New Roman" w:cs="Times New Roman"/>
          <w:b/>
          <w:sz w:val="28"/>
          <w:szCs w:val="28"/>
        </w:rPr>
        <w:t>для студентов группы НО-17</w:t>
      </w:r>
    </w:p>
    <w:p w:rsidR="00766AF9" w:rsidRDefault="00766AF9" w:rsidP="00766A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Информационные и коммуникационные технологии, информационные процессы.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Компьютерные технологии.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Средства информационных и коммуникационных технологий.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Технология обработки текста.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Понятие информации. Информационные процессы. Информационная культура человека. Информационное общество.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Формы представления информации.</w:t>
      </w:r>
    </w:p>
    <w:p w:rsidR="00B06AEE" w:rsidRPr="00B06AEE" w:rsidRDefault="00B06AEE" w:rsidP="00B06AE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Информационные процессы.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Единицы измерения количества информации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Кодирование информации.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Понятие файл, папка, каталог, директория.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История и перспективы развития компьютерной техники.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Архитектура ЭВМ.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Внешние запоминающие устройства.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Выбор ячеек и операции с ними.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Форматирование ячеек.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Построение диаграмм.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Абсолютные и относительные ссылки. Стандартные формулы и функции.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Единицы измерения количества информации.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Компьютерные коммуникации.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Векторная графика.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Растровая графика.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Основы представления графических данных.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Средства для работы с растровой графикой.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Средства для работы с векторной графикой.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 xml:space="preserve">Графический редактор </w:t>
      </w:r>
      <w:r w:rsidRPr="00B06AEE">
        <w:rPr>
          <w:rFonts w:ascii="Times New Roman" w:hAnsi="Times New Roman" w:cs="Times New Roman"/>
          <w:color w:val="000000"/>
          <w:sz w:val="28"/>
          <w:szCs w:val="28"/>
          <w:lang w:val="en-US"/>
        </w:rPr>
        <w:t>Paint</w:t>
      </w:r>
      <w:r w:rsidRPr="00B06AE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Назначение компьютерной сети.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Понятие компьютерной сети.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Типы компьютерных сетей.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Топологии компьютерных сетей.</w:t>
      </w:r>
    </w:p>
    <w:p w:rsidR="00766AF9" w:rsidRPr="00B06AEE" w:rsidRDefault="00766AF9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Работа компьютерных сетей.</w:t>
      </w:r>
    </w:p>
    <w:p w:rsidR="00B06AEE" w:rsidRPr="00B06AEE" w:rsidRDefault="00B06AEE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Передача данных по сети.</w:t>
      </w:r>
    </w:p>
    <w:p w:rsidR="00B06AEE" w:rsidRPr="00B06AEE" w:rsidRDefault="00B06AEE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История создания Интернет.</w:t>
      </w:r>
    </w:p>
    <w:p w:rsidR="00B06AEE" w:rsidRPr="00B06AEE" w:rsidRDefault="00B06AEE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Возможности Интернет.</w:t>
      </w:r>
    </w:p>
    <w:p w:rsidR="00B06AEE" w:rsidRPr="00B06AEE" w:rsidRDefault="00B06AEE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 xml:space="preserve">Текстовый редактор </w:t>
      </w:r>
      <w:r w:rsidRPr="00B06AEE"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Microsoft Word</w:t>
      </w:r>
      <w:r w:rsidRPr="00B06AE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06AEE" w:rsidRPr="00B06AEE" w:rsidRDefault="00B06AEE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Технологии обработки графической информации.</w:t>
      </w:r>
    </w:p>
    <w:p w:rsidR="00B06AEE" w:rsidRPr="00B06AEE" w:rsidRDefault="00B06AEE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 xml:space="preserve">Табличный процессор </w:t>
      </w:r>
      <w:r w:rsidRPr="00B06AEE">
        <w:rPr>
          <w:rFonts w:ascii="Times New Roman" w:hAnsi="Times New Roman" w:cs="Times New Roman"/>
          <w:color w:val="000000"/>
          <w:sz w:val="28"/>
          <w:szCs w:val="28"/>
          <w:lang w:val="en-US"/>
        </w:rPr>
        <w:t>Excel</w:t>
      </w:r>
      <w:r w:rsidRPr="00B06AE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06AEE" w:rsidRPr="00B06AEE" w:rsidRDefault="00B06AEE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 xml:space="preserve">Типы данных, используемые в </w:t>
      </w:r>
      <w:r w:rsidRPr="00B06AEE">
        <w:rPr>
          <w:rFonts w:ascii="Times New Roman" w:hAnsi="Times New Roman" w:cs="Times New Roman"/>
          <w:color w:val="000000"/>
          <w:sz w:val="28"/>
          <w:szCs w:val="28"/>
          <w:lang w:val="en-US"/>
        </w:rPr>
        <w:t>Excel</w:t>
      </w:r>
      <w:r w:rsidRPr="00B06AE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06AEE" w:rsidRPr="00B06AEE" w:rsidRDefault="00B06AEE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Монитор.</w:t>
      </w:r>
    </w:p>
    <w:p w:rsidR="00B06AEE" w:rsidRPr="00B06AEE" w:rsidRDefault="00B06AEE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Клавиатура.</w:t>
      </w:r>
    </w:p>
    <w:p w:rsidR="00B06AEE" w:rsidRPr="00B06AEE" w:rsidRDefault="00B06AEE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Системный блок.</w:t>
      </w:r>
    </w:p>
    <w:p w:rsidR="00B06AEE" w:rsidRPr="00B06AEE" w:rsidRDefault="00B06AEE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Периферийные устройства.</w:t>
      </w:r>
    </w:p>
    <w:p w:rsidR="00B06AEE" w:rsidRPr="00B06AEE" w:rsidRDefault="00B06AEE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Понятие алгоритма. Типы алгоритмов.</w:t>
      </w:r>
    </w:p>
    <w:p w:rsidR="00B06AEE" w:rsidRPr="00B06AEE" w:rsidRDefault="00B06AEE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Свойства алгоритмов.</w:t>
      </w:r>
    </w:p>
    <w:p w:rsidR="00B06AEE" w:rsidRPr="00B06AEE" w:rsidRDefault="00B06AEE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Алгоритм ветвящейся структуры. Циклический алгоритм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</w:p>
    <w:p w:rsidR="00B06AEE" w:rsidRPr="00B06AEE" w:rsidRDefault="00B06AEE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Требования, предъявляемые к моделям. Необходимое условие моделирования.</w:t>
      </w:r>
    </w:p>
    <w:p w:rsidR="00B06AEE" w:rsidRPr="00B06AEE" w:rsidRDefault="00B06AEE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Математические модели. Математическое моделирование.</w:t>
      </w:r>
    </w:p>
    <w:p w:rsidR="00B06AEE" w:rsidRPr="00B06AEE" w:rsidRDefault="00B06AEE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Компьютерное моделирование. Информационные модели.</w:t>
      </w:r>
    </w:p>
    <w:p w:rsidR="00B06AEE" w:rsidRPr="00B06AEE" w:rsidRDefault="00B06AEE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 xml:space="preserve">Языки программирования. Интегрированная среда программирования </w:t>
      </w:r>
      <w:r w:rsidRPr="00B06AEE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Turbo</w:t>
      </w:r>
      <w:r w:rsidRPr="00B06A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6AEE">
        <w:rPr>
          <w:rFonts w:ascii="Times New Roman" w:hAnsi="Times New Roman" w:cs="Times New Roman"/>
          <w:color w:val="000000"/>
          <w:sz w:val="28"/>
          <w:szCs w:val="28"/>
          <w:lang w:val="en-US"/>
        </w:rPr>
        <w:t>Pascal</w:t>
      </w:r>
      <w:r w:rsidRPr="00B06AE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06AEE" w:rsidRPr="00B06AEE" w:rsidRDefault="00B06AEE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 xml:space="preserve">Алфавит и основные операторы языка </w:t>
      </w:r>
      <w:r w:rsidRPr="00B06AEE">
        <w:rPr>
          <w:rFonts w:ascii="Times New Roman" w:hAnsi="Times New Roman" w:cs="Times New Roman"/>
          <w:color w:val="000000"/>
          <w:sz w:val="28"/>
          <w:szCs w:val="28"/>
          <w:lang w:val="en-US"/>
        </w:rPr>
        <w:t>Turbo</w:t>
      </w:r>
      <w:r w:rsidRPr="00B06A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6AEE">
        <w:rPr>
          <w:rFonts w:ascii="Times New Roman" w:hAnsi="Times New Roman" w:cs="Times New Roman"/>
          <w:color w:val="000000"/>
          <w:sz w:val="28"/>
          <w:szCs w:val="28"/>
          <w:lang w:val="en-US"/>
        </w:rPr>
        <w:t>Pascal</w:t>
      </w:r>
      <w:r w:rsidRPr="00B06AEE">
        <w:rPr>
          <w:rFonts w:ascii="Times New Roman" w:hAnsi="Times New Roman" w:cs="Times New Roman"/>
          <w:color w:val="000000"/>
          <w:sz w:val="28"/>
          <w:szCs w:val="28"/>
        </w:rPr>
        <w:t xml:space="preserve">. Типы данных </w:t>
      </w:r>
      <w:proofErr w:type="gramStart"/>
      <w:r w:rsidRPr="00B06AEE">
        <w:rPr>
          <w:rFonts w:ascii="Times New Roman" w:hAnsi="Times New Roman" w:cs="Times New Roman"/>
          <w:color w:val="000000"/>
          <w:sz w:val="28"/>
          <w:szCs w:val="28"/>
        </w:rPr>
        <w:t>ЯП</w:t>
      </w:r>
      <w:proofErr w:type="gramEnd"/>
      <w:r w:rsidRPr="00B06A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6AEE">
        <w:rPr>
          <w:rFonts w:ascii="Times New Roman" w:hAnsi="Times New Roman" w:cs="Times New Roman"/>
          <w:color w:val="000000"/>
          <w:sz w:val="28"/>
          <w:szCs w:val="28"/>
          <w:lang w:val="en-US"/>
        </w:rPr>
        <w:t>Turbo</w:t>
      </w:r>
      <w:r w:rsidRPr="00B06A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6AEE">
        <w:rPr>
          <w:rFonts w:ascii="Times New Roman" w:hAnsi="Times New Roman" w:cs="Times New Roman"/>
          <w:color w:val="000000"/>
          <w:sz w:val="28"/>
          <w:szCs w:val="28"/>
          <w:lang w:val="en-US"/>
        </w:rPr>
        <w:t>Pascal</w:t>
      </w:r>
      <w:r w:rsidRPr="00B06AE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06AEE" w:rsidRPr="00B06AEE" w:rsidRDefault="00B06AEE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Операционная система. Виды операционных систем.</w:t>
      </w:r>
    </w:p>
    <w:p w:rsidR="00B06AEE" w:rsidRPr="00B06AEE" w:rsidRDefault="00B06AEE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</w:t>
      </w:r>
      <w:r w:rsidRPr="00B06AEE"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Microsoft Power Point</w:t>
      </w:r>
      <w:r w:rsidRPr="00B06AE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06AEE" w:rsidRPr="00B06AEE" w:rsidRDefault="00B06AEE" w:rsidP="00B06AE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6AEE">
        <w:rPr>
          <w:rFonts w:ascii="Times New Roman" w:hAnsi="Times New Roman" w:cs="Times New Roman"/>
          <w:color w:val="000000"/>
          <w:sz w:val="28"/>
          <w:szCs w:val="28"/>
        </w:rPr>
        <w:t>Современные интерактивные средства обучения.</w:t>
      </w:r>
    </w:p>
    <w:p w:rsidR="00B06AEE" w:rsidRPr="00B06AEE" w:rsidRDefault="00B06AEE" w:rsidP="00B06AE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6AF9" w:rsidRPr="00B06AEE" w:rsidRDefault="00766AF9" w:rsidP="00B06AE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6AF9" w:rsidRPr="00766AF9" w:rsidRDefault="00766AF9" w:rsidP="00766AF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6AF9" w:rsidRPr="00766AF9" w:rsidRDefault="00766AF9" w:rsidP="00766A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766AF9" w:rsidRPr="00766AF9" w:rsidSect="00766AF9">
      <w:pgSz w:w="12242" w:h="15842" w:code="1"/>
      <w:pgMar w:top="1134" w:right="851" w:bottom="1134" w:left="1418" w:header="709" w:footer="709" w:gutter="0"/>
      <w:cols w:space="771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61B0"/>
    <w:multiLevelType w:val="hybridMultilevel"/>
    <w:tmpl w:val="BF326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83CBB"/>
    <w:multiLevelType w:val="hybridMultilevel"/>
    <w:tmpl w:val="BF326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E7116"/>
    <w:multiLevelType w:val="hybridMultilevel"/>
    <w:tmpl w:val="BF326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2B7882"/>
    <w:multiLevelType w:val="hybridMultilevel"/>
    <w:tmpl w:val="BF326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C0969"/>
    <w:multiLevelType w:val="hybridMultilevel"/>
    <w:tmpl w:val="BF326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4F7378"/>
    <w:multiLevelType w:val="hybridMultilevel"/>
    <w:tmpl w:val="BF326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B3870"/>
    <w:multiLevelType w:val="hybridMultilevel"/>
    <w:tmpl w:val="BF326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7537D1"/>
    <w:multiLevelType w:val="hybridMultilevel"/>
    <w:tmpl w:val="BF326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D32D84"/>
    <w:multiLevelType w:val="hybridMultilevel"/>
    <w:tmpl w:val="BF326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B63A4"/>
    <w:multiLevelType w:val="hybridMultilevel"/>
    <w:tmpl w:val="BF326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467CD4"/>
    <w:multiLevelType w:val="hybridMultilevel"/>
    <w:tmpl w:val="BF326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B6224C"/>
    <w:multiLevelType w:val="hybridMultilevel"/>
    <w:tmpl w:val="BF326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321470"/>
    <w:multiLevelType w:val="hybridMultilevel"/>
    <w:tmpl w:val="BF326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0E1E32"/>
    <w:multiLevelType w:val="hybridMultilevel"/>
    <w:tmpl w:val="BF326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5C2F4A"/>
    <w:multiLevelType w:val="hybridMultilevel"/>
    <w:tmpl w:val="BF326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41407"/>
    <w:multiLevelType w:val="hybridMultilevel"/>
    <w:tmpl w:val="4156F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AF9"/>
    <w:rsid w:val="00251713"/>
    <w:rsid w:val="00605711"/>
    <w:rsid w:val="00766AF9"/>
    <w:rsid w:val="00B06AEE"/>
    <w:rsid w:val="00D8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66A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66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Курганская Алла Викторовна</dc:creator>
  <cp:lastModifiedBy>Курганская Алла Викторовна</cp:lastModifiedBy>
  <cp:revision>1</cp:revision>
  <dcterms:created xsi:type="dcterms:W3CDTF">2020-11-20T01:00:00Z</dcterms:created>
  <dcterms:modified xsi:type="dcterms:W3CDTF">2020-11-20T01:16:00Z</dcterms:modified>
</cp:coreProperties>
</file>