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C8" w:rsidRPr="00F3571E" w:rsidRDefault="00304EC8" w:rsidP="00E71FDB">
      <w:pPr>
        <w:widowControl w:val="0"/>
        <w:autoSpaceDE w:val="0"/>
        <w:autoSpaceDN w:val="0"/>
        <w:spacing w:line="276" w:lineRule="auto"/>
        <w:ind w:firstLine="709"/>
        <w:jc w:val="right"/>
        <w:rPr>
          <w:szCs w:val="28"/>
          <w:lang w:bidi="ru-RU"/>
        </w:rPr>
      </w:pPr>
      <w:r w:rsidRPr="00F3571E">
        <w:rPr>
          <w:szCs w:val="28"/>
          <w:lang w:bidi="ru-RU"/>
        </w:rPr>
        <w:t>Лекция 6</w:t>
      </w:r>
    </w:p>
    <w:p w:rsidR="00E71FDB" w:rsidRPr="00E71FDB" w:rsidRDefault="00E71FDB" w:rsidP="00E71FDB">
      <w:pPr>
        <w:tabs>
          <w:tab w:val="left" w:pos="2069"/>
        </w:tabs>
        <w:spacing w:line="276" w:lineRule="auto"/>
        <w:rPr>
          <w:rFonts w:eastAsiaTheme="minorHAnsi"/>
          <w:b w:val="0"/>
          <w:i w:val="0"/>
          <w:szCs w:val="28"/>
          <w:lang w:eastAsia="en-US"/>
        </w:rPr>
      </w:pPr>
      <w:r w:rsidRPr="00E71FDB">
        <w:rPr>
          <w:rFonts w:eastAsiaTheme="minorHAnsi"/>
          <w:i w:val="0"/>
          <w:szCs w:val="28"/>
          <w:lang w:eastAsia="en-US"/>
        </w:rPr>
        <w:t>Методика преподавания курса «Основы мировых религиозных культур» (ОМРК)</w:t>
      </w:r>
    </w:p>
    <w:p w:rsidR="00E71FDB" w:rsidRPr="00E71FDB" w:rsidRDefault="00E71FDB" w:rsidP="00E71FDB">
      <w:pPr>
        <w:widowControl w:val="0"/>
        <w:tabs>
          <w:tab w:val="left" w:pos="2069"/>
        </w:tabs>
        <w:autoSpaceDE w:val="0"/>
        <w:autoSpaceDN w:val="0"/>
        <w:spacing w:line="276" w:lineRule="auto"/>
        <w:ind w:firstLine="567"/>
        <w:jc w:val="both"/>
        <w:rPr>
          <w:i w:val="0"/>
          <w:szCs w:val="28"/>
          <w:lang w:bidi="ru-RU"/>
        </w:rPr>
      </w:pPr>
      <w:r w:rsidRPr="00E71FDB">
        <w:rPr>
          <w:i w:val="0"/>
          <w:szCs w:val="28"/>
          <w:lang w:bidi="ru-RU"/>
        </w:rPr>
        <w:t>План</w:t>
      </w:r>
      <w:r w:rsidRPr="00E71FDB">
        <w:rPr>
          <w:i w:val="0"/>
          <w:spacing w:val="-1"/>
          <w:szCs w:val="28"/>
          <w:lang w:bidi="ru-RU"/>
        </w:rPr>
        <w:t xml:space="preserve"> </w:t>
      </w:r>
      <w:r w:rsidRPr="00E71FDB">
        <w:rPr>
          <w:i w:val="0"/>
          <w:szCs w:val="28"/>
          <w:lang w:bidi="ru-RU"/>
        </w:rPr>
        <w:t>лекции:</w:t>
      </w:r>
    </w:p>
    <w:p w:rsidR="00E71FDB" w:rsidRPr="00E71FDB" w:rsidRDefault="00E71FDB" w:rsidP="00E71FDB">
      <w:pPr>
        <w:widowControl w:val="0"/>
        <w:numPr>
          <w:ilvl w:val="0"/>
          <w:numId w:val="3"/>
        </w:numPr>
        <w:tabs>
          <w:tab w:val="left" w:pos="1134"/>
          <w:tab w:val="left" w:pos="170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Основные подходы к преподаванию</w:t>
      </w:r>
      <w:r w:rsidRPr="00E71FDB">
        <w:rPr>
          <w:b w:val="0"/>
          <w:i w:val="0"/>
          <w:spacing w:val="-5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ОМРК.</w:t>
      </w:r>
    </w:p>
    <w:p w:rsidR="00E71FDB" w:rsidRPr="00E71FDB" w:rsidRDefault="00E71FDB" w:rsidP="00E71FDB">
      <w:pPr>
        <w:widowControl w:val="0"/>
        <w:numPr>
          <w:ilvl w:val="0"/>
          <w:numId w:val="3"/>
        </w:numPr>
        <w:tabs>
          <w:tab w:val="left" w:pos="1134"/>
          <w:tab w:val="left" w:pos="1747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Приемы технологии развития критического мышления посредством чтения и письма при изучении</w:t>
      </w:r>
      <w:r w:rsidRPr="00E71FDB">
        <w:rPr>
          <w:b w:val="0"/>
          <w:i w:val="0"/>
          <w:spacing w:val="-4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ОМРК.</w:t>
      </w:r>
    </w:p>
    <w:p w:rsidR="00E71FDB" w:rsidRPr="00E71FDB" w:rsidRDefault="00E71FDB" w:rsidP="00E71FDB">
      <w:pPr>
        <w:widowControl w:val="0"/>
        <w:numPr>
          <w:ilvl w:val="0"/>
          <w:numId w:val="3"/>
        </w:numPr>
        <w:tabs>
          <w:tab w:val="left" w:pos="1134"/>
          <w:tab w:val="left" w:pos="1771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Учебные проекты в системе урочной и внеурочной деятельности по курсу ОМРК.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pacing w:val="-4"/>
          <w:szCs w:val="28"/>
          <w:lang w:bidi="ru-RU"/>
        </w:rPr>
      </w:pPr>
    </w:p>
    <w:p w:rsidR="00E71FDB" w:rsidRPr="00E71FDB" w:rsidRDefault="00E71FDB" w:rsidP="00941275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6"/>
          <w:szCs w:val="28"/>
          <w:lang w:bidi="ru-RU"/>
        </w:rPr>
        <w:t xml:space="preserve">качестве основных подходов </w:t>
      </w:r>
      <w:r w:rsidRPr="00E71FDB">
        <w:rPr>
          <w:b w:val="0"/>
          <w:i w:val="0"/>
          <w:szCs w:val="28"/>
          <w:lang w:bidi="ru-RU"/>
        </w:rPr>
        <w:t xml:space="preserve">к </w:t>
      </w:r>
      <w:r w:rsidRPr="00E71FDB">
        <w:rPr>
          <w:b w:val="0"/>
          <w:i w:val="0"/>
          <w:spacing w:val="-6"/>
          <w:szCs w:val="28"/>
          <w:lang w:bidi="ru-RU"/>
        </w:rPr>
        <w:t xml:space="preserve">преподаванию школьного </w:t>
      </w:r>
      <w:r w:rsidRPr="00E71FDB">
        <w:rPr>
          <w:b w:val="0"/>
          <w:i w:val="0"/>
          <w:spacing w:val="-4"/>
          <w:szCs w:val="28"/>
          <w:lang w:bidi="ru-RU"/>
        </w:rPr>
        <w:t xml:space="preserve">курса </w:t>
      </w:r>
      <w:r w:rsidRPr="00E71FDB">
        <w:rPr>
          <w:b w:val="0"/>
          <w:i w:val="0"/>
          <w:spacing w:val="-5"/>
          <w:szCs w:val="28"/>
          <w:lang w:bidi="ru-RU"/>
        </w:rPr>
        <w:t>«Основы мировых религиозных культур</w:t>
      </w:r>
      <w:r w:rsidRPr="00E71FDB">
        <w:rPr>
          <w:b w:val="0"/>
          <w:i w:val="0"/>
          <w:spacing w:val="-3"/>
          <w:szCs w:val="28"/>
          <w:lang w:bidi="ru-RU"/>
        </w:rPr>
        <w:t xml:space="preserve">» </w:t>
      </w:r>
      <w:r w:rsidRPr="00E71FDB">
        <w:rPr>
          <w:b w:val="0"/>
          <w:i w:val="0"/>
          <w:spacing w:val="-4"/>
          <w:szCs w:val="28"/>
          <w:lang w:bidi="ru-RU"/>
        </w:rPr>
        <w:t>определены</w:t>
      </w:r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proofErr w:type="spellStart"/>
      <w:r w:rsidRPr="00E71FDB">
        <w:rPr>
          <w:b w:val="0"/>
          <w:i w:val="0"/>
          <w:spacing w:val="-4"/>
          <w:szCs w:val="28"/>
          <w:lang w:bidi="ru-RU"/>
        </w:rPr>
        <w:t>культуроведческий</w:t>
      </w:r>
      <w:proofErr w:type="spellEnd"/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>коммуникативный.</w:t>
      </w:r>
    </w:p>
    <w:p w:rsidR="00E71FDB" w:rsidRPr="00E71FDB" w:rsidRDefault="00E71FDB" w:rsidP="00941275">
      <w:pPr>
        <w:widowControl w:val="0"/>
        <w:tabs>
          <w:tab w:val="left" w:pos="1928"/>
          <w:tab w:val="left" w:pos="2727"/>
          <w:tab w:val="left" w:pos="3870"/>
          <w:tab w:val="left" w:pos="5404"/>
          <w:tab w:val="left" w:pos="6448"/>
          <w:tab w:val="left" w:pos="6831"/>
          <w:tab w:val="left" w:pos="7964"/>
          <w:tab w:val="left" w:pos="8900"/>
          <w:tab w:val="left" w:pos="9266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8"/>
          <w:szCs w:val="28"/>
          <w:lang w:bidi="ru-RU"/>
        </w:rPr>
        <w:t xml:space="preserve">рамках </w:t>
      </w:r>
      <w:proofErr w:type="spellStart"/>
      <w:r w:rsidRPr="00E71FDB">
        <w:rPr>
          <w:b w:val="0"/>
          <w:spacing w:val="-10"/>
          <w:szCs w:val="28"/>
          <w:lang w:bidi="ru-RU"/>
        </w:rPr>
        <w:t>культуроведческого</w:t>
      </w:r>
      <w:proofErr w:type="spellEnd"/>
      <w:r w:rsidRPr="00E71FDB">
        <w:rPr>
          <w:b w:val="0"/>
          <w:spacing w:val="-10"/>
          <w:szCs w:val="28"/>
          <w:lang w:bidi="ru-RU"/>
        </w:rPr>
        <w:t xml:space="preserve"> </w:t>
      </w:r>
      <w:r w:rsidRPr="00E71FDB">
        <w:rPr>
          <w:b w:val="0"/>
          <w:spacing w:val="-9"/>
          <w:szCs w:val="28"/>
          <w:lang w:bidi="ru-RU"/>
        </w:rPr>
        <w:t xml:space="preserve">подхода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9"/>
          <w:szCs w:val="28"/>
          <w:lang w:bidi="ru-RU"/>
        </w:rPr>
        <w:t xml:space="preserve">процессе изучения </w:t>
      </w:r>
      <w:r w:rsidRPr="00E71FDB">
        <w:rPr>
          <w:b w:val="0"/>
          <w:i w:val="0"/>
          <w:spacing w:val="-4"/>
          <w:szCs w:val="28"/>
          <w:lang w:bidi="ru-RU"/>
        </w:rPr>
        <w:t>курса</w:t>
      </w:r>
      <w:r w:rsidRPr="00E71FDB">
        <w:rPr>
          <w:b w:val="0"/>
          <w:i w:val="0"/>
          <w:spacing w:val="8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>школьники</w:t>
      </w:r>
      <w:r w:rsidRPr="00E71FDB">
        <w:rPr>
          <w:b w:val="0"/>
          <w:i w:val="0"/>
          <w:spacing w:val="10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>осознают</w:t>
      </w:r>
      <w:r w:rsidRPr="00E71FDB">
        <w:rPr>
          <w:b w:val="0"/>
          <w:i w:val="0"/>
          <w:szCs w:val="28"/>
          <w:lang w:bidi="ru-RU"/>
        </w:rPr>
        <w:t xml:space="preserve"> </w:t>
      </w:r>
      <w:r w:rsidRPr="00E71FDB">
        <w:rPr>
          <w:b w:val="0"/>
          <w:i w:val="0"/>
          <w:spacing w:val="-5"/>
          <w:szCs w:val="28"/>
          <w:lang w:bidi="ru-RU"/>
        </w:rPr>
        <w:t xml:space="preserve">национальные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религиозные </w:t>
      </w:r>
      <w:r w:rsidRPr="00E71FDB">
        <w:rPr>
          <w:b w:val="0"/>
          <w:i w:val="0"/>
          <w:spacing w:val="-3"/>
          <w:szCs w:val="28"/>
          <w:lang w:bidi="ru-RU"/>
        </w:rPr>
        <w:t xml:space="preserve">реалии, </w:t>
      </w:r>
      <w:r w:rsidRPr="00E71FDB">
        <w:rPr>
          <w:b w:val="0"/>
          <w:i w:val="0"/>
          <w:spacing w:val="-4"/>
          <w:szCs w:val="28"/>
          <w:lang w:bidi="ru-RU"/>
        </w:rPr>
        <w:t xml:space="preserve">традиции, </w:t>
      </w:r>
      <w:r w:rsidRPr="00E71FDB">
        <w:rPr>
          <w:b w:val="0"/>
          <w:i w:val="0"/>
          <w:spacing w:val="-3"/>
          <w:szCs w:val="28"/>
          <w:lang w:bidi="ru-RU"/>
        </w:rPr>
        <w:t>ценности как формы</w:t>
      </w:r>
      <w:r w:rsidRPr="00E71FDB">
        <w:rPr>
          <w:b w:val="0"/>
          <w:i w:val="0"/>
          <w:spacing w:val="-6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>выражения культуры.</w:t>
      </w:r>
      <w:r w:rsidRPr="00E71FDB">
        <w:rPr>
          <w:b w:val="0"/>
          <w:i w:val="0"/>
          <w:szCs w:val="28"/>
          <w:lang w:bidi="ru-RU"/>
        </w:rPr>
        <w:t xml:space="preserve"> </w:t>
      </w:r>
      <w:r w:rsidRPr="00E71FDB">
        <w:rPr>
          <w:b w:val="0"/>
          <w:i w:val="0"/>
          <w:spacing w:val="-3"/>
          <w:szCs w:val="28"/>
          <w:lang w:bidi="ru-RU"/>
        </w:rPr>
        <w:t xml:space="preserve">Одним </w:t>
      </w:r>
      <w:r w:rsidRPr="00E71FDB">
        <w:rPr>
          <w:b w:val="0"/>
          <w:i w:val="0"/>
          <w:szCs w:val="28"/>
          <w:lang w:bidi="ru-RU"/>
        </w:rPr>
        <w:t xml:space="preserve">из </w:t>
      </w:r>
      <w:r w:rsidRPr="00E71FDB">
        <w:rPr>
          <w:b w:val="0"/>
          <w:i w:val="0"/>
          <w:spacing w:val="-4"/>
          <w:szCs w:val="28"/>
          <w:lang w:bidi="ru-RU"/>
        </w:rPr>
        <w:t xml:space="preserve">основных </w:t>
      </w:r>
      <w:r w:rsidRPr="00E71FDB">
        <w:rPr>
          <w:b w:val="0"/>
          <w:i w:val="0"/>
          <w:spacing w:val="-3"/>
          <w:szCs w:val="28"/>
          <w:lang w:bidi="ru-RU"/>
        </w:rPr>
        <w:t xml:space="preserve">способов </w:t>
      </w:r>
      <w:r w:rsidRPr="00E71FDB">
        <w:rPr>
          <w:b w:val="0"/>
          <w:i w:val="0"/>
          <w:spacing w:val="-4"/>
          <w:szCs w:val="28"/>
          <w:lang w:bidi="ru-RU"/>
        </w:rPr>
        <w:t xml:space="preserve">организации деятельности </w:t>
      </w:r>
      <w:r w:rsidRPr="00E71FDB">
        <w:rPr>
          <w:b w:val="0"/>
          <w:i w:val="0"/>
          <w:spacing w:val="-6"/>
          <w:szCs w:val="28"/>
          <w:lang w:bidi="ru-RU"/>
        </w:rPr>
        <w:t>младших</w:t>
      </w:r>
      <w:r w:rsidRPr="00E71FDB">
        <w:rPr>
          <w:b w:val="0"/>
          <w:i w:val="0"/>
          <w:spacing w:val="9"/>
          <w:szCs w:val="28"/>
          <w:lang w:bidi="ru-RU"/>
        </w:rPr>
        <w:t xml:space="preserve"> </w:t>
      </w:r>
      <w:r w:rsidRPr="00E71FDB">
        <w:rPr>
          <w:b w:val="0"/>
          <w:i w:val="0"/>
          <w:spacing w:val="-5"/>
          <w:szCs w:val="28"/>
          <w:lang w:bidi="ru-RU"/>
        </w:rPr>
        <w:t>школьников</w:t>
      </w:r>
      <w:r w:rsidRPr="00E71FDB">
        <w:rPr>
          <w:b w:val="0"/>
          <w:i w:val="0"/>
          <w:spacing w:val="17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>при</w:t>
      </w:r>
      <w:r w:rsidRPr="00E71FDB">
        <w:rPr>
          <w:b w:val="0"/>
          <w:i w:val="0"/>
          <w:szCs w:val="28"/>
          <w:lang w:bidi="ru-RU"/>
        </w:rPr>
        <w:t xml:space="preserve"> </w:t>
      </w:r>
      <w:r w:rsidRPr="00E71FDB">
        <w:rPr>
          <w:b w:val="0"/>
          <w:i w:val="0"/>
          <w:spacing w:val="-5"/>
          <w:szCs w:val="28"/>
          <w:lang w:bidi="ru-RU"/>
        </w:rPr>
        <w:t xml:space="preserve">освоении курса «Основы мировых религиозных </w:t>
      </w:r>
      <w:r w:rsidRPr="00E71FDB">
        <w:rPr>
          <w:b w:val="0"/>
          <w:i w:val="0"/>
          <w:spacing w:val="-4"/>
          <w:szCs w:val="28"/>
          <w:lang w:bidi="ru-RU"/>
        </w:rPr>
        <w:t>культур</w:t>
      </w:r>
      <w:r w:rsidRPr="00E71FDB">
        <w:rPr>
          <w:b w:val="0"/>
          <w:i w:val="0"/>
          <w:spacing w:val="-3"/>
          <w:szCs w:val="28"/>
          <w:lang w:bidi="ru-RU"/>
        </w:rPr>
        <w:t xml:space="preserve">»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4"/>
          <w:szCs w:val="28"/>
          <w:lang w:bidi="ru-RU"/>
        </w:rPr>
        <w:t xml:space="preserve">рамках </w:t>
      </w:r>
      <w:proofErr w:type="spellStart"/>
      <w:r w:rsidRPr="00E71FDB">
        <w:rPr>
          <w:b w:val="0"/>
          <w:i w:val="0"/>
          <w:szCs w:val="28"/>
          <w:lang w:bidi="ru-RU"/>
        </w:rPr>
        <w:t>культуроведческого</w:t>
      </w:r>
      <w:proofErr w:type="spellEnd"/>
      <w:r w:rsidRPr="00E71FDB">
        <w:rPr>
          <w:b w:val="0"/>
          <w:i w:val="0"/>
          <w:szCs w:val="28"/>
          <w:lang w:bidi="ru-RU"/>
        </w:rPr>
        <w:t xml:space="preserve"> подхода является работа с учебным текстом пособия для учащихся.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pacing w:val="-5"/>
          <w:szCs w:val="28"/>
          <w:lang w:bidi="ru-RU"/>
        </w:rPr>
        <w:t xml:space="preserve">Каждое пособие позволяет </w:t>
      </w:r>
      <w:r w:rsidRPr="00E71FDB">
        <w:rPr>
          <w:b w:val="0"/>
          <w:i w:val="0"/>
          <w:spacing w:val="-6"/>
          <w:szCs w:val="28"/>
          <w:lang w:bidi="ru-RU"/>
        </w:rPr>
        <w:t xml:space="preserve">учащимся </w:t>
      </w:r>
      <w:r w:rsidRPr="00E71FDB">
        <w:rPr>
          <w:b w:val="0"/>
          <w:i w:val="0"/>
          <w:szCs w:val="28"/>
          <w:lang w:bidi="ru-RU"/>
        </w:rPr>
        <w:t xml:space="preserve">на </w:t>
      </w:r>
      <w:r w:rsidRPr="00E71FDB">
        <w:rPr>
          <w:b w:val="0"/>
          <w:i w:val="0"/>
          <w:spacing w:val="-5"/>
          <w:szCs w:val="28"/>
          <w:lang w:bidi="ru-RU"/>
        </w:rPr>
        <w:t xml:space="preserve">основе работы </w:t>
      </w:r>
      <w:r w:rsidRPr="00E71FDB">
        <w:rPr>
          <w:b w:val="0"/>
          <w:i w:val="0"/>
          <w:szCs w:val="28"/>
          <w:lang w:bidi="ru-RU"/>
        </w:rPr>
        <w:t xml:space="preserve">с </w:t>
      </w:r>
      <w:r w:rsidRPr="00E71FDB">
        <w:rPr>
          <w:b w:val="0"/>
          <w:i w:val="0"/>
          <w:spacing w:val="-4"/>
          <w:szCs w:val="28"/>
          <w:lang w:bidi="ru-RU"/>
        </w:rPr>
        <w:t xml:space="preserve">учебными текстами осваивать ценностный </w:t>
      </w:r>
      <w:r w:rsidRPr="00E71FDB">
        <w:rPr>
          <w:b w:val="0"/>
          <w:i w:val="0"/>
          <w:spacing w:val="-3"/>
          <w:szCs w:val="28"/>
          <w:lang w:bidi="ru-RU"/>
        </w:rPr>
        <w:t xml:space="preserve">смысл </w:t>
      </w:r>
      <w:r w:rsidRPr="00E71FDB">
        <w:rPr>
          <w:b w:val="0"/>
          <w:i w:val="0"/>
          <w:spacing w:val="-4"/>
          <w:szCs w:val="28"/>
          <w:lang w:bidi="ru-RU"/>
        </w:rPr>
        <w:t xml:space="preserve">значений </w:t>
      </w:r>
      <w:r w:rsidRPr="00E71FDB">
        <w:rPr>
          <w:b w:val="0"/>
          <w:i w:val="0"/>
          <w:spacing w:val="-7"/>
          <w:szCs w:val="28"/>
          <w:lang w:bidi="ru-RU"/>
        </w:rPr>
        <w:t xml:space="preserve">реалий </w:t>
      </w:r>
      <w:r w:rsidRPr="00E71FDB">
        <w:rPr>
          <w:b w:val="0"/>
          <w:i w:val="0"/>
          <w:spacing w:val="-8"/>
          <w:szCs w:val="28"/>
          <w:lang w:bidi="ru-RU"/>
        </w:rPr>
        <w:t xml:space="preserve">определенной </w:t>
      </w:r>
      <w:r w:rsidRPr="00E71FDB">
        <w:rPr>
          <w:b w:val="0"/>
          <w:i w:val="0"/>
          <w:spacing w:val="-7"/>
          <w:szCs w:val="28"/>
          <w:lang w:bidi="ru-RU"/>
        </w:rPr>
        <w:t xml:space="preserve">культуры, </w:t>
      </w:r>
      <w:r w:rsidRPr="00E71FDB">
        <w:rPr>
          <w:b w:val="0"/>
          <w:i w:val="0"/>
          <w:spacing w:val="-8"/>
          <w:szCs w:val="28"/>
          <w:lang w:bidi="ru-RU"/>
        </w:rPr>
        <w:t xml:space="preserve">формировать </w:t>
      </w:r>
      <w:r w:rsidRPr="00E71FDB">
        <w:rPr>
          <w:b w:val="0"/>
          <w:i w:val="0"/>
          <w:spacing w:val="-7"/>
          <w:szCs w:val="28"/>
          <w:lang w:bidi="ru-RU"/>
        </w:rPr>
        <w:t xml:space="preserve">умения </w:t>
      </w:r>
      <w:r w:rsidRPr="00E71FDB">
        <w:rPr>
          <w:b w:val="0"/>
          <w:i w:val="0"/>
          <w:spacing w:val="-6"/>
          <w:szCs w:val="28"/>
          <w:lang w:bidi="ru-RU"/>
        </w:rPr>
        <w:t xml:space="preserve">присваивать информацию, </w:t>
      </w:r>
      <w:r w:rsidRPr="00E71FDB">
        <w:rPr>
          <w:b w:val="0"/>
          <w:i w:val="0"/>
          <w:spacing w:val="-5"/>
          <w:szCs w:val="28"/>
          <w:lang w:bidi="ru-RU"/>
        </w:rPr>
        <w:t xml:space="preserve">«живое» </w:t>
      </w:r>
      <w:r w:rsidRPr="00E71FDB">
        <w:rPr>
          <w:b w:val="0"/>
          <w:i w:val="0"/>
          <w:spacing w:val="-4"/>
          <w:szCs w:val="28"/>
          <w:lang w:bidi="ru-RU"/>
        </w:rPr>
        <w:t xml:space="preserve">знание, </w:t>
      </w:r>
      <w:r w:rsidRPr="00E71FDB">
        <w:rPr>
          <w:b w:val="0"/>
          <w:i w:val="0"/>
          <w:spacing w:val="-6"/>
          <w:szCs w:val="28"/>
          <w:lang w:bidi="ru-RU"/>
        </w:rPr>
        <w:t xml:space="preserve">овладевать </w:t>
      </w:r>
      <w:r w:rsidRPr="00E71FDB">
        <w:rPr>
          <w:b w:val="0"/>
          <w:i w:val="0"/>
          <w:spacing w:val="-5"/>
          <w:szCs w:val="28"/>
          <w:lang w:bidi="ru-RU"/>
        </w:rPr>
        <w:t xml:space="preserve">методами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приемами </w:t>
      </w:r>
      <w:r w:rsidRPr="00E71FDB">
        <w:rPr>
          <w:b w:val="0"/>
          <w:i w:val="0"/>
          <w:spacing w:val="-3"/>
          <w:szCs w:val="28"/>
          <w:lang w:bidi="ru-RU"/>
        </w:rPr>
        <w:t xml:space="preserve">работы </w:t>
      </w:r>
      <w:r w:rsidRPr="00E71FDB">
        <w:rPr>
          <w:b w:val="0"/>
          <w:i w:val="0"/>
          <w:szCs w:val="28"/>
          <w:lang w:bidi="ru-RU"/>
        </w:rPr>
        <w:t xml:space="preserve">с </w:t>
      </w:r>
      <w:r w:rsidRPr="00E71FDB">
        <w:rPr>
          <w:b w:val="0"/>
          <w:i w:val="0"/>
          <w:spacing w:val="-3"/>
          <w:szCs w:val="28"/>
          <w:lang w:bidi="ru-RU"/>
        </w:rPr>
        <w:t xml:space="preserve">учебной </w:t>
      </w:r>
      <w:r w:rsidRPr="00E71FDB">
        <w:rPr>
          <w:b w:val="0"/>
          <w:i w:val="0"/>
          <w:spacing w:val="-4"/>
          <w:szCs w:val="28"/>
          <w:lang w:bidi="ru-RU"/>
        </w:rPr>
        <w:t xml:space="preserve">информацией, </w:t>
      </w:r>
      <w:r w:rsidRPr="00E71FDB">
        <w:rPr>
          <w:b w:val="0"/>
          <w:i w:val="0"/>
          <w:spacing w:val="-3"/>
          <w:szCs w:val="28"/>
          <w:lang w:bidi="ru-RU"/>
        </w:rPr>
        <w:t xml:space="preserve">создавать собственную </w:t>
      </w:r>
      <w:r w:rsidRPr="00E71FDB">
        <w:rPr>
          <w:b w:val="0"/>
          <w:i w:val="0"/>
          <w:szCs w:val="28"/>
          <w:lang w:bidi="ru-RU"/>
        </w:rPr>
        <w:t>духовную культуру.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pacing w:val="-6"/>
          <w:szCs w:val="28"/>
          <w:lang w:bidi="ru-RU"/>
        </w:rPr>
        <w:t xml:space="preserve">Опыт работы </w:t>
      </w:r>
      <w:r w:rsidRPr="00E71FDB">
        <w:rPr>
          <w:b w:val="0"/>
          <w:i w:val="0"/>
          <w:szCs w:val="28"/>
          <w:lang w:bidi="ru-RU"/>
        </w:rPr>
        <w:t xml:space="preserve">с </w:t>
      </w:r>
      <w:r w:rsidRPr="00E71FDB">
        <w:rPr>
          <w:b w:val="0"/>
          <w:i w:val="0"/>
          <w:spacing w:val="-6"/>
          <w:szCs w:val="28"/>
          <w:lang w:bidi="ru-RU"/>
        </w:rPr>
        <w:t xml:space="preserve">пособием </w:t>
      </w:r>
      <w:r w:rsidRPr="00E71FDB">
        <w:rPr>
          <w:b w:val="0"/>
          <w:i w:val="0"/>
          <w:spacing w:val="-7"/>
          <w:szCs w:val="28"/>
          <w:lang w:bidi="ru-RU"/>
        </w:rPr>
        <w:t xml:space="preserve">складывается </w:t>
      </w:r>
      <w:r w:rsidRPr="00E71FDB">
        <w:rPr>
          <w:b w:val="0"/>
          <w:i w:val="0"/>
          <w:szCs w:val="28"/>
          <w:lang w:bidi="ru-RU"/>
        </w:rPr>
        <w:t xml:space="preserve">на </w:t>
      </w:r>
      <w:r w:rsidRPr="00E71FDB">
        <w:rPr>
          <w:b w:val="0"/>
          <w:i w:val="0"/>
          <w:spacing w:val="-6"/>
          <w:szCs w:val="28"/>
          <w:lang w:bidi="ru-RU"/>
        </w:rPr>
        <w:t xml:space="preserve">основе базовых </w:t>
      </w:r>
      <w:r w:rsidRPr="00E71FDB">
        <w:rPr>
          <w:b w:val="0"/>
          <w:i w:val="0"/>
          <w:szCs w:val="28"/>
          <w:lang w:bidi="ru-RU"/>
        </w:rPr>
        <w:t xml:space="preserve">приемов взаимодействия школьников с учебным текстом, овладение которыми формирует </w:t>
      </w:r>
      <w:proofErr w:type="spellStart"/>
      <w:r w:rsidRPr="00E71FDB">
        <w:rPr>
          <w:b w:val="0"/>
          <w:i w:val="0"/>
          <w:szCs w:val="28"/>
          <w:lang w:bidi="ru-RU"/>
        </w:rPr>
        <w:t>культуросозидательные</w:t>
      </w:r>
      <w:proofErr w:type="spellEnd"/>
      <w:r w:rsidRPr="00E71FDB">
        <w:rPr>
          <w:b w:val="0"/>
          <w:i w:val="0"/>
          <w:szCs w:val="28"/>
          <w:lang w:bidi="ru-RU"/>
        </w:rPr>
        <w:t xml:space="preserve"> </w:t>
      </w:r>
      <w:r w:rsidRPr="00E71FDB">
        <w:rPr>
          <w:b w:val="0"/>
          <w:i w:val="0"/>
          <w:spacing w:val="-7"/>
          <w:szCs w:val="28"/>
          <w:lang w:bidi="ru-RU"/>
        </w:rPr>
        <w:t xml:space="preserve">возможности </w:t>
      </w:r>
      <w:r w:rsidRPr="00E71FDB">
        <w:rPr>
          <w:b w:val="0"/>
          <w:i w:val="0"/>
          <w:spacing w:val="-6"/>
          <w:szCs w:val="28"/>
          <w:lang w:bidi="ru-RU"/>
        </w:rPr>
        <w:t xml:space="preserve">учащихся </w:t>
      </w:r>
      <w:r w:rsidRPr="00E71FDB">
        <w:rPr>
          <w:b w:val="0"/>
          <w:i w:val="0"/>
          <w:szCs w:val="28"/>
          <w:lang w:bidi="ru-RU"/>
        </w:rPr>
        <w:t xml:space="preserve">к </w:t>
      </w:r>
      <w:r w:rsidRPr="00E71FDB">
        <w:rPr>
          <w:b w:val="0"/>
          <w:i w:val="0"/>
          <w:spacing w:val="-7"/>
          <w:szCs w:val="28"/>
          <w:lang w:bidi="ru-RU"/>
        </w:rPr>
        <w:t xml:space="preserve">самостоятельному познанию. </w:t>
      </w:r>
      <w:r w:rsidRPr="00E71FDB">
        <w:rPr>
          <w:b w:val="0"/>
          <w:i w:val="0"/>
          <w:spacing w:val="-5"/>
          <w:szCs w:val="28"/>
          <w:lang w:bidi="ru-RU"/>
        </w:rPr>
        <w:t>Систе</w:t>
      </w:r>
      <w:r w:rsidRPr="00E71FDB">
        <w:rPr>
          <w:b w:val="0"/>
          <w:i w:val="0"/>
          <w:spacing w:val="-7"/>
          <w:szCs w:val="28"/>
          <w:lang w:bidi="ru-RU"/>
        </w:rPr>
        <w:t xml:space="preserve">матизацию </w:t>
      </w:r>
      <w:r w:rsidRPr="00E71FDB">
        <w:rPr>
          <w:b w:val="0"/>
          <w:i w:val="0"/>
          <w:spacing w:val="-6"/>
          <w:szCs w:val="28"/>
          <w:lang w:bidi="ru-RU"/>
        </w:rPr>
        <w:t xml:space="preserve">этих </w:t>
      </w:r>
      <w:r w:rsidRPr="00E71FDB">
        <w:rPr>
          <w:b w:val="0"/>
          <w:i w:val="0"/>
          <w:spacing w:val="-7"/>
          <w:szCs w:val="28"/>
          <w:lang w:bidi="ru-RU"/>
        </w:rPr>
        <w:t xml:space="preserve">приемов целесообразно осуществлять </w:t>
      </w:r>
      <w:r w:rsidRPr="00E71FDB">
        <w:rPr>
          <w:b w:val="0"/>
          <w:i w:val="0"/>
          <w:spacing w:val="-6"/>
          <w:szCs w:val="28"/>
          <w:lang w:bidi="ru-RU"/>
        </w:rPr>
        <w:t xml:space="preserve">исходя </w:t>
      </w:r>
      <w:r w:rsidRPr="00E71FDB">
        <w:rPr>
          <w:b w:val="0"/>
          <w:i w:val="0"/>
          <w:szCs w:val="28"/>
          <w:lang w:bidi="ru-RU"/>
        </w:rPr>
        <w:t xml:space="preserve">из </w:t>
      </w:r>
      <w:r w:rsidRPr="00E71FDB">
        <w:rPr>
          <w:b w:val="0"/>
          <w:i w:val="0"/>
          <w:spacing w:val="-3"/>
          <w:szCs w:val="28"/>
          <w:lang w:bidi="ru-RU"/>
        </w:rPr>
        <w:t xml:space="preserve">требований </w:t>
      </w:r>
      <w:proofErr w:type="spellStart"/>
      <w:r w:rsidRPr="00E71FDB">
        <w:rPr>
          <w:b w:val="0"/>
          <w:i w:val="0"/>
          <w:spacing w:val="-4"/>
          <w:szCs w:val="28"/>
          <w:lang w:bidi="ru-RU"/>
        </w:rPr>
        <w:t>деятельностного</w:t>
      </w:r>
      <w:proofErr w:type="spellEnd"/>
      <w:r w:rsidRPr="00E71FDB">
        <w:rPr>
          <w:b w:val="0"/>
          <w:i w:val="0"/>
          <w:spacing w:val="-4"/>
          <w:szCs w:val="28"/>
          <w:lang w:bidi="ru-RU"/>
        </w:rPr>
        <w:t xml:space="preserve"> </w:t>
      </w:r>
      <w:r w:rsidRPr="00E71FDB">
        <w:rPr>
          <w:b w:val="0"/>
          <w:i w:val="0"/>
          <w:spacing w:val="-3"/>
          <w:szCs w:val="28"/>
          <w:lang w:bidi="ru-RU"/>
        </w:rPr>
        <w:t xml:space="preserve">подхода </w:t>
      </w:r>
      <w:r w:rsidRPr="00E71FDB">
        <w:rPr>
          <w:b w:val="0"/>
          <w:i w:val="0"/>
          <w:szCs w:val="28"/>
          <w:lang w:bidi="ru-RU"/>
        </w:rPr>
        <w:t>к</w:t>
      </w:r>
      <w:r w:rsidRPr="00E71FDB">
        <w:rPr>
          <w:b w:val="0"/>
          <w:i w:val="0"/>
          <w:spacing w:val="-10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>обучению.</w:t>
      </w:r>
    </w:p>
    <w:p w:rsidR="00E71FDB" w:rsidRPr="00E71FDB" w:rsidRDefault="00E71FDB" w:rsidP="00941275">
      <w:pPr>
        <w:spacing w:line="276" w:lineRule="auto"/>
        <w:ind w:firstLine="567"/>
        <w:jc w:val="both"/>
        <w:rPr>
          <w:rFonts w:eastAsiaTheme="minorHAnsi"/>
          <w:b w:val="0"/>
          <w:i w:val="0"/>
          <w:szCs w:val="28"/>
          <w:lang w:eastAsia="en-US"/>
        </w:rPr>
      </w:pPr>
      <w:r w:rsidRPr="00E71FDB">
        <w:rPr>
          <w:rFonts w:eastAsiaTheme="minorHAnsi"/>
          <w:b w:val="0"/>
          <w:i w:val="0"/>
          <w:szCs w:val="28"/>
          <w:lang w:eastAsia="en-US"/>
        </w:rPr>
        <w:t xml:space="preserve">В связи с этим закономерно обращение к комплексным </w:t>
      </w:r>
      <w:r w:rsidRPr="00E71FDB">
        <w:rPr>
          <w:rFonts w:eastAsiaTheme="minorHAnsi"/>
          <w:b w:val="0"/>
          <w:i w:val="0"/>
          <w:spacing w:val="-5"/>
          <w:szCs w:val="28"/>
          <w:lang w:eastAsia="en-US"/>
        </w:rPr>
        <w:t xml:space="preserve">заданиям, предусматривающим </w:t>
      </w:r>
      <w:r w:rsidRPr="00E71FDB">
        <w:rPr>
          <w:rFonts w:eastAsiaTheme="minorHAnsi"/>
          <w:b w:val="0"/>
          <w:i w:val="0"/>
          <w:spacing w:val="-4"/>
          <w:szCs w:val="28"/>
          <w:lang w:eastAsia="en-US"/>
        </w:rPr>
        <w:t xml:space="preserve">перевод текстовой деятельности </w:t>
      </w:r>
      <w:r w:rsidRPr="00E71FDB">
        <w:rPr>
          <w:rFonts w:eastAsiaTheme="minorHAnsi"/>
          <w:b w:val="0"/>
          <w:i w:val="0"/>
          <w:szCs w:val="28"/>
          <w:lang w:eastAsia="en-US"/>
        </w:rPr>
        <w:t xml:space="preserve">в </w:t>
      </w:r>
      <w:r w:rsidRPr="00E71FDB">
        <w:rPr>
          <w:rFonts w:eastAsiaTheme="minorHAnsi"/>
          <w:b w:val="0"/>
          <w:i w:val="0"/>
          <w:spacing w:val="-4"/>
          <w:szCs w:val="28"/>
          <w:lang w:eastAsia="en-US"/>
        </w:rPr>
        <w:t xml:space="preserve">дискурсивную. </w:t>
      </w:r>
      <w:r w:rsidRPr="00E71FDB">
        <w:rPr>
          <w:rFonts w:eastAsiaTheme="minorHAnsi"/>
          <w:b w:val="0"/>
          <w:i w:val="0"/>
          <w:spacing w:val="-3"/>
          <w:szCs w:val="28"/>
          <w:lang w:eastAsia="en-US"/>
        </w:rPr>
        <w:t xml:space="preserve">Так, </w:t>
      </w:r>
      <w:r w:rsidRPr="00E71FDB">
        <w:rPr>
          <w:rFonts w:eastAsiaTheme="minorHAnsi"/>
          <w:b w:val="0"/>
          <w:i w:val="0"/>
          <w:szCs w:val="28"/>
          <w:lang w:eastAsia="en-US"/>
        </w:rPr>
        <w:t xml:space="preserve">в </w:t>
      </w:r>
      <w:r w:rsidRPr="00E71FDB">
        <w:rPr>
          <w:rFonts w:eastAsiaTheme="minorHAnsi"/>
          <w:b w:val="0"/>
          <w:i w:val="0"/>
          <w:spacing w:val="-3"/>
          <w:szCs w:val="28"/>
          <w:lang w:eastAsia="en-US"/>
        </w:rPr>
        <w:t xml:space="preserve">процессе выполнения заданий </w:t>
      </w:r>
      <w:r w:rsidRPr="00E71FDB">
        <w:rPr>
          <w:rFonts w:eastAsiaTheme="minorHAnsi"/>
          <w:b w:val="0"/>
          <w:i w:val="0"/>
          <w:spacing w:val="-4"/>
          <w:szCs w:val="28"/>
          <w:lang w:eastAsia="en-US"/>
        </w:rPr>
        <w:t xml:space="preserve">«обучаемые </w:t>
      </w:r>
      <w:r w:rsidRPr="00E71FDB">
        <w:rPr>
          <w:rFonts w:eastAsiaTheme="minorHAnsi"/>
          <w:b w:val="0"/>
          <w:i w:val="0"/>
          <w:spacing w:val="-3"/>
          <w:szCs w:val="28"/>
          <w:lang w:eastAsia="en-US"/>
        </w:rPr>
        <w:t xml:space="preserve">осуществляют цикл </w:t>
      </w:r>
      <w:r w:rsidRPr="00E71FDB">
        <w:rPr>
          <w:rFonts w:eastAsiaTheme="minorHAnsi"/>
          <w:b w:val="0"/>
          <w:i w:val="0"/>
          <w:spacing w:val="-4"/>
          <w:szCs w:val="28"/>
          <w:lang w:eastAsia="en-US"/>
        </w:rPr>
        <w:t xml:space="preserve">познавательных действий: </w:t>
      </w:r>
      <w:r w:rsidRPr="00E71FDB">
        <w:rPr>
          <w:rFonts w:eastAsiaTheme="minorHAnsi"/>
          <w:b w:val="0"/>
          <w:spacing w:val="-6"/>
          <w:szCs w:val="28"/>
          <w:lang w:eastAsia="en-US"/>
        </w:rPr>
        <w:t xml:space="preserve">восприятие </w:t>
      </w:r>
      <w:r w:rsidRPr="00E71FDB">
        <w:rPr>
          <w:rFonts w:eastAsiaTheme="minorHAnsi"/>
          <w:b w:val="0"/>
          <w:i w:val="0"/>
          <w:spacing w:val="-6"/>
          <w:szCs w:val="28"/>
          <w:lang w:eastAsia="en-US"/>
        </w:rPr>
        <w:t xml:space="preserve">(через беглость чтения); </w:t>
      </w:r>
      <w:r w:rsidRPr="00E71FDB">
        <w:rPr>
          <w:rFonts w:eastAsiaTheme="minorHAnsi"/>
          <w:b w:val="0"/>
          <w:spacing w:val="-6"/>
          <w:szCs w:val="28"/>
          <w:lang w:eastAsia="en-US"/>
        </w:rPr>
        <w:t xml:space="preserve">понимание, осмысление </w:t>
      </w:r>
      <w:r w:rsidRPr="00E71FDB">
        <w:rPr>
          <w:rFonts w:eastAsiaTheme="minorHAnsi"/>
          <w:b w:val="0"/>
          <w:i w:val="0"/>
          <w:spacing w:val="-5"/>
          <w:szCs w:val="28"/>
          <w:lang w:eastAsia="en-US"/>
        </w:rPr>
        <w:t xml:space="preserve">(через ответы </w:t>
      </w:r>
      <w:r w:rsidRPr="00E71FDB">
        <w:rPr>
          <w:rFonts w:eastAsiaTheme="minorHAnsi"/>
          <w:b w:val="0"/>
          <w:i w:val="0"/>
          <w:szCs w:val="28"/>
          <w:lang w:eastAsia="en-US"/>
        </w:rPr>
        <w:t xml:space="preserve">на </w:t>
      </w:r>
      <w:r w:rsidRPr="00E71FDB">
        <w:rPr>
          <w:rFonts w:eastAsiaTheme="minorHAnsi"/>
          <w:b w:val="0"/>
          <w:i w:val="0"/>
          <w:spacing w:val="-5"/>
          <w:szCs w:val="28"/>
          <w:lang w:eastAsia="en-US"/>
        </w:rPr>
        <w:t xml:space="preserve">вопросы </w:t>
      </w:r>
      <w:r w:rsidRPr="00E71FDB">
        <w:rPr>
          <w:rFonts w:eastAsiaTheme="minorHAnsi"/>
          <w:b w:val="0"/>
          <w:i w:val="0"/>
          <w:szCs w:val="28"/>
          <w:lang w:eastAsia="en-US"/>
        </w:rPr>
        <w:t xml:space="preserve">в </w:t>
      </w:r>
      <w:r w:rsidRPr="00E71FDB">
        <w:rPr>
          <w:rFonts w:eastAsiaTheme="minorHAnsi"/>
          <w:b w:val="0"/>
          <w:i w:val="0"/>
          <w:spacing w:val="-4"/>
          <w:szCs w:val="28"/>
          <w:lang w:eastAsia="en-US"/>
        </w:rPr>
        <w:t>парах,</w:t>
      </w:r>
      <w:r w:rsidRPr="00E71FDB">
        <w:rPr>
          <w:rFonts w:eastAsiaTheme="minorHAnsi"/>
          <w:b w:val="0"/>
          <w:i w:val="0"/>
          <w:spacing w:val="52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pacing w:val="-5"/>
          <w:szCs w:val="28"/>
          <w:lang w:eastAsia="en-US"/>
        </w:rPr>
        <w:t xml:space="preserve">группах); </w:t>
      </w:r>
      <w:r w:rsidRPr="00E71FDB">
        <w:rPr>
          <w:rFonts w:eastAsiaTheme="minorHAnsi"/>
          <w:b w:val="0"/>
          <w:spacing w:val="-6"/>
          <w:szCs w:val="28"/>
          <w:lang w:eastAsia="en-US"/>
        </w:rPr>
        <w:t xml:space="preserve">интерпретацию </w:t>
      </w:r>
      <w:r w:rsidRPr="00E71FDB">
        <w:rPr>
          <w:rFonts w:eastAsiaTheme="minorHAnsi"/>
          <w:b w:val="0"/>
          <w:i w:val="0"/>
          <w:spacing w:val="-7"/>
          <w:szCs w:val="28"/>
          <w:lang w:eastAsia="en-US"/>
        </w:rPr>
        <w:t xml:space="preserve">(через </w:t>
      </w:r>
      <w:r w:rsidRPr="00E71FDB">
        <w:rPr>
          <w:rFonts w:eastAsiaTheme="minorHAnsi"/>
          <w:b w:val="0"/>
          <w:i w:val="0"/>
          <w:spacing w:val="-6"/>
          <w:szCs w:val="28"/>
          <w:lang w:eastAsia="en-US"/>
        </w:rPr>
        <w:t xml:space="preserve">выбор </w:t>
      </w:r>
      <w:r w:rsidRPr="00E71FDB">
        <w:rPr>
          <w:rFonts w:eastAsiaTheme="minorHAnsi"/>
          <w:b w:val="0"/>
          <w:i w:val="0"/>
          <w:spacing w:val="-7"/>
          <w:szCs w:val="28"/>
          <w:lang w:eastAsia="en-US"/>
        </w:rPr>
        <w:t xml:space="preserve">мнения, принятие </w:t>
      </w:r>
      <w:r w:rsidRPr="00E71FDB">
        <w:rPr>
          <w:rFonts w:eastAsiaTheme="minorHAnsi"/>
          <w:b w:val="0"/>
          <w:i w:val="0"/>
          <w:spacing w:val="-8"/>
          <w:szCs w:val="28"/>
          <w:lang w:eastAsia="en-US"/>
        </w:rPr>
        <w:t xml:space="preserve">решения), </w:t>
      </w:r>
      <w:r w:rsidRPr="00E71FDB">
        <w:rPr>
          <w:rFonts w:eastAsiaTheme="minorHAnsi"/>
          <w:b w:val="0"/>
          <w:spacing w:val="-7"/>
          <w:szCs w:val="28"/>
          <w:lang w:eastAsia="en-US"/>
        </w:rPr>
        <w:t>создание собственного</w:t>
      </w:r>
      <w:r w:rsidRPr="00E71FDB">
        <w:rPr>
          <w:rFonts w:eastAsiaTheme="minorHAnsi"/>
          <w:b w:val="0"/>
          <w:spacing w:val="-17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spacing w:val="-8"/>
          <w:szCs w:val="28"/>
          <w:lang w:eastAsia="en-US"/>
        </w:rPr>
        <w:t>«встречного»</w:t>
      </w:r>
      <w:r w:rsidRPr="00E71FDB">
        <w:rPr>
          <w:rFonts w:eastAsiaTheme="minorHAnsi"/>
          <w:b w:val="0"/>
          <w:spacing w:val="-15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spacing w:val="-8"/>
          <w:szCs w:val="28"/>
          <w:lang w:eastAsia="en-US"/>
        </w:rPr>
        <w:t>текста-дискурса</w:t>
      </w:r>
      <w:r w:rsidRPr="00E71FDB">
        <w:rPr>
          <w:rFonts w:eastAsiaTheme="minorHAnsi"/>
          <w:b w:val="0"/>
          <w:spacing w:val="-17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pacing w:val="-8"/>
          <w:szCs w:val="28"/>
          <w:lang w:eastAsia="en-US"/>
        </w:rPr>
        <w:t>(через</w:t>
      </w:r>
      <w:r w:rsidRPr="00E71FDB">
        <w:rPr>
          <w:rFonts w:eastAsiaTheme="minorHAnsi"/>
          <w:b w:val="0"/>
          <w:i w:val="0"/>
          <w:spacing w:val="-14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pacing w:val="-8"/>
          <w:szCs w:val="28"/>
          <w:lang w:eastAsia="en-US"/>
        </w:rPr>
        <w:t>участие</w:t>
      </w:r>
      <w:r w:rsidRPr="00E71FDB">
        <w:rPr>
          <w:rFonts w:eastAsiaTheme="minorHAnsi"/>
          <w:b w:val="0"/>
          <w:i w:val="0"/>
          <w:spacing w:val="-16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zCs w:val="28"/>
          <w:lang w:eastAsia="en-US"/>
        </w:rPr>
        <w:t>в</w:t>
      </w:r>
      <w:r w:rsidRPr="00E71FDB">
        <w:rPr>
          <w:rFonts w:eastAsiaTheme="minorHAnsi"/>
          <w:b w:val="0"/>
          <w:i w:val="0"/>
          <w:spacing w:val="-14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pacing w:val="-8"/>
          <w:szCs w:val="28"/>
          <w:lang w:eastAsia="en-US"/>
        </w:rPr>
        <w:t>диалоге,</w:t>
      </w:r>
      <w:r w:rsidRPr="00E71FDB">
        <w:rPr>
          <w:rFonts w:eastAsiaTheme="minorHAnsi"/>
          <w:b w:val="0"/>
          <w:i w:val="0"/>
          <w:spacing w:val="-16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zCs w:val="28"/>
          <w:lang w:eastAsia="en-US"/>
        </w:rPr>
        <w:t>в</w:t>
      </w:r>
      <w:r w:rsidRPr="00E71FDB">
        <w:rPr>
          <w:rFonts w:eastAsiaTheme="minorHAnsi"/>
          <w:b w:val="0"/>
          <w:i w:val="0"/>
          <w:spacing w:val="-1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zCs w:val="28"/>
          <w:lang w:eastAsia="en-US"/>
        </w:rPr>
        <w:t>обсуждении и</w:t>
      </w:r>
      <w:r w:rsidRPr="00E71FDB">
        <w:rPr>
          <w:rFonts w:eastAsiaTheme="minorHAnsi"/>
          <w:b w:val="0"/>
          <w:i w:val="0"/>
          <w:spacing w:val="-1"/>
          <w:szCs w:val="28"/>
          <w:lang w:eastAsia="en-US"/>
        </w:rPr>
        <w:t xml:space="preserve"> </w:t>
      </w:r>
      <w:r w:rsidRPr="00E71FDB">
        <w:rPr>
          <w:rFonts w:eastAsiaTheme="minorHAnsi"/>
          <w:b w:val="0"/>
          <w:i w:val="0"/>
          <w:szCs w:val="28"/>
          <w:lang w:eastAsia="en-US"/>
        </w:rPr>
        <w:t>т.д.).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pacing w:val="-4"/>
          <w:szCs w:val="28"/>
          <w:lang w:bidi="ru-RU"/>
        </w:rPr>
        <w:t xml:space="preserve">При работе </w:t>
      </w:r>
      <w:r w:rsidRPr="00E71FDB">
        <w:rPr>
          <w:b w:val="0"/>
          <w:i w:val="0"/>
          <w:szCs w:val="28"/>
          <w:lang w:bidi="ru-RU"/>
        </w:rPr>
        <w:t xml:space="preserve">с </w:t>
      </w:r>
      <w:r w:rsidRPr="00E71FDB">
        <w:rPr>
          <w:b w:val="0"/>
          <w:i w:val="0"/>
          <w:spacing w:val="-4"/>
          <w:szCs w:val="28"/>
          <w:lang w:bidi="ru-RU"/>
        </w:rPr>
        <w:t xml:space="preserve">текстом, </w:t>
      </w:r>
      <w:r w:rsidRPr="00E71FDB">
        <w:rPr>
          <w:b w:val="0"/>
          <w:i w:val="0"/>
          <w:spacing w:val="-5"/>
          <w:szCs w:val="28"/>
          <w:lang w:bidi="ru-RU"/>
        </w:rPr>
        <w:t xml:space="preserve">содержащим важную </w:t>
      </w:r>
      <w:r w:rsidRPr="00E71FDB">
        <w:rPr>
          <w:b w:val="0"/>
          <w:i w:val="0"/>
          <w:spacing w:val="-4"/>
          <w:szCs w:val="28"/>
          <w:lang w:bidi="ru-RU"/>
        </w:rPr>
        <w:t>для развития</w:t>
      </w:r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r w:rsidRPr="00E71FDB">
        <w:rPr>
          <w:b w:val="0"/>
          <w:i w:val="0"/>
          <w:spacing w:val="-6"/>
          <w:szCs w:val="28"/>
          <w:lang w:bidi="ru-RU"/>
        </w:rPr>
        <w:t xml:space="preserve">ребенка </w:t>
      </w:r>
      <w:r w:rsidRPr="00E71FDB">
        <w:rPr>
          <w:b w:val="0"/>
          <w:i w:val="0"/>
          <w:spacing w:val="-7"/>
          <w:szCs w:val="28"/>
          <w:lang w:bidi="ru-RU"/>
        </w:rPr>
        <w:t xml:space="preserve">информацию духовно-нравственной направленности, </w:t>
      </w:r>
      <w:r w:rsidRPr="00E71FDB">
        <w:rPr>
          <w:b w:val="0"/>
          <w:i w:val="0"/>
          <w:spacing w:val="-3"/>
          <w:szCs w:val="28"/>
          <w:lang w:bidi="ru-RU"/>
        </w:rPr>
        <w:t xml:space="preserve">центральное место занимает анализ единиц номинативной </w:t>
      </w:r>
      <w:r w:rsidRPr="00E71FDB">
        <w:rPr>
          <w:b w:val="0"/>
          <w:i w:val="0"/>
          <w:szCs w:val="28"/>
          <w:lang w:bidi="ru-RU"/>
        </w:rPr>
        <w:t>системы языка с национально-</w:t>
      </w:r>
      <w:r w:rsidRPr="00E71FDB">
        <w:rPr>
          <w:b w:val="0"/>
          <w:i w:val="0"/>
          <w:szCs w:val="28"/>
          <w:lang w:bidi="ru-RU"/>
        </w:rPr>
        <w:lastRenderedPageBreak/>
        <w:t xml:space="preserve">культурным компонентом значения. В связи с этим особое место отводится отбору тех </w:t>
      </w:r>
      <w:r w:rsidRPr="00E71FDB">
        <w:rPr>
          <w:b w:val="0"/>
          <w:i w:val="0"/>
          <w:spacing w:val="-3"/>
          <w:szCs w:val="28"/>
          <w:lang w:bidi="ru-RU"/>
        </w:rPr>
        <w:t xml:space="preserve">пластов лексики, которые </w:t>
      </w:r>
      <w:r w:rsidRPr="00E71FDB">
        <w:rPr>
          <w:b w:val="0"/>
          <w:i w:val="0"/>
          <w:spacing w:val="-4"/>
          <w:szCs w:val="28"/>
          <w:lang w:bidi="ru-RU"/>
        </w:rPr>
        <w:t xml:space="preserve">обеспечивают </w:t>
      </w:r>
      <w:r w:rsidRPr="00E71FDB">
        <w:rPr>
          <w:b w:val="0"/>
          <w:i w:val="0"/>
          <w:spacing w:val="-3"/>
          <w:szCs w:val="28"/>
          <w:lang w:bidi="ru-RU"/>
        </w:rPr>
        <w:t xml:space="preserve">формирование </w:t>
      </w:r>
      <w:r w:rsidRPr="00E71FDB">
        <w:rPr>
          <w:b w:val="0"/>
          <w:i w:val="0"/>
          <w:szCs w:val="28"/>
          <w:lang w:bidi="ru-RU"/>
        </w:rPr>
        <w:t>поликультурной компетенции</w:t>
      </w:r>
      <w:r w:rsidRPr="00E71FDB">
        <w:rPr>
          <w:b w:val="0"/>
          <w:i w:val="0"/>
          <w:spacing w:val="-9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школьников.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szCs w:val="28"/>
          <w:lang w:bidi="ru-RU"/>
        </w:rPr>
        <w:t xml:space="preserve">Коммуникативный подход </w:t>
      </w:r>
      <w:r w:rsidRPr="00E71FDB">
        <w:rPr>
          <w:b w:val="0"/>
          <w:i w:val="0"/>
          <w:szCs w:val="28"/>
          <w:lang w:bidi="ru-RU"/>
        </w:rPr>
        <w:t xml:space="preserve">в преподавании школьных </w:t>
      </w:r>
      <w:r w:rsidRPr="00E71FDB">
        <w:rPr>
          <w:b w:val="0"/>
          <w:i w:val="0"/>
          <w:spacing w:val="-4"/>
          <w:szCs w:val="28"/>
          <w:lang w:bidi="ru-RU"/>
        </w:rPr>
        <w:t xml:space="preserve">дисциплин способен обеспечить </w:t>
      </w:r>
      <w:r w:rsidRPr="00E71FDB">
        <w:rPr>
          <w:b w:val="0"/>
          <w:i w:val="0"/>
          <w:spacing w:val="-3"/>
          <w:szCs w:val="28"/>
          <w:lang w:bidi="ru-RU"/>
        </w:rPr>
        <w:t xml:space="preserve">развитие </w:t>
      </w:r>
      <w:r w:rsidRPr="00E71FDB">
        <w:rPr>
          <w:b w:val="0"/>
          <w:i w:val="0"/>
          <w:spacing w:val="-4"/>
          <w:szCs w:val="28"/>
          <w:lang w:bidi="ru-RU"/>
        </w:rPr>
        <w:t xml:space="preserve">коммуникативной </w:t>
      </w:r>
      <w:r w:rsidRPr="00E71FDB">
        <w:rPr>
          <w:b w:val="0"/>
          <w:i w:val="0"/>
          <w:spacing w:val="-3"/>
          <w:szCs w:val="28"/>
          <w:lang w:bidi="ru-RU"/>
        </w:rPr>
        <w:t xml:space="preserve">деятельности школьника, </w:t>
      </w:r>
      <w:r w:rsidRPr="00E71FDB">
        <w:rPr>
          <w:b w:val="0"/>
          <w:i w:val="0"/>
          <w:szCs w:val="28"/>
          <w:lang w:bidi="ru-RU"/>
        </w:rPr>
        <w:t xml:space="preserve">которая </w:t>
      </w:r>
      <w:r w:rsidRPr="00E71FDB">
        <w:rPr>
          <w:b w:val="0"/>
          <w:i w:val="0"/>
          <w:spacing w:val="-3"/>
          <w:szCs w:val="28"/>
          <w:lang w:bidi="ru-RU"/>
        </w:rPr>
        <w:t xml:space="preserve">рассматривается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3"/>
          <w:szCs w:val="28"/>
          <w:lang w:bidi="ru-RU"/>
        </w:rPr>
        <w:t xml:space="preserve">трех </w:t>
      </w:r>
      <w:r w:rsidRPr="00E71FDB">
        <w:rPr>
          <w:b w:val="0"/>
          <w:i w:val="0"/>
          <w:spacing w:val="-4"/>
          <w:szCs w:val="28"/>
          <w:lang w:bidi="ru-RU"/>
        </w:rPr>
        <w:t xml:space="preserve">аспектах: как </w:t>
      </w:r>
      <w:r w:rsidRPr="00E71FDB">
        <w:rPr>
          <w:b w:val="0"/>
          <w:spacing w:val="-5"/>
          <w:szCs w:val="28"/>
          <w:lang w:bidi="ru-RU"/>
        </w:rPr>
        <w:t xml:space="preserve">взаимодействие </w:t>
      </w:r>
      <w:r w:rsidRPr="00E71FDB">
        <w:rPr>
          <w:b w:val="0"/>
          <w:i w:val="0"/>
          <w:spacing w:val="-5"/>
          <w:szCs w:val="28"/>
          <w:lang w:bidi="ru-RU"/>
        </w:rPr>
        <w:t xml:space="preserve">('коммуникативные </w:t>
      </w:r>
      <w:r w:rsidRPr="00E71FDB">
        <w:rPr>
          <w:b w:val="0"/>
          <w:i w:val="0"/>
          <w:spacing w:val="-4"/>
          <w:szCs w:val="28"/>
          <w:lang w:bidi="ru-RU"/>
        </w:rPr>
        <w:t xml:space="preserve">действия, </w:t>
      </w:r>
      <w:r w:rsidRPr="00E71FDB">
        <w:rPr>
          <w:b w:val="0"/>
          <w:i w:val="0"/>
          <w:spacing w:val="-5"/>
          <w:szCs w:val="28"/>
          <w:lang w:bidi="ru-RU"/>
        </w:rPr>
        <w:t xml:space="preserve">направленные </w:t>
      </w:r>
      <w:r w:rsidRPr="00E71FDB">
        <w:rPr>
          <w:b w:val="0"/>
          <w:i w:val="0"/>
          <w:szCs w:val="28"/>
          <w:lang w:bidi="ru-RU"/>
        </w:rPr>
        <w:t xml:space="preserve">на </w:t>
      </w:r>
      <w:r w:rsidRPr="00E71FDB">
        <w:rPr>
          <w:b w:val="0"/>
          <w:i w:val="0"/>
          <w:spacing w:val="-6"/>
          <w:szCs w:val="28"/>
          <w:lang w:bidi="ru-RU"/>
        </w:rPr>
        <w:t xml:space="preserve">учет </w:t>
      </w:r>
      <w:r w:rsidRPr="00E71FDB">
        <w:rPr>
          <w:b w:val="0"/>
          <w:i w:val="0"/>
          <w:spacing w:val="-5"/>
          <w:szCs w:val="28"/>
          <w:lang w:bidi="ru-RU"/>
        </w:rPr>
        <w:t xml:space="preserve">позиции собеседника </w:t>
      </w:r>
      <w:r w:rsidRPr="00E71FDB">
        <w:rPr>
          <w:b w:val="0"/>
          <w:i w:val="0"/>
          <w:spacing w:val="-4"/>
          <w:szCs w:val="28"/>
          <w:lang w:bidi="ru-RU"/>
        </w:rPr>
        <w:t xml:space="preserve">или </w:t>
      </w:r>
      <w:r w:rsidRPr="00E71FDB">
        <w:rPr>
          <w:b w:val="0"/>
          <w:i w:val="0"/>
          <w:spacing w:val="-5"/>
          <w:szCs w:val="28"/>
          <w:lang w:bidi="ru-RU"/>
        </w:rPr>
        <w:t xml:space="preserve">партнера </w:t>
      </w:r>
      <w:r w:rsidRPr="00E71FDB">
        <w:rPr>
          <w:b w:val="0"/>
          <w:i w:val="0"/>
          <w:szCs w:val="28"/>
          <w:lang w:bidi="ru-RU"/>
        </w:rPr>
        <w:t xml:space="preserve">по </w:t>
      </w:r>
      <w:r w:rsidRPr="00E71FDB">
        <w:rPr>
          <w:b w:val="0"/>
          <w:i w:val="0"/>
          <w:spacing w:val="-7"/>
          <w:szCs w:val="28"/>
          <w:lang w:bidi="ru-RU"/>
        </w:rPr>
        <w:t xml:space="preserve">деятельности), </w:t>
      </w:r>
      <w:r w:rsidRPr="00E71FDB">
        <w:rPr>
          <w:b w:val="0"/>
          <w:i w:val="0"/>
          <w:spacing w:val="-5"/>
          <w:szCs w:val="28"/>
          <w:lang w:bidi="ru-RU"/>
        </w:rPr>
        <w:t xml:space="preserve">как </w:t>
      </w:r>
      <w:r w:rsidRPr="00E71FDB">
        <w:rPr>
          <w:b w:val="0"/>
          <w:spacing w:val="-7"/>
          <w:szCs w:val="28"/>
          <w:lang w:bidi="ru-RU"/>
        </w:rPr>
        <w:t xml:space="preserve">сотрудничество </w:t>
      </w:r>
      <w:r w:rsidRPr="00E71FDB">
        <w:rPr>
          <w:b w:val="0"/>
          <w:i w:val="0"/>
          <w:spacing w:val="-7"/>
          <w:szCs w:val="28"/>
          <w:lang w:bidi="ru-RU"/>
        </w:rPr>
        <w:t xml:space="preserve">(коммуникативные </w:t>
      </w:r>
      <w:r w:rsidRPr="00E71FDB">
        <w:rPr>
          <w:b w:val="0"/>
          <w:i w:val="0"/>
          <w:spacing w:val="-6"/>
          <w:szCs w:val="28"/>
          <w:lang w:bidi="ru-RU"/>
        </w:rPr>
        <w:t xml:space="preserve">действия, </w:t>
      </w:r>
      <w:r w:rsidRPr="00E71FDB">
        <w:rPr>
          <w:b w:val="0"/>
          <w:i w:val="0"/>
          <w:spacing w:val="-4"/>
          <w:szCs w:val="28"/>
          <w:lang w:bidi="ru-RU"/>
        </w:rPr>
        <w:t xml:space="preserve">направленные </w:t>
      </w:r>
      <w:r w:rsidRPr="00E71FDB">
        <w:rPr>
          <w:b w:val="0"/>
          <w:i w:val="0"/>
          <w:szCs w:val="28"/>
          <w:lang w:bidi="ru-RU"/>
        </w:rPr>
        <w:t xml:space="preserve">на </w:t>
      </w:r>
      <w:r w:rsidRPr="00E71FDB">
        <w:rPr>
          <w:b w:val="0"/>
          <w:spacing w:val="-4"/>
          <w:szCs w:val="28"/>
          <w:lang w:bidi="ru-RU"/>
        </w:rPr>
        <w:t xml:space="preserve">согласование усилий </w:t>
      </w:r>
      <w:r w:rsidRPr="00E71FDB">
        <w:rPr>
          <w:b w:val="0"/>
          <w:i w:val="0"/>
          <w:szCs w:val="28"/>
          <w:lang w:bidi="ru-RU"/>
        </w:rPr>
        <w:t xml:space="preserve">по </w:t>
      </w:r>
      <w:r w:rsidRPr="00E71FDB">
        <w:rPr>
          <w:b w:val="0"/>
          <w:i w:val="0"/>
          <w:spacing w:val="-4"/>
          <w:szCs w:val="28"/>
          <w:lang w:bidi="ru-RU"/>
        </w:rPr>
        <w:t xml:space="preserve">достижению </w:t>
      </w:r>
      <w:r w:rsidRPr="00E71FDB">
        <w:rPr>
          <w:b w:val="0"/>
          <w:i w:val="0"/>
          <w:szCs w:val="28"/>
          <w:lang w:bidi="ru-RU"/>
        </w:rPr>
        <w:t xml:space="preserve">общей цели, организации и осуществлению совместной деятельности) и как </w:t>
      </w:r>
      <w:r w:rsidRPr="00E71FDB">
        <w:rPr>
          <w:b w:val="0"/>
          <w:szCs w:val="28"/>
          <w:lang w:bidi="ru-RU"/>
        </w:rPr>
        <w:t xml:space="preserve">условие </w:t>
      </w:r>
      <w:proofErr w:type="spellStart"/>
      <w:r w:rsidRPr="00E71FDB">
        <w:rPr>
          <w:b w:val="0"/>
          <w:szCs w:val="28"/>
          <w:lang w:bidi="ru-RU"/>
        </w:rPr>
        <w:t>интериоризации</w:t>
      </w:r>
      <w:proofErr w:type="spellEnd"/>
      <w:r w:rsidRPr="00E71FDB">
        <w:rPr>
          <w:b w:val="0"/>
          <w:szCs w:val="28"/>
          <w:lang w:bidi="ru-RU"/>
        </w:rPr>
        <w:t xml:space="preserve"> -- </w:t>
      </w:r>
      <w:r w:rsidRPr="00E71FDB">
        <w:rPr>
          <w:b w:val="0"/>
          <w:i w:val="0"/>
          <w:szCs w:val="28"/>
          <w:lang w:bidi="ru-RU"/>
        </w:rPr>
        <w:t xml:space="preserve">процесса преобразования внешней социальной и предметной </w:t>
      </w:r>
      <w:r w:rsidRPr="00E71FDB">
        <w:rPr>
          <w:b w:val="0"/>
          <w:i w:val="0"/>
          <w:spacing w:val="-3"/>
          <w:szCs w:val="28"/>
          <w:lang w:bidi="ru-RU"/>
        </w:rPr>
        <w:t xml:space="preserve">деятельности </w:t>
      </w:r>
      <w:r w:rsidRPr="00E71FDB">
        <w:rPr>
          <w:b w:val="0"/>
          <w:i w:val="0"/>
          <w:szCs w:val="28"/>
          <w:lang w:bidi="ru-RU"/>
        </w:rPr>
        <w:t xml:space="preserve">во </w:t>
      </w:r>
      <w:r w:rsidRPr="00E71FDB">
        <w:rPr>
          <w:b w:val="0"/>
          <w:i w:val="0"/>
          <w:spacing w:val="-5"/>
          <w:szCs w:val="28"/>
          <w:lang w:bidi="ru-RU"/>
        </w:rPr>
        <w:t xml:space="preserve">внутренние умственные </w:t>
      </w:r>
      <w:r w:rsidRPr="00E71FDB">
        <w:rPr>
          <w:b w:val="0"/>
          <w:i w:val="0"/>
          <w:spacing w:val="-4"/>
          <w:szCs w:val="28"/>
          <w:lang w:bidi="ru-RU"/>
        </w:rPr>
        <w:t xml:space="preserve">действия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операции </w:t>
      </w:r>
      <w:r w:rsidRPr="00E71FDB">
        <w:rPr>
          <w:b w:val="0"/>
          <w:i w:val="0"/>
          <w:szCs w:val="28"/>
          <w:lang w:bidi="ru-RU"/>
        </w:rPr>
        <w:t>(коммуникативно-речевые действия, служащие средством передачи информации и</w:t>
      </w:r>
      <w:r w:rsidRPr="00E71FDB">
        <w:rPr>
          <w:b w:val="0"/>
          <w:i w:val="0"/>
          <w:spacing w:val="-6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рефлексии).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Учебный предмет «Основы религиозных культур и светской этики» имеет большой потенциал для развития </w:t>
      </w:r>
      <w:r w:rsidRPr="00E71FDB">
        <w:rPr>
          <w:b w:val="0"/>
          <w:i w:val="0"/>
          <w:spacing w:val="-3"/>
          <w:szCs w:val="28"/>
          <w:lang w:bidi="ru-RU"/>
        </w:rPr>
        <w:t xml:space="preserve">коммуникативных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3"/>
          <w:szCs w:val="28"/>
          <w:lang w:bidi="ru-RU"/>
        </w:rPr>
        <w:t xml:space="preserve">речевых действий учащихся, </w:t>
      </w:r>
      <w:r w:rsidRPr="00E71FDB">
        <w:rPr>
          <w:b w:val="0"/>
          <w:i w:val="0"/>
          <w:szCs w:val="28"/>
          <w:lang w:bidi="ru-RU"/>
        </w:rPr>
        <w:t xml:space="preserve">т.к. в силу его универсального, максимально обобщенного характера предполагает активное взаимодействие учеников, сотрудничество, обмен информацией, обсуждение разных точек зрения и т.д. Основными формами учебной коммуникации на уроке </w:t>
      </w:r>
      <w:r w:rsidRPr="00E71FDB">
        <w:rPr>
          <w:b w:val="0"/>
          <w:i w:val="0"/>
          <w:spacing w:val="-3"/>
          <w:szCs w:val="28"/>
          <w:lang w:bidi="ru-RU"/>
        </w:rPr>
        <w:t xml:space="preserve">являются </w:t>
      </w:r>
      <w:r w:rsidRPr="00E71FDB">
        <w:rPr>
          <w:b w:val="0"/>
          <w:spacing w:val="-3"/>
          <w:szCs w:val="28"/>
          <w:lang w:bidi="ru-RU"/>
        </w:rPr>
        <w:t xml:space="preserve">монологические </w:t>
      </w:r>
      <w:r w:rsidRPr="00E71FDB">
        <w:rPr>
          <w:b w:val="0"/>
          <w:i w:val="0"/>
          <w:spacing w:val="-4"/>
          <w:szCs w:val="28"/>
          <w:lang w:bidi="ru-RU"/>
        </w:rPr>
        <w:t>(выступление,  рассказ,</w:t>
      </w:r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>ответ,</w:t>
      </w:r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r w:rsidRPr="00E71FDB">
        <w:rPr>
          <w:b w:val="0"/>
          <w:i w:val="0"/>
          <w:spacing w:val="-3"/>
          <w:szCs w:val="28"/>
          <w:lang w:bidi="ru-RU"/>
        </w:rPr>
        <w:t xml:space="preserve">пересказ, вопрос, сообщение, доклад, аргументация, критика, </w:t>
      </w:r>
      <w:r w:rsidRPr="00E71FDB">
        <w:rPr>
          <w:b w:val="0"/>
          <w:i w:val="0"/>
          <w:spacing w:val="-5"/>
          <w:szCs w:val="28"/>
          <w:lang w:bidi="ru-RU"/>
        </w:rPr>
        <w:t xml:space="preserve">доказательство, </w:t>
      </w:r>
      <w:r w:rsidRPr="00E71FDB">
        <w:rPr>
          <w:b w:val="0"/>
          <w:i w:val="0"/>
          <w:spacing w:val="-4"/>
          <w:szCs w:val="28"/>
          <w:lang w:bidi="ru-RU"/>
        </w:rPr>
        <w:t xml:space="preserve">опровержение,  выражение  </w:t>
      </w:r>
      <w:r w:rsidRPr="00E71FDB">
        <w:rPr>
          <w:b w:val="0"/>
          <w:i w:val="0"/>
          <w:spacing w:val="-5"/>
          <w:szCs w:val="28"/>
          <w:lang w:bidi="ru-RU"/>
        </w:rPr>
        <w:t xml:space="preserve">собственной </w:t>
      </w:r>
      <w:r w:rsidRPr="00E71FDB">
        <w:rPr>
          <w:b w:val="0"/>
          <w:i w:val="0"/>
          <w:spacing w:val="-4"/>
          <w:szCs w:val="28"/>
          <w:lang w:bidi="ru-RU"/>
        </w:rPr>
        <w:t xml:space="preserve">точки </w:t>
      </w:r>
      <w:r w:rsidRPr="00E71FDB">
        <w:rPr>
          <w:b w:val="0"/>
          <w:i w:val="0"/>
          <w:spacing w:val="-6"/>
          <w:szCs w:val="28"/>
          <w:lang w:bidi="ru-RU"/>
        </w:rPr>
        <w:t xml:space="preserve">зрения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5"/>
          <w:szCs w:val="28"/>
          <w:lang w:bidi="ru-RU"/>
        </w:rPr>
        <w:t xml:space="preserve">т.д.)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spacing w:val="-6"/>
          <w:szCs w:val="28"/>
          <w:lang w:bidi="ru-RU"/>
        </w:rPr>
        <w:t xml:space="preserve">диалогические </w:t>
      </w:r>
      <w:r w:rsidRPr="00E71FDB">
        <w:rPr>
          <w:b w:val="0"/>
          <w:i w:val="0"/>
          <w:spacing w:val="-6"/>
          <w:szCs w:val="28"/>
          <w:lang w:bidi="ru-RU"/>
        </w:rPr>
        <w:t xml:space="preserve">(беседа, дискуссия, дебаты, </w:t>
      </w:r>
      <w:r w:rsidRPr="00E71FDB">
        <w:rPr>
          <w:b w:val="0"/>
          <w:i w:val="0"/>
          <w:spacing w:val="-5"/>
          <w:szCs w:val="28"/>
          <w:lang w:bidi="ru-RU"/>
        </w:rPr>
        <w:t xml:space="preserve">переговоры, ролевая игра, театрализация, турнир, интервью, </w:t>
      </w:r>
      <w:r w:rsidRPr="00E71FDB">
        <w:rPr>
          <w:b w:val="0"/>
          <w:i w:val="0"/>
          <w:szCs w:val="28"/>
          <w:lang w:bidi="ru-RU"/>
        </w:rPr>
        <w:t>защита проекта и др.).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Виды коммуникативной деятельности. Основными видами коммуникативной деятельности являются </w:t>
      </w:r>
      <w:proofErr w:type="spellStart"/>
      <w:r w:rsidRPr="00E71FDB">
        <w:rPr>
          <w:b w:val="0"/>
          <w:i w:val="0"/>
          <w:szCs w:val="28"/>
          <w:lang w:bidi="ru-RU"/>
        </w:rPr>
        <w:t>аудирование</w:t>
      </w:r>
      <w:proofErr w:type="spellEnd"/>
      <w:r w:rsidRPr="00E71FDB">
        <w:rPr>
          <w:b w:val="0"/>
          <w:i w:val="0"/>
          <w:szCs w:val="28"/>
          <w:lang w:bidi="ru-RU"/>
        </w:rPr>
        <w:t>, говорение, чтение, письмо.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Со всеми </w:t>
      </w:r>
      <w:r w:rsidRPr="00E71FDB">
        <w:rPr>
          <w:b w:val="0"/>
          <w:i w:val="0"/>
          <w:spacing w:val="-3"/>
          <w:szCs w:val="28"/>
          <w:lang w:bidi="ru-RU"/>
        </w:rPr>
        <w:t xml:space="preserve">этими видами деятельности </w:t>
      </w:r>
      <w:r w:rsidRPr="00E71FDB">
        <w:rPr>
          <w:b w:val="0"/>
          <w:i w:val="0"/>
          <w:szCs w:val="28"/>
          <w:lang w:bidi="ru-RU"/>
        </w:rPr>
        <w:t xml:space="preserve">предстоит </w:t>
      </w:r>
      <w:r w:rsidRPr="00E71FDB">
        <w:rPr>
          <w:b w:val="0"/>
          <w:i w:val="0"/>
          <w:spacing w:val="-3"/>
          <w:szCs w:val="28"/>
          <w:lang w:bidi="ru-RU"/>
        </w:rPr>
        <w:t xml:space="preserve">иметь </w:t>
      </w:r>
      <w:r w:rsidRPr="00E71FDB">
        <w:rPr>
          <w:b w:val="0"/>
          <w:i w:val="0"/>
          <w:szCs w:val="28"/>
          <w:lang w:bidi="ru-RU"/>
        </w:rPr>
        <w:t xml:space="preserve">дело обучающимся в процессе освоения курса </w:t>
      </w:r>
      <w:proofErr w:type="spellStart"/>
      <w:r w:rsidRPr="00E71FDB">
        <w:rPr>
          <w:b w:val="0"/>
          <w:i w:val="0"/>
          <w:szCs w:val="28"/>
          <w:lang w:bidi="ru-RU"/>
        </w:rPr>
        <w:t>ОРКиСЭ</w:t>
      </w:r>
      <w:proofErr w:type="spellEnd"/>
      <w:r w:rsidRPr="00E71FDB">
        <w:rPr>
          <w:b w:val="0"/>
          <w:i w:val="0"/>
          <w:szCs w:val="28"/>
          <w:lang w:bidi="ru-RU"/>
        </w:rPr>
        <w:t xml:space="preserve">. </w:t>
      </w:r>
      <w:r w:rsidRPr="00E71FDB">
        <w:rPr>
          <w:b w:val="0"/>
          <w:i w:val="0"/>
          <w:spacing w:val="-3"/>
          <w:szCs w:val="28"/>
          <w:lang w:bidi="ru-RU"/>
        </w:rPr>
        <w:t xml:space="preserve">Основными источниками информации выступят учебные пособия, которые будут дополнены сообщениями учителя, одноклассников, родителей, других взрослых (лекторов, </w:t>
      </w:r>
      <w:r w:rsidRPr="00E71FDB">
        <w:rPr>
          <w:b w:val="0"/>
          <w:i w:val="0"/>
          <w:spacing w:val="-5"/>
          <w:szCs w:val="28"/>
          <w:lang w:bidi="ru-RU"/>
        </w:rPr>
        <w:t xml:space="preserve">экскурсоводов, духовных </w:t>
      </w:r>
      <w:r w:rsidRPr="00E71FDB">
        <w:rPr>
          <w:b w:val="0"/>
          <w:i w:val="0"/>
          <w:spacing w:val="-3"/>
          <w:szCs w:val="28"/>
          <w:lang w:bidi="ru-RU"/>
        </w:rPr>
        <w:t xml:space="preserve">лиц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6"/>
          <w:szCs w:val="28"/>
          <w:lang w:bidi="ru-RU"/>
        </w:rPr>
        <w:t xml:space="preserve">общественных </w:t>
      </w:r>
      <w:r w:rsidRPr="00E71FDB">
        <w:rPr>
          <w:b w:val="0"/>
          <w:i w:val="0"/>
          <w:spacing w:val="-5"/>
          <w:szCs w:val="28"/>
          <w:lang w:bidi="ru-RU"/>
        </w:rPr>
        <w:t xml:space="preserve">деятелей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5"/>
          <w:szCs w:val="28"/>
          <w:lang w:bidi="ru-RU"/>
        </w:rPr>
        <w:t xml:space="preserve">т.п.), дополнительные </w:t>
      </w:r>
      <w:r w:rsidRPr="00E71FDB">
        <w:rPr>
          <w:b w:val="0"/>
          <w:i w:val="0"/>
          <w:spacing w:val="-4"/>
          <w:szCs w:val="28"/>
          <w:lang w:bidi="ru-RU"/>
        </w:rPr>
        <w:t xml:space="preserve">источники текстовой информации. </w:t>
      </w:r>
      <w:r w:rsidRPr="00E71FDB">
        <w:rPr>
          <w:b w:val="0"/>
          <w:i w:val="0"/>
          <w:szCs w:val="28"/>
          <w:lang w:bidi="ru-RU"/>
        </w:rPr>
        <w:t xml:space="preserve">Основной подход к формированию качественного чтения у </w:t>
      </w:r>
      <w:r w:rsidRPr="00E71FDB">
        <w:rPr>
          <w:b w:val="0"/>
          <w:i w:val="0"/>
          <w:spacing w:val="-3"/>
          <w:szCs w:val="28"/>
          <w:lang w:bidi="ru-RU"/>
        </w:rPr>
        <w:t xml:space="preserve">школьников </w:t>
      </w:r>
      <w:r w:rsidRPr="00E71FDB">
        <w:rPr>
          <w:b w:val="0"/>
          <w:i w:val="0"/>
          <w:spacing w:val="-4"/>
          <w:szCs w:val="28"/>
          <w:lang w:bidi="ru-RU"/>
        </w:rPr>
        <w:t>направлен на</w:t>
      </w:r>
      <w:r w:rsidRPr="00E71FDB">
        <w:rPr>
          <w:b w:val="0"/>
          <w:i w:val="0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>овладение</w:t>
      </w:r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r w:rsidRPr="00E71FDB">
        <w:rPr>
          <w:b w:val="0"/>
          <w:i w:val="0"/>
          <w:spacing w:val="-3"/>
          <w:szCs w:val="28"/>
          <w:lang w:bidi="ru-RU"/>
        </w:rPr>
        <w:t xml:space="preserve">ими навыками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7"/>
          <w:szCs w:val="28"/>
          <w:lang w:bidi="ru-RU"/>
        </w:rPr>
        <w:t xml:space="preserve">приемами </w:t>
      </w:r>
      <w:r w:rsidRPr="00E71FDB">
        <w:rPr>
          <w:b w:val="0"/>
          <w:spacing w:val="-6"/>
          <w:szCs w:val="28"/>
          <w:lang w:bidi="ru-RU"/>
        </w:rPr>
        <w:t xml:space="preserve">понимания информации, содержащейся </w:t>
      </w:r>
      <w:r w:rsidRPr="00E71FDB">
        <w:rPr>
          <w:b w:val="0"/>
          <w:szCs w:val="28"/>
          <w:lang w:bidi="ru-RU"/>
        </w:rPr>
        <w:t xml:space="preserve">в </w:t>
      </w:r>
      <w:r w:rsidRPr="00E71FDB">
        <w:rPr>
          <w:b w:val="0"/>
          <w:spacing w:val="-6"/>
          <w:szCs w:val="28"/>
          <w:lang w:bidi="ru-RU"/>
        </w:rPr>
        <w:t xml:space="preserve">тексте. </w:t>
      </w:r>
      <w:r w:rsidRPr="00E71FDB">
        <w:rPr>
          <w:b w:val="0"/>
          <w:i w:val="0"/>
          <w:spacing w:val="-3"/>
          <w:szCs w:val="28"/>
          <w:lang w:bidi="ru-RU"/>
        </w:rPr>
        <w:t>Сущность его</w:t>
      </w:r>
      <w:r w:rsidRPr="00E71FDB">
        <w:rPr>
          <w:b w:val="0"/>
          <w:i w:val="0"/>
          <w:szCs w:val="28"/>
          <w:lang w:bidi="ru-RU"/>
        </w:rPr>
        <w:t xml:space="preserve"> </w:t>
      </w:r>
      <w:r w:rsidRPr="00E71FDB">
        <w:rPr>
          <w:b w:val="0"/>
          <w:i w:val="0"/>
          <w:spacing w:val="-3"/>
          <w:szCs w:val="28"/>
          <w:lang w:bidi="ru-RU"/>
        </w:rPr>
        <w:t xml:space="preserve">состоит </w:t>
      </w:r>
      <w:r w:rsidRPr="00E71FDB">
        <w:rPr>
          <w:b w:val="0"/>
          <w:i w:val="0"/>
          <w:szCs w:val="28"/>
          <w:lang w:bidi="ru-RU"/>
        </w:rPr>
        <w:t xml:space="preserve">в том, </w:t>
      </w:r>
      <w:r w:rsidRPr="00E71FDB">
        <w:rPr>
          <w:b w:val="0"/>
          <w:i w:val="0"/>
          <w:spacing w:val="-3"/>
          <w:szCs w:val="28"/>
          <w:lang w:bidi="ru-RU"/>
        </w:rPr>
        <w:t xml:space="preserve">чтобы </w:t>
      </w:r>
      <w:r w:rsidRPr="00E71FDB">
        <w:rPr>
          <w:b w:val="0"/>
          <w:i w:val="0"/>
          <w:szCs w:val="28"/>
          <w:lang w:bidi="ru-RU"/>
        </w:rPr>
        <w:t xml:space="preserve">понять </w:t>
      </w:r>
      <w:r w:rsidRPr="00E71FDB">
        <w:rPr>
          <w:b w:val="0"/>
          <w:i w:val="0"/>
          <w:spacing w:val="-3"/>
          <w:szCs w:val="28"/>
          <w:lang w:bidi="ru-RU"/>
        </w:rPr>
        <w:t xml:space="preserve">идею произведения, замысел его </w:t>
      </w:r>
      <w:r w:rsidRPr="00E71FDB">
        <w:rPr>
          <w:b w:val="0"/>
          <w:i w:val="0"/>
          <w:spacing w:val="-4"/>
          <w:szCs w:val="28"/>
          <w:lang w:bidi="ru-RU"/>
        </w:rPr>
        <w:t xml:space="preserve">автора, взаимосвязи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взаимозависимости </w:t>
      </w:r>
      <w:r w:rsidRPr="00E71FDB">
        <w:rPr>
          <w:b w:val="0"/>
          <w:i w:val="0"/>
          <w:spacing w:val="-7"/>
          <w:szCs w:val="28"/>
          <w:lang w:bidi="ru-RU"/>
        </w:rPr>
        <w:t xml:space="preserve">явлений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6"/>
          <w:szCs w:val="28"/>
          <w:lang w:bidi="ru-RU"/>
        </w:rPr>
        <w:t xml:space="preserve">событий, </w:t>
      </w:r>
      <w:r w:rsidRPr="00E71FDB">
        <w:rPr>
          <w:b w:val="0"/>
          <w:i w:val="0"/>
          <w:spacing w:val="-7"/>
          <w:szCs w:val="28"/>
          <w:lang w:bidi="ru-RU"/>
        </w:rPr>
        <w:t xml:space="preserve">причинно-следственные </w:t>
      </w:r>
      <w:r w:rsidRPr="00E71FDB">
        <w:rPr>
          <w:b w:val="0"/>
          <w:i w:val="0"/>
          <w:spacing w:val="-6"/>
          <w:szCs w:val="28"/>
          <w:lang w:bidi="ru-RU"/>
        </w:rPr>
        <w:t>связи. Чтение с</w:t>
      </w:r>
      <w:r w:rsidRPr="00E71FDB">
        <w:rPr>
          <w:b w:val="0"/>
          <w:i w:val="0"/>
          <w:szCs w:val="28"/>
          <w:lang w:bidi="ru-RU"/>
        </w:rPr>
        <w:t xml:space="preserve"> </w:t>
      </w:r>
      <w:r w:rsidRPr="00E71FDB">
        <w:rPr>
          <w:b w:val="0"/>
          <w:i w:val="0"/>
          <w:spacing w:val="-7"/>
          <w:szCs w:val="28"/>
          <w:lang w:bidi="ru-RU"/>
        </w:rPr>
        <w:t xml:space="preserve">остановками. </w:t>
      </w:r>
      <w:r w:rsidRPr="00E71FDB">
        <w:rPr>
          <w:b w:val="0"/>
          <w:i w:val="0"/>
          <w:szCs w:val="28"/>
          <w:lang w:bidi="ru-RU"/>
        </w:rPr>
        <w:t xml:space="preserve">В работе с вопросами часто используют классификацию Б. </w:t>
      </w:r>
      <w:proofErr w:type="spellStart"/>
      <w:r w:rsidRPr="00E71FDB">
        <w:rPr>
          <w:b w:val="0"/>
          <w:i w:val="0"/>
          <w:szCs w:val="28"/>
          <w:lang w:bidi="ru-RU"/>
        </w:rPr>
        <w:t>Блума</w:t>
      </w:r>
      <w:proofErr w:type="spellEnd"/>
      <w:r w:rsidRPr="00E71FDB">
        <w:rPr>
          <w:b w:val="0"/>
          <w:i w:val="0"/>
          <w:szCs w:val="28"/>
          <w:lang w:bidi="ru-RU"/>
        </w:rPr>
        <w:t>, в</w:t>
      </w:r>
      <w:r w:rsidRPr="00E71FDB">
        <w:rPr>
          <w:b w:val="0"/>
          <w:i w:val="0"/>
          <w:spacing w:val="60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которой выделяется шесть типов</w:t>
      </w:r>
      <w:r w:rsidRPr="00E71FDB">
        <w:rPr>
          <w:b w:val="0"/>
          <w:i w:val="0"/>
          <w:spacing w:val="-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вопросов: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Простые вопросы. Отвечая на них, нужно назвать какие-то факты, </w:t>
      </w:r>
      <w:r w:rsidRPr="00E71FDB">
        <w:rPr>
          <w:b w:val="0"/>
          <w:i w:val="0"/>
          <w:szCs w:val="28"/>
          <w:lang w:bidi="ru-RU"/>
        </w:rPr>
        <w:lastRenderedPageBreak/>
        <w:t xml:space="preserve">вспомнить, воспроизвести некую информацию. Уточняющие вопросы. Обычно они начинаются со слов: </w:t>
      </w:r>
      <w:r w:rsidRPr="00E71FDB">
        <w:rPr>
          <w:b w:val="0"/>
          <w:i w:val="0"/>
          <w:spacing w:val="-3"/>
          <w:szCs w:val="28"/>
          <w:lang w:bidi="ru-RU"/>
        </w:rPr>
        <w:t xml:space="preserve">«То </w:t>
      </w:r>
      <w:r w:rsidRPr="00E71FDB">
        <w:rPr>
          <w:b w:val="0"/>
          <w:i w:val="0"/>
          <w:szCs w:val="28"/>
          <w:lang w:bidi="ru-RU"/>
        </w:rPr>
        <w:t>есть ты говоришь, что ...?», «Если я правильно понял». Объясняющие вопросы. Обычно начинаются со слова «Почему?». Они направлены на установление причинно-следственных</w:t>
      </w:r>
      <w:r w:rsidRPr="00E71FDB">
        <w:rPr>
          <w:b w:val="0"/>
          <w:i w:val="0"/>
          <w:spacing w:val="4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связей.</w:t>
      </w:r>
      <w:r w:rsidRPr="00E71FDB">
        <w:rPr>
          <w:b w:val="0"/>
          <w:i w:val="0"/>
          <w:spacing w:val="43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Объясняющие</w:t>
      </w:r>
      <w:r w:rsidRPr="00E71FDB">
        <w:rPr>
          <w:b w:val="0"/>
          <w:i w:val="0"/>
          <w:spacing w:val="39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вопросы.</w:t>
      </w:r>
      <w:r w:rsidRPr="00E71FDB">
        <w:rPr>
          <w:b w:val="0"/>
          <w:i w:val="0"/>
          <w:spacing w:val="4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Обычно</w:t>
      </w:r>
      <w:r w:rsidRPr="00E71FDB">
        <w:rPr>
          <w:b w:val="0"/>
          <w:i w:val="0"/>
          <w:spacing w:val="40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начинаются</w:t>
      </w:r>
      <w:r w:rsidRPr="00E71FDB">
        <w:rPr>
          <w:b w:val="0"/>
          <w:i w:val="0"/>
          <w:spacing w:val="40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со</w:t>
      </w:r>
      <w:r w:rsidRPr="00E71FDB">
        <w:rPr>
          <w:b w:val="0"/>
          <w:i w:val="0"/>
          <w:spacing w:val="4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слова «Почему?». Они направлены на установление причинно-следственных связей. Оценочные вопросы. Эти вопросы направлены на выяснение критериев оценки тех или иных событий, явлений, фактов.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pacing w:val="-7"/>
          <w:szCs w:val="28"/>
          <w:lang w:bidi="ru-RU"/>
        </w:rPr>
        <w:t xml:space="preserve">Читая, ученик производит анализ информации, </w:t>
      </w:r>
      <w:r w:rsidRPr="00E71FDB">
        <w:rPr>
          <w:b w:val="0"/>
          <w:i w:val="0"/>
          <w:spacing w:val="-4"/>
          <w:szCs w:val="28"/>
          <w:lang w:bidi="ru-RU"/>
        </w:rPr>
        <w:t xml:space="preserve">на </w:t>
      </w:r>
      <w:r w:rsidRPr="00E71FDB">
        <w:rPr>
          <w:b w:val="0"/>
          <w:i w:val="0"/>
          <w:spacing w:val="-7"/>
          <w:szCs w:val="28"/>
          <w:lang w:bidi="ru-RU"/>
        </w:rPr>
        <w:t xml:space="preserve">котором </w:t>
      </w:r>
      <w:r w:rsidRPr="00E71FDB">
        <w:rPr>
          <w:b w:val="0"/>
          <w:i w:val="0"/>
          <w:spacing w:val="-3"/>
          <w:szCs w:val="28"/>
          <w:lang w:bidi="ru-RU"/>
        </w:rPr>
        <w:t xml:space="preserve">основаны </w:t>
      </w:r>
      <w:r w:rsidRPr="00E71FDB">
        <w:rPr>
          <w:b w:val="0"/>
          <w:i w:val="0"/>
          <w:szCs w:val="28"/>
          <w:lang w:bidi="ru-RU"/>
        </w:rPr>
        <w:t xml:space="preserve">ее </w:t>
      </w:r>
      <w:r w:rsidRPr="00E71FDB">
        <w:rPr>
          <w:b w:val="0"/>
          <w:i w:val="0"/>
          <w:spacing w:val="-3"/>
          <w:szCs w:val="28"/>
          <w:lang w:bidi="ru-RU"/>
        </w:rPr>
        <w:t xml:space="preserve">понимание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интерпретация. </w:t>
      </w:r>
      <w:r w:rsidRPr="00E71FDB">
        <w:rPr>
          <w:b w:val="0"/>
          <w:i w:val="0"/>
          <w:spacing w:val="-3"/>
          <w:szCs w:val="28"/>
          <w:lang w:bidi="ru-RU"/>
        </w:rPr>
        <w:t xml:space="preserve">Читая, </w:t>
      </w:r>
      <w:r w:rsidRPr="00E71FDB">
        <w:rPr>
          <w:b w:val="0"/>
          <w:i w:val="0"/>
          <w:spacing w:val="-4"/>
          <w:szCs w:val="28"/>
          <w:lang w:bidi="ru-RU"/>
        </w:rPr>
        <w:t xml:space="preserve">ученик устанавливает взаимосвязи </w:t>
      </w:r>
      <w:r w:rsidRPr="00E71FDB">
        <w:rPr>
          <w:b w:val="0"/>
          <w:i w:val="0"/>
          <w:spacing w:val="-3"/>
          <w:szCs w:val="28"/>
          <w:lang w:bidi="ru-RU"/>
        </w:rPr>
        <w:t xml:space="preserve">между </w:t>
      </w:r>
      <w:r w:rsidRPr="00E71FDB">
        <w:rPr>
          <w:b w:val="0"/>
          <w:i w:val="0"/>
          <w:spacing w:val="-4"/>
          <w:szCs w:val="28"/>
          <w:lang w:bidi="ru-RU"/>
        </w:rPr>
        <w:t xml:space="preserve">единицами </w:t>
      </w:r>
      <w:r w:rsidRPr="00E71FDB">
        <w:rPr>
          <w:b w:val="0"/>
          <w:i w:val="0"/>
          <w:spacing w:val="-3"/>
          <w:szCs w:val="28"/>
          <w:lang w:bidi="ru-RU"/>
        </w:rPr>
        <w:t xml:space="preserve">текста, </w:t>
      </w:r>
      <w:r w:rsidRPr="00E71FDB">
        <w:rPr>
          <w:b w:val="0"/>
          <w:i w:val="0"/>
          <w:szCs w:val="28"/>
          <w:lang w:bidi="ru-RU"/>
        </w:rPr>
        <w:t xml:space="preserve">а </w:t>
      </w:r>
      <w:r w:rsidRPr="00E71FDB">
        <w:rPr>
          <w:b w:val="0"/>
          <w:i w:val="0"/>
          <w:spacing w:val="-3"/>
          <w:szCs w:val="28"/>
          <w:lang w:bidi="ru-RU"/>
        </w:rPr>
        <w:t xml:space="preserve">затем </w:t>
      </w:r>
      <w:r w:rsidRPr="00E71FDB">
        <w:rPr>
          <w:b w:val="0"/>
          <w:i w:val="0"/>
          <w:spacing w:val="-7"/>
          <w:szCs w:val="28"/>
          <w:lang w:bidi="ru-RU"/>
        </w:rPr>
        <w:t xml:space="preserve">перекодирует </w:t>
      </w:r>
      <w:r w:rsidRPr="00E71FDB">
        <w:rPr>
          <w:b w:val="0"/>
          <w:i w:val="0"/>
          <w:spacing w:val="-6"/>
          <w:szCs w:val="28"/>
          <w:lang w:bidi="ru-RU"/>
        </w:rPr>
        <w:t xml:space="preserve">полученную информацию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6"/>
          <w:szCs w:val="28"/>
          <w:lang w:bidi="ru-RU"/>
        </w:rPr>
        <w:t xml:space="preserve">иной форме: плана, </w:t>
      </w:r>
      <w:r w:rsidRPr="00E71FDB">
        <w:rPr>
          <w:b w:val="0"/>
          <w:i w:val="0"/>
          <w:spacing w:val="-5"/>
          <w:szCs w:val="28"/>
          <w:lang w:bidi="ru-RU"/>
        </w:rPr>
        <w:t xml:space="preserve">тезиса, таблицы, конспекта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т.п. </w:t>
      </w:r>
      <w:r w:rsidRPr="00E71FDB">
        <w:rPr>
          <w:b w:val="0"/>
          <w:i w:val="0"/>
          <w:spacing w:val="-5"/>
          <w:szCs w:val="28"/>
          <w:lang w:bidi="ru-RU"/>
        </w:rPr>
        <w:t xml:space="preserve">Это позволяет осмыслить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систематизировать полученные сведения, эффективнее </w:t>
      </w:r>
      <w:r w:rsidRPr="00E71FDB">
        <w:rPr>
          <w:b w:val="0"/>
          <w:i w:val="0"/>
          <w:szCs w:val="28"/>
          <w:lang w:bidi="ru-RU"/>
        </w:rPr>
        <w:t>ис</w:t>
      </w:r>
      <w:r w:rsidRPr="00E71FDB">
        <w:rPr>
          <w:b w:val="0"/>
          <w:i w:val="0"/>
          <w:spacing w:val="-7"/>
          <w:szCs w:val="28"/>
          <w:lang w:bidi="ru-RU"/>
        </w:rPr>
        <w:t xml:space="preserve">пользовать </w:t>
      </w:r>
      <w:r w:rsidRPr="00E71FDB">
        <w:rPr>
          <w:b w:val="0"/>
          <w:i w:val="0"/>
          <w:spacing w:val="-4"/>
          <w:szCs w:val="28"/>
          <w:lang w:bidi="ru-RU"/>
        </w:rPr>
        <w:t xml:space="preserve">их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7"/>
          <w:szCs w:val="28"/>
          <w:lang w:bidi="ru-RU"/>
        </w:rPr>
        <w:t xml:space="preserve">дальнейшей </w:t>
      </w:r>
      <w:r w:rsidRPr="00E71FDB">
        <w:rPr>
          <w:b w:val="0"/>
          <w:i w:val="0"/>
          <w:spacing w:val="-6"/>
          <w:szCs w:val="28"/>
          <w:lang w:bidi="ru-RU"/>
        </w:rPr>
        <w:t xml:space="preserve">работе. </w:t>
      </w:r>
      <w:r w:rsidRPr="00E71FDB">
        <w:rPr>
          <w:b w:val="0"/>
          <w:i w:val="0"/>
          <w:spacing w:val="-5"/>
          <w:szCs w:val="28"/>
          <w:lang w:bidi="ru-RU"/>
        </w:rPr>
        <w:t xml:space="preserve">Вот почему </w:t>
      </w:r>
      <w:r w:rsidRPr="00E71FDB">
        <w:rPr>
          <w:b w:val="0"/>
          <w:i w:val="0"/>
          <w:spacing w:val="-6"/>
          <w:szCs w:val="28"/>
          <w:lang w:bidi="ru-RU"/>
        </w:rPr>
        <w:t xml:space="preserve">целенаправленное </w:t>
      </w:r>
      <w:r w:rsidRPr="00E71FDB">
        <w:rPr>
          <w:b w:val="0"/>
          <w:i w:val="0"/>
          <w:spacing w:val="-5"/>
          <w:szCs w:val="28"/>
          <w:lang w:bidi="ru-RU"/>
        </w:rPr>
        <w:t xml:space="preserve">обучение перекодированию информации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5"/>
          <w:szCs w:val="28"/>
          <w:lang w:bidi="ru-RU"/>
        </w:rPr>
        <w:t xml:space="preserve">представлению </w:t>
      </w:r>
      <w:r w:rsidRPr="00E71FDB">
        <w:rPr>
          <w:b w:val="0"/>
          <w:i w:val="0"/>
          <w:spacing w:val="-3"/>
          <w:szCs w:val="28"/>
          <w:lang w:bidi="ru-RU"/>
        </w:rPr>
        <w:t xml:space="preserve">ее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5"/>
          <w:szCs w:val="28"/>
          <w:lang w:bidi="ru-RU"/>
        </w:rPr>
        <w:t xml:space="preserve">различных формах (плана, тезисов, кодированию </w:t>
      </w:r>
      <w:r w:rsidRPr="00E71FDB">
        <w:rPr>
          <w:b w:val="0"/>
          <w:i w:val="0"/>
          <w:spacing w:val="-6"/>
          <w:szCs w:val="28"/>
          <w:lang w:bidi="ru-RU"/>
        </w:rPr>
        <w:t xml:space="preserve">информации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5"/>
          <w:szCs w:val="28"/>
          <w:lang w:bidi="ru-RU"/>
        </w:rPr>
        <w:t xml:space="preserve">различных </w:t>
      </w:r>
      <w:r w:rsidRPr="00E71FDB">
        <w:rPr>
          <w:b w:val="0"/>
          <w:i w:val="0"/>
          <w:spacing w:val="-6"/>
          <w:szCs w:val="28"/>
          <w:lang w:bidi="ru-RU"/>
        </w:rPr>
        <w:t xml:space="preserve">графических </w:t>
      </w:r>
      <w:r w:rsidRPr="00E71FDB">
        <w:rPr>
          <w:b w:val="0"/>
          <w:i w:val="0"/>
          <w:spacing w:val="-5"/>
          <w:szCs w:val="28"/>
          <w:lang w:bidi="ru-RU"/>
        </w:rPr>
        <w:t xml:space="preserve">схемах </w:t>
      </w:r>
      <w:r w:rsidRPr="00E71FDB">
        <w:rPr>
          <w:b w:val="0"/>
          <w:i w:val="0"/>
          <w:szCs w:val="28"/>
          <w:lang w:bidi="ru-RU"/>
        </w:rPr>
        <w:t xml:space="preserve">и </w:t>
      </w:r>
      <w:r w:rsidRPr="00E71FDB">
        <w:rPr>
          <w:b w:val="0"/>
          <w:i w:val="0"/>
          <w:spacing w:val="-4"/>
          <w:szCs w:val="28"/>
          <w:lang w:bidi="ru-RU"/>
        </w:rPr>
        <w:t xml:space="preserve">т.д.) </w:t>
      </w:r>
      <w:r w:rsidRPr="00E71FDB">
        <w:rPr>
          <w:b w:val="0"/>
          <w:i w:val="0"/>
          <w:spacing w:val="-5"/>
          <w:szCs w:val="28"/>
          <w:lang w:bidi="ru-RU"/>
        </w:rPr>
        <w:t xml:space="preserve">должно стать </w:t>
      </w:r>
      <w:r w:rsidRPr="00E71FDB">
        <w:rPr>
          <w:b w:val="0"/>
          <w:i w:val="0"/>
          <w:spacing w:val="-4"/>
          <w:szCs w:val="28"/>
          <w:lang w:bidi="ru-RU"/>
        </w:rPr>
        <w:t xml:space="preserve">одной </w:t>
      </w:r>
      <w:r w:rsidRPr="00E71FDB">
        <w:rPr>
          <w:b w:val="0"/>
          <w:i w:val="0"/>
          <w:szCs w:val="28"/>
          <w:lang w:bidi="ru-RU"/>
        </w:rPr>
        <w:t xml:space="preserve">из </w:t>
      </w:r>
      <w:r w:rsidRPr="00E71FDB">
        <w:rPr>
          <w:b w:val="0"/>
          <w:i w:val="0"/>
          <w:spacing w:val="-5"/>
          <w:szCs w:val="28"/>
          <w:lang w:bidi="ru-RU"/>
        </w:rPr>
        <w:t xml:space="preserve">главных </w:t>
      </w:r>
      <w:r w:rsidRPr="00E71FDB">
        <w:rPr>
          <w:b w:val="0"/>
          <w:i w:val="0"/>
          <w:spacing w:val="-4"/>
          <w:szCs w:val="28"/>
          <w:lang w:bidi="ru-RU"/>
        </w:rPr>
        <w:t xml:space="preserve">задач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4"/>
          <w:szCs w:val="28"/>
          <w:lang w:bidi="ru-RU"/>
        </w:rPr>
        <w:t xml:space="preserve">работе </w:t>
      </w:r>
      <w:r w:rsidRPr="00E71FDB">
        <w:rPr>
          <w:b w:val="0"/>
          <w:i w:val="0"/>
          <w:szCs w:val="28"/>
          <w:lang w:bidi="ru-RU"/>
        </w:rPr>
        <w:t xml:space="preserve">с </w:t>
      </w:r>
      <w:r w:rsidRPr="00E71FDB">
        <w:rPr>
          <w:b w:val="0"/>
          <w:i w:val="0"/>
          <w:spacing w:val="-4"/>
          <w:szCs w:val="28"/>
          <w:lang w:bidi="ru-RU"/>
        </w:rPr>
        <w:t>ней.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spacing w:val="-4"/>
          <w:szCs w:val="28"/>
          <w:lang w:bidi="ru-RU"/>
        </w:rPr>
        <w:t xml:space="preserve">Словарная </w:t>
      </w:r>
      <w:r w:rsidRPr="00E71FDB">
        <w:rPr>
          <w:b w:val="0"/>
          <w:i w:val="0"/>
          <w:spacing w:val="-4"/>
          <w:szCs w:val="28"/>
          <w:lang w:bidi="ru-RU"/>
        </w:rPr>
        <w:t xml:space="preserve">работа </w:t>
      </w:r>
      <w:r w:rsidRPr="00E71FDB">
        <w:rPr>
          <w:b w:val="0"/>
          <w:i w:val="0"/>
          <w:szCs w:val="28"/>
          <w:lang w:bidi="ru-RU"/>
        </w:rPr>
        <w:t xml:space="preserve">с </w:t>
      </w:r>
      <w:r w:rsidRPr="00E71FDB">
        <w:rPr>
          <w:b w:val="0"/>
          <w:i w:val="0"/>
          <w:spacing w:val="-4"/>
          <w:szCs w:val="28"/>
          <w:lang w:bidi="ru-RU"/>
        </w:rPr>
        <w:t xml:space="preserve">текстом может проходить как перед </w:t>
      </w:r>
      <w:r w:rsidRPr="00E71FDB">
        <w:rPr>
          <w:b w:val="0"/>
          <w:i w:val="0"/>
          <w:spacing w:val="-5"/>
          <w:szCs w:val="28"/>
          <w:lang w:bidi="ru-RU"/>
        </w:rPr>
        <w:t xml:space="preserve">чтением, </w:t>
      </w:r>
      <w:r w:rsidRPr="00E71FDB">
        <w:rPr>
          <w:b w:val="0"/>
          <w:i w:val="0"/>
          <w:spacing w:val="-3"/>
          <w:szCs w:val="28"/>
          <w:lang w:bidi="ru-RU"/>
        </w:rPr>
        <w:t xml:space="preserve">так </w:t>
      </w:r>
      <w:r w:rsidRPr="00E71FDB">
        <w:rPr>
          <w:b w:val="0"/>
          <w:i w:val="0"/>
          <w:szCs w:val="28"/>
          <w:lang w:bidi="ru-RU"/>
        </w:rPr>
        <w:t xml:space="preserve">и в </w:t>
      </w:r>
      <w:r w:rsidRPr="00E71FDB">
        <w:rPr>
          <w:b w:val="0"/>
          <w:i w:val="0"/>
          <w:spacing w:val="-4"/>
          <w:szCs w:val="28"/>
          <w:lang w:bidi="ru-RU"/>
        </w:rPr>
        <w:t>процессе</w:t>
      </w:r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r w:rsidRPr="00E71FDB">
        <w:rPr>
          <w:b w:val="0"/>
          <w:i w:val="0"/>
          <w:spacing w:val="-4"/>
          <w:szCs w:val="28"/>
          <w:lang w:bidi="ru-RU"/>
        </w:rPr>
        <w:t xml:space="preserve">чтения. Например, </w:t>
      </w:r>
      <w:r w:rsidRPr="00E71FDB">
        <w:rPr>
          <w:b w:val="0"/>
          <w:i w:val="0"/>
          <w:spacing w:val="-3"/>
          <w:szCs w:val="28"/>
          <w:lang w:bidi="ru-RU"/>
        </w:rPr>
        <w:t xml:space="preserve">при </w:t>
      </w:r>
      <w:r w:rsidRPr="00E71FDB">
        <w:rPr>
          <w:b w:val="0"/>
          <w:i w:val="0"/>
          <w:spacing w:val="-4"/>
          <w:szCs w:val="28"/>
          <w:lang w:bidi="ru-RU"/>
        </w:rPr>
        <w:t xml:space="preserve">первичном </w:t>
      </w:r>
      <w:r w:rsidRPr="00E71FDB">
        <w:rPr>
          <w:b w:val="0"/>
          <w:i w:val="0"/>
          <w:spacing w:val="-7"/>
          <w:szCs w:val="28"/>
          <w:lang w:bidi="ru-RU"/>
        </w:rPr>
        <w:t xml:space="preserve">обращении </w:t>
      </w:r>
      <w:r w:rsidRPr="00E71FDB">
        <w:rPr>
          <w:b w:val="0"/>
          <w:i w:val="0"/>
          <w:szCs w:val="28"/>
          <w:lang w:bidi="ru-RU"/>
        </w:rPr>
        <w:t xml:space="preserve">к </w:t>
      </w:r>
      <w:r w:rsidRPr="00E71FDB">
        <w:rPr>
          <w:b w:val="0"/>
          <w:i w:val="0"/>
          <w:spacing w:val="-5"/>
          <w:szCs w:val="28"/>
          <w:lang w:bidi="ru-RU"/>
        </w:rPr>
        <w:t xml:space="preserve">тексту </w:t>
      </w:r>
      <w:r w:rsidRPr="00E71FDB">
        <w:rPr>
          <w:b w:val="0"/>
          <w:i w:val="0"/>
          <w:spacing w:val="-6"/>
          <w:szCs w:val="28"/>
          <w:lang w:bidi="ru-RU"/>
        </w:rPr>
        <w:t xml:space="preserve">ученику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6"/>
          <w:szCs w:val="28"/>
          <w:lang w:bidi="ru-RU"/>
        </w:rPr>
        <w:t xml:space="preserve">режиме </w:t>
      </w:r>
      <w:r w:rsidRPr="00E71FDB">
        <w:rPr>
          <w:b w:val="0"/>
          <w:spacing w:val="-6"/>
          <w:szCs w:val="28"/>
          <w:lang w:bidi="ru-RU"/>
        </w:rPr>
        <w:t xml:space="preserve">просмотрового </w:t>
      </w:r>
      <w:r w:rsidRPr="00E71FDB">
        <w:rPr>
          <w:b w:val="0"/>
          <w:i w:val="0"/>
          <w:spacing w:val="-6"/>
          <w:szCs w:val="28"/>
          <w:lang w:bidi="ru-RU"/>
        </w:rPr>
        <w:t xml:space="preserve">чтения </w:t>
      </w:r>
      <w:r w:rsidRPr="00E71FDB">
        <w:rPr>
          <w:b w:val="0"/>
          <w:i w:val="0"/>
          <w:spacing w:val="-3"/>
          <w:szCs w:val="28"/>
          <w:lang w:bidi="ru-RU"/>
        </w:rPr>
        <w:t xml:space="preserve">предлагается </w:t>
      </w:r>
      <w:r w:rsidRPr="00E71FDB">
        <w:rPr>
          <w:b w:val="0"/>
          <w:i w:val="0"/>
          <w:spacing w:val="-4"/>
          <w:szCs w:val="28"/>
          <w:lang w:bidi="ru-RU"/>
        </w:rPr>
        <w:t xml:space="preserve">выделять </w:t>
      </w:r>
      <w:r w:rsidRPr="00E71FDB">
        <w:rPr>
          <w:b w:val="0"/>
          <w:i w:val="0"/>
          <w:szCs w:val="28"/>
          <w:lang w:bidi="ru-RU"/>
        </w:rPr>
        <w:t xml:space="preserve">для </w:t>
      </w:r>
      <w:r w:rsidRPr="00E71FDB">
        <w:rPr>
          <w:b w:val="0"/>
          <w:i w:val="0"/>
          <w:spacing w:val="-3"/>
          <w:szCs w:val="28"/>
          <w:lang w:bidi="ru-RU"/>
        </w:rPr>
        <w:t xml:space="preserve">себя непонятные слова, смысл </w:t>
      </w:r>
      <w:r w:rsidRPr="00E71FDB">
        <w:rPr>
          <w:b w:val="0"/>
          <w:i w:val="0"/>
          <w:spacing w:val="-8"/>
          <w:szCs w:val="28"/>
          <w:lang w:bidi="ru-RU"/>
        </w:rPr>
        <w:t xml:space="preserve">которых </w:t>
      </w:r>
      <w:r w:rsidRPr="00E71FDB">
        <w:rPr>
          <w:b w:val="0"/>
          <w:i w:val="0"/>
          <w:spacing w:val="-7"/>
          <w:szCs w:val="28"/>
          <w:lang w:bidi="ru-RU"/>
        </w:rPr>
        <w:t xml:space="preserve">позже </w:t>
      </w:r>
      <w:r w:rsidRPr="00E71FDB">
        <w:rPr>
          <w:b w:val="0"/>
          <w:i w:val="0"/>
          <w:spacing w:val="-9"/>
          <w:szCs w:val="28"/>
          <w:lang w:bidi="ru-RU"/>
        </w:rPr>
        <w:t xml:space="preserve">уясняется </w:t>
      </w:r>
      <w:r w:rsidRPr="00E71FDB">
        <w:rPr>
          <w:b w:val="0"/>
          <w:i w:val="0"/>
          <w:spacing w:val="-6"/>
          <w:szCs w:val="28"/>
          <w:lang w:bidi="ru-RU"/>
        </w:rPr>
        <w:t xml:space="preserve">либо </w:t>
      </w:r>
      <w:r w:rsidRPr="00E71FDB">
        <w:rPr>
          <w:b w:val="0"/>
          <w:i w:val="0"/>
          <w:spacing w:val="-8"/>
          <w:szCs w:val="28"/>
          <w:lang w:bidi="ru-RU"/>
        </w:rPr>
        <w:t xml:space="preserve">через контекст, </w:t>
      </w:r>
      <w:r w:rsidRPr="00E71FDB">
        <w:rPr>
          <w:b w:val="0"/>
          <w:i w:val="0"/>
          <w:spacing w:val="-7"/>
          <w:szCs w:val="28"/>
          <w:lang w:bidi="ru-RU"/>
        </w:rPr>
        <w:t xml:space="preserve">либо </w:t>
      </w:r>
      <w:r w:rsidRPr="00E71FDB">
        <w:rPr>
          <w:b w:val="0"/>
          <w:i w:val="0"/>
          <w:szCs w:val="28"/>
          <w:lang w:bidi="ru-RU"/>
        </w:rPr>
        <w:t xml:space="preserve">в </w:t>
      </w:r>
      <w:r w:rsidRPr="00E71FDB">
        <w:rPr>
          <w:b w:val="0"/>
          <w:i w:val="0"/>
          <w:spacing w:val="-8"/>
          <w:szCs w:val="28"/>
          <w:lang w:bidi="ru-RU"/>
        </w:rPr>
        <w:t xml:space="preserve">процессе </w:t>
      </w:r>
      <w:r w:rsidRPr="00E71FDB">
        <w:rPr>
          <w:b w:val="0"/>
          <w:i w:val="0"/>
          <w:spacing w:val="-7"/>
          <w:szCs w:val="28"/>
          <w:lang w:bidi="ru-RU"/>
        </w:rPr>
        <w:t xml:space="preserve">коллективного обсуждения. </w:t>
      </w:r>
      <w:r w:rsidRPr="00E71FDB">
        <w:rPr>
          <w:b w:val="0"/>
          <w:i w:val="0"/>
          <w:spacing w:val="-6"/>
          <w:szCs w:val="28"/>
          <w:lang w:bidi="ru-RU"/>
        </w:rPr>
        <w:t xml:space="preserve">Часто понять смысл </w:t>
      </w:r>
      <w:r w:rsidRPr="00E71FDB">
        <w:rPr>
          <w:b w:val="0"/>
          <w:i w:val="0"/>
          <w:spacing w:val="-5"/>
          <w:szCs w:val="28"/>
          <w:lang w:bidi="ru-RU"/>
        </w:rPr>
        <w:t xml:space="preserve">того или иного </w:t>
      </w:r>
      <w:r w:rsidRPr="00E71FDB">
        <w:rPr>
          <w:b w:val="0"/>
          <w:i w:val="0"/>
          <w:spacing w:val="-3"/>
          <w:szCs w:val="28"/>
          <w:lang w:bidi="ru-RU"/>
        </w:rPr>
        <w:t xml:space="preserve">слова помогает </w:t>
      </w:r>
      <w:r w:rsidRPr="00E71FDB">
        <w:rPr>
          <w:b w:val="0"/>
          <w:i w:val="0"/>
          <w:szCs w:val="28"/>
          <w:lang w:bidi="ru-RU"/>
        </w:rPr>
        <w:t xml:space="preserve">такой </w:t>
      </w:r>
      <w:r w:rsidRPr="00E71FDB">
        <w:rPr>
          <w:b w:val="0"/>
          <w:i w:val="0"/>
          <w:spacing w:val="-3"/>
          <w:szCs w:val="28"/>
          <w:lang w:bidi="ru-RU"/>
        </w:rPr>
        <w:t xml:space="preserve">прием, </w:t>
      </w:r>
      <w:r w:rsidRPr="00E71FDB">
        <w:rPr>
          <w:b w:val="0"/>
          <w:i w:val="0"/>
          <w:spacing w:val="-2"/>
          <w:szCs w:val="28"/>
          <w:lang w:bidi="ru-RU"/>
        </w:rPr>
        <w:t xml:space="preserve">как </w:t>
      </w:r>
      <w:r w:rsidRPr="00E71FDB">
        <w:rPr>
          <w:b w:val="0"/>
          <w:i w:val="0"/>
          <w:spacing w:val="-3"/>
          <w:szCs w:val="28"/>
          <w:lang w:bidi="ru-RU"/>
        </w:rPr>
        <w:t>подбор синонимов.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pacing w:val="-3"/>
          <w:szCs w:val="28"/>
          <w:lang w:bidi="ru-RU"/>
        </w:rPr>
        <w:t xml:space="preserve">Усвоение </w:t>
      </w:r>
      <w:r w:rsidRPr="00E71FDB">
        <w:rPr>
          <w:b w:val="0"/>
          <w:i w:val="0"/>
          <w:spacing w:val="-2"/>
          <w:szCs w:val="28"/>
          <w:lang w:bidi="ru-RU"/>
        </w:rPr>
        <w:t xml:space="preserve">знаний </w:t>
      </w:r>
      <w:r w:rsidRPr="00E71FDB">
        <w:rPr>
          <w:b w:val="0"/>
          <w:i w:val="0"/>
          <w:szCs w:val="28"/>
          <w:lang w:bidi="ru-RU"/>
        </w:rPr>
        <w:t xml:space="preserve">по </w:t>
      </w:r>
      <w:proofErr w:type="spellStart"/>
      <w:r w:rsidRPr="00E71FDB">
        <w:rPr>
          <w:b w:val="0"/>
          <w:i w:val="0"/>
          <w:szCs w:val="28"/>
          <w:lang w:bidi="ru-RU"/>
        </w:rPr>
        <w:t>ОРКиСЭ</w:t>
      </w:r>
      <w:proofErr w:type="spellEnd"/>
      <w:r w:rsidRPr="00E71FDB">
        <w:rPr>
          <w:b w:val="0"/>
          <w:i w:val="0"/>
          <w:szCs w:val="28"/>
          <w:lang w:bidi="ru-RU"/>
        </w:rPr>
        <w:t xml:space="preserve">, </w:t>
      </w:r>
      <w:r w:rsidRPr="00E71FDB">
        <w:rPr>
          <w:b w:val="0"/>
          <w:i w:val="0"/>
          <w:spacing w:val="-2"/>
          <w:szCs w:val="28"/>
          <w:lang w:bidi="ru-RU"/>
        </w:rPr>
        <w:t xml:space="preserve">как </w:t>
      </w:r>
      <w:r w:rsidRPr="00E71FDB">
        <w:rPr>
          <w:b w:val="0"/>
          <w:i w:val="0"/>
          <w:szCs w:val="28"/>
          <w:lang w:bidi="ru-RU"/>
        </w:rPr>
        <w:t xml:space="preserve">и по любому другому </w:t>
      </w:r>
      <w:r w:rsidRPr="00E71FDB">
        <w:rPr>
          <w:b w:val="0"/>
          <w:i w:val="0"/>
          <w:spacing w:val="-4"/>
          <w:szCs w:val="28"/>
          <w:lang w:bidi="ru-RU"/>
        </w:rPr>
        <w:t>предмету,</w:t>
      </w:r>
      <w:r w:rsidRPr="00E71FDB">
        <w:rPr>
          <w:b w:val="0"/>
          <w:i w:val="0"/>
          <w:spacing w:val="52"/>
          <w:szCs w:val="28"/>
          <w:lang w:bidi="ru-RU"/>
        </w:rPr>
        <w:t xml:space="preserve"> </w:t>
      </w:r>
      <w:r w:rsidRPr="00E71FDB">
        <w:rPr>
          <w:b w:val="0"/>
          <w:i w:val="0"/>
          <w:spacing w:val="-3"/>
          <w:szCs w:val="28"/>
          <w:lang w:bidi="ru-RU"/>
        </w:rPr>
        <w:t xml:space="preserve">требует усвоения </w:t>
      </w:r>
      <w:r w:rsidRPr="00E71FDB">
        <w:rPr>
          <w:b w:val="0"/>
          <w:i w:val="0"/>
          <w:spacing w:val="-4"/>
          <w:szCs w:val="28"/>
          <w:lang w:bidi="ru-RU"/>
        </w:rPr>
        <w:t xml:space="preserve">новых понятий, </w:t>
      </w:r>
      <w:r w:rsidRPr="00E71FDB">
        <w:rPr>
          <w:b w:val="0"/>
          <w:i w:val="0"/>
          <w:spacing w:val="-3"/>
          <w:szCs w:val="28"/>
          <w:lang w:bidi="ru-RU"/>
        </w:rPr>
        <w:t xml:space="preserve">терминов. </w:t>
      </w:r>
      <w:r w:rsidRPr="00E71FDB">
        <w:rPr>
          <w:b w:val="0"/>
          <w:i w:val="0"/>
          <w:szCs w:val="28"/>
          <w:lang w:bidi="ru-RU"/>
        </w:rPr>
        <w:t>На уроке работа с кроссвордом, ребусами может быть организована в группах, коллективно. Заполнив кроссворд на доске, дети обязательно должны прокомментировать слова, которые вызвали наибольшие затруднения.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left"/>
        <w:rPr>
          <w:b w:val="0"/>
          <w:i w:val="0"/>
          <w:szCs w:val="28"/>
          <w:lang w:bidi="ru-RU"/>
        </w:rPr>
      </w:pPr>
    </w:p>
    <w:p w:rsidR="00E71FDB" w:rsidRPr="00E71FDB" w:rsidRDefault="00E71FDB" w:rsidP="00941275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В технологии развития критического мышления посредством чтения и письма существуют три основные стадии, которые соответствуют трём компонентам обучения, выделенным Ж. Пиаже и его последователями: вызов, осмысление, рефлексия.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1 стадия –</w:t>
      </w:r>
      <w:r w:rsidRPr="00E71FDB">
        <w:rPr>
          <w:b w:val="0"/>
          <w:i w:val="0"/>
          <w:spacing w:val="-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«Вызов».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Ученик вспоминает, что ему известно по изучаемому вопросу (делает пред положения), систематизирует информацию для изучения нового материала, задаёт вопросы, на которые хочет получить ответ. Стадия вызова включает:</w:t>
      </w:r>
    </w:p>
    <w:p w:rsidR="00E71FDB" w:rsidRPr="00E71FDB" w:rsidRDefault="00E71FDB" w:rsidP="00941275">
      <w:pPr>
        <w:widowControl w:val="0"/>
        <w:numPr>
          <w:ilvl w:val="1"/>
          <w:numId w:val="4"/>
        </w:numPr>
        <w:tabs>
          <w:tab w:val="left" w:pos="993"/>
          <w:tab w:val="left" w:pos="176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актуализацию имеющихся</w:t>
      </w:r>
      <w:r w:rsidRPr="00E71FDB">
        <w:rPr>
          <w:b w:val="0"/>
          <w:i w:val="0"/>
          <w:spacing w:val="-4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знаний;</w:t>
      </w:r>
    </w:p>
    <w:p w:rsidR="00E71FDB" w:rsidRPr="00E71FDB" w:rsidRDefault="00E71FDB" w:rsidP="00941275">
      <w:pPr>
        <w:widowControl w:val="0"/>
        <w:numPr>
          <w:ilvl w:val="1"/>
          <w:numId w:val="4"/>
        </w:numPr>
        <w:tabs>
          <w:tab w:val="left" w:pos="993"/>
          <w:tab w:val="left" w:pos="176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lastRenderedPageBreak/>
        <w:t>пробуждение интереса к получению новых</w:t>
      </w:r>
      <w:r w:rsidRPr="00E71FDB">
        <w:rPr>
          <w:b w:val="0"/>
          <w:i w:val="0"/>
          <w:spacing w:val="-5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знаний;</w:t>
      </w:r>
    </w:p>
    <w:p w:rsidR="00E71FDB" w:rsidRPr="00E71FDB" w:rsidRDefault="00E71FDB" w:rsidP="00941275">
      <w:pPr>
        <w:widowControl w:val="0"/>
        <w:numPr>
          <w:ilvl w:val="1"/>
          <w:numId w:val="4"/>
        </w:numPr>
        <w:tabs>
          <w:tab w:val="left" w:pos="993"/>
          <w:tab w:val="left" w:pos="176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постановку учеником собственных целей</w:t>
      </w:r>
      <w:r w:rsidRPr="00E71FDB">
        <w:rPr>
          <w:b w:val="0"/>
          <w:i w:val="0"/>
          <w:spacing w:val="-5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обучения.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941275">
      <w:pPr>
        <w:widowControl w:val="0"/>
        <w:tabs>
          <w:tab w:val="left" w:pos="1893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Возможные методы и приёмы (составление «списка» известной информации): </w:t>
      </w:r>
    </w:p>
    <w:p w:rsidR="00E71FDB" w:rsidRPr="00E71FDB" w:rsidRDefault="00E71FDB" w:rsidP="00941275">
      <w:pPr>
        <w:widowControl w:val="0"/>
        <w:tabs>
          <w:tab w:val="left" w:pos="1134"/>
          <w:tab w:val="left" w:pos="1893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а)</w:t>
      </w:r>
      <w:r w:rsidRPr="00E71FDB">
        <w:rPr>
          <w:b w:val="0"/>
          <w:i w:val="0"/>
          <w:szCs w:val="28"/>
          <w:lang w:bidi="ru-RU"/>
        </w:rPr>
        <w:tab/>
      </w:r>
      <w:proofErr w:type="gramStart"/>
      <w:r w:rsidRPr="00E71FDB">
        <w:rPr>
          <w:b w:val="0"/>
          <w:i w:val="0"/>
          <w:szCs w:val="28"/>
          <w:lang w:bidi="ru-RU"/>
        </w:rPr>
        <w:t>рассказ-предложение по ключевым словам</w:t>
      </w:r>
      <w:proofErr w:type="gramEnd"/>
      <w:r w:rsidRPr="00E71FDB">
        <w:rPr>
          <w:b w:val="0"/>
          <w:i w:val="0"/>
          <w:szCs w:val="28"/>
          <w:lang w:bidi="ru-RU"/>
        </w:rPr>
        <w:t>;</w:t>
      </w:r>
    </w:p>
    <w:p w:rsidR="00E71FDB" w:rsidRPr="00E71FDB" w:rsidRDefault="00E71FDB" w:rsidP="00941275">
      <w:pPr>
        <w:widowControl w:val="0"/>
        <w:tabs>
          <w:tab w:val="left" w:pos="1134"/>
          <w:tab w:val="left" w:pos="1900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б)</w:t>
      </w:r>
      <w:r w:rsidRPr="00E71FDB">
        <w:rPr>
          <w:b w:val="0"/>
          <w:i w:val="0"/>
          <w:szCs w:val="28"/>
          <w:lang w:bidi="ru-RU"/>
        </w:rPr>
        <w:tab/>
        <w:t xml:space="preserve">графическая систематизация материала (кластеры, таблицы). </w:t>
      </w:r>
    </w:p>
    <w:p w:rsidR="00E71FDB" w:rsidRPr="00E71FDB" w:rsidRDefault="00E71FDB" w:rsidP="00941275">
      <w:pPr>
        <w:widowControl w:val="0"/>
        <w:tabs>
          <w:tab w:val="left" w:pos="1134"/>
          <w:tab w:val="left" w:pos="1900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в)</w:t>
      </w:r>
      <w:r w:rsidRPr="00E71FDB">
        <w:rPr>
          <w:b w:val="0"/>
          <w:i w:val="0"/>
          <w:szCs w:val="28"/>
          <w:lang w:bidi="ru-RU"/>
        </w:rPr>
        <w:tab/>
        <w:t>верные (неверные)</w:t>
      </w:r>
      <w:r w:rsidRPr="00E71FDB">
        <w:rPr>
          <w:b w:val="0"/>
          <w:i w:val="0"/>
          <w:spacing w:val="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утверждения;</w:t>
      </w:r>
    </w:p>
    <w:p w:rsidR="00E71FDB" w:rsidRPr="00E71FDB" w:rsidRDefault="00E71FDB" w:rsidP="00941275">
      <w:pPr>
        <w:widowControl w:val="0"/>
        <w:tabs>
          <w:tab w:val="left" w:pos="1134"/>
          <w:tab w:val="left" w:pos="1885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г)</w:t>
      </w:r>
      <w:r w:rsidRPr="00E71FDB">
        <w:rPr>
          <w:b w:val="0"/>
          <w:i w:val="0"/>
          <w:szCs w:val="28"/>
          <w:lang w:bidi="ru-RU"/>
        </w:rPr>
        <w:tab/>
        <w:t>перепутанные логические</w:t>
      </w:r>
      <w:r w:rsidRPr="00E71FDB">
        <w:rPr>
          <w:b w:val="0"/>
          <w:i w:val="0"/>
          <w:spacing w:val="-4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цепочки.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Информация, полученная на стадии вызова, выслушивается, записывается, обсуждается. Работа ведётся индивидуально, в парах или группах.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2 стадия</w:t>
      </w:r>
      <w:r w:rsidRPr="00E71FDB">
        <w:rPr>
          <w:b w:val="0"/>
          <w:i w:val="0"/>
          <w:spacing w:val="-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«Осмысление»</w:t>
      </w:r>
    </w:p>
    <w:p w:rsidR="00E71FDB" w:rsidRPr="00E71FDB" w:rsidRDefault="00E71FDB" w:rsidP="00941275">
      <w:pPr>
        <w:widowControl w:val="0"/>
        <w:numPr>
          <w:ilvl w:val="1"/>
          <w:numId w:val="4"/>
        </w:numPr>
        <w:tabs>
          <w:tab w:val="left" w:pos="993"/>
          <w:tab w:val="left" w:pos="176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получение новой</w:t>
      </w:r>
      <w:r w:rsidRPr="00E71FDB">
        <w:rPr>
          <w:b w:val="0"/>
          <w:i w:val="0"/>
          <w:spacing w:val="-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информации;</w:t>
      </w:r>
    </w:p>
    <w:p w:rsidR="00E71FDB" w:rsidRPr="00E71FDB" w:rsidRDefault="00E71FDB" w:rsidP="00941275">
      <w:pPr>
        <w:widowControl w:val="0"/>
        <w:numPr>
          <w:ilvl w:val="1"/>
          <w:numId w:val="4"/>
        </w:numPr>
        <w:tabs>
          <w:tab w:val="left" w:pos="993"/>
          <w:tab w:val="left" w:pos="176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корректировка учеником поставленных</w:t>
      </w:r>
      <w:r w:rsidRPr="00E71FDB">
        <w:rPr>
          <w:b w:val="0"/>
          <w:i w:val="0"/>
          <w:spacing w:val="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целей;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Ученик читает (слушает) текст, делает пометки на полях или ведёт записи.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941275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Методы активного чтения:</w:t>
      </w:r>
    </w:p>
    <w:p w:rsidR="00E71FDB" w:rsidRPr="00E71FDB" w:rsidRDefault="00E71FDB" w:rsidP="00941275">
      <w:pPr>
        <w:widowControl w:val="0"/>
        <w:tabs>
          <w:tab w:val="left" w:pos="1134"/>
          <w:tab w:val="left" w:pos="1940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а)</w:t>
      </w:r>
      <w:r w:rsidRPr="00E71FDB">
        <w:rPr>
          <w:b w:val="0"/>
          <w:i w:val="0"/>
          <w:szCs w:val="28"/>
          <w:lang w:bidi="ru-RU"/>
        </w:rPr>
        <w:tab/>
        <w:t>маркировка с использованием значков "+", "-", " " (по мере чтения их ставят на полях справа).</w:t>
      </w:r>
    </w:p>
    <w:p w:rsidR="00E71FDB" w:rsidRPr="00E71FDB" w:rsidRDefault="00E71FDB" w:rsidP="00941275">
      <w:pPr>
        <w:widowControl w:val="0"/>
        <w:tabs>
          <w:tab w:val="left" w:pos="1134"/>
          <w:tab w:val="left" w:pos="2338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б)</w:t>
      </w:r>
      <w:r w:rsidRPr="00E71FDB">
        <w:rPr>
          <w:b w:val="0"/>
          <w:i w:val="0"/>
          <w:szCs w:val="28"/>
          <w:lang w:bidi="ru-RU"/>
        </w:rPr>
        <w:tab/>
        <w:t>ведение двойного дневника, поиск ответов вопросы, которые были поставлены на стадии</w:t>
      </w:r>
      <w:r w:rsidRPr="00E71FDB">
        <w:rPr>
          <w:b w:val="0"/>
          <w:i w:val="0"/>
          <w:spacing w:val="-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вызова.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3 стадия «Рефлексия».</w:t>
      </w:r>
    </w:p>
    <w:p w:rsidR="00E71FDB" w:rsidRPr="00E71FDB" w:rsidRDefault="00E71FDB" w:rsidP="00941275">
      <w:pPr>
        <w:widowControl w:val="0"/>
        <w:numPr>
          <w:ilvl w:val="1"/>
          <w:numId w:val="4"/>
        </w:numPr>
        <w:tabs>
          <w:tab w:val="left" w:pos="993"/>
          <w:tab w:val="left" w:pos="176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размышление рождение нового</w:t>
      </w:r>
      <w:r w:rsidRPr="00E71FDB">
        <w:rPr>
          <w:b w:val="0"/>
          <w:i w:val="0"/>
          <w:spacing w:val="-3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знания;</w:t>
      </w:r>
    </w:p>
    <w:p w:rsidR="00E71FDB" w:rsidRPr="00E71FDB" w:rsidRDefault="00E71FDB" w:rsidP="00941275">
      <w:pPr>
        <w:widowControl w:val="0"/>
        <w:numPr>
          <w:ilvl w:val="1"/>
          <w:numId w:val="4"/>
        </w:numPr>
        <w:tabs>
          <w:tab w:val="left" w:pos="993"/>
          <w:tab w:val="left" w:pos="1769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постановку новых целей</w:t>
      </w:r>
      <w:r w:rsidRPr="00E71FDB">
        <w:rPr>
          <w:b w:val="0"/>
          <w:i w:val="0"/>
          <w:spacing w:val="-7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обучения.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Учащиеся соотносят "новую" информацию со" старой".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Возможные методы и приёмы:</w:t>
      </w:r>
    </w:p>
    <w:p w:rsidR="00E71FDB" w:rsidRPr="00E71FDB" w:rsidRDefault="00E71FDB" w:rsidP="00941275">
      <w:pPr>
        <w:widowControl w:val="0"/>
        <w:tabs>
          <w:tab w:val="left" w:pos="993"/>
          <w:tab w:val="left" w:pos="1893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а)</w:t>
      </w:r>
      <w:r w:rsidRPr="00E71FDB">
        <w:rPr>
          <w:b w:val="0"/>
          <w:i w:val="0"/>
          <w:szCs w:val="28"/>
          <w:lang w:bidi="ru-RU"/>
        </w:rPr>
        <w:tab/>
        <w:t>заполнение кластеров,</w:t>
      </w:r>
      <w:r w:rsidRPr="00E71FDB">
        <w:rPr>
          <w:b w:val="0"/>
          <w:i w:val="0"/>
          <w:spacing w:val="-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таблиц;</w:t>
      </w:r>
    </w:p>
    <w:p w:rsidR="00E71FDB" w:rsidRPr="00E71FDB" w:rsidRDefault="00E71FDB" w:rsidP="00941275">
      <w:pPr>
        <w:widowControl w:val="0"/>
        <w:tabs>
          <w:tab w:val="left" w:pos="993"/>
          <w:tab w:val="left" w:pos="1900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б) установление причинно-следственных связей между блоками формации; </w:t>
      </w:r>
    </w:p>
    <w:p w:rsidR="00E71FDB" w:rsidRPr="00E71FDB" w:rsidRDefault="00E71FDB" w:rsidP="00941275">
      <w:pPr>
        <w:widowControl w:val="0"/>
        <w:tabs>
          <w:tab w:val="left" w:pos="993"/>
          <w:tab w:val="left" w:pos="1900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в)</w:t>
      </w:r>
      <w:r w:rsidRPr="00E71FDB">
        <w:rPr>
          <w:b w:val="0"/>
          <w:i w:val="0"/>
          <w:szCs w:val="28"/>
          <w:lang w:bidi="ru-RU"/>
        </w:rPr>
        <w:tab/>
        <w:t>возврат к ключевым словам, верным (неверным)</w:t>
      </w:r>
      <w:r w:rsidRPr="00E71FDB">
        <w:rPr>
          <w:b w:val="0"/>
          <w:i w:val="0"/>
          <w:spacing w:val="-8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утверждениям</w:t>
      </w:r>
    </w:p>
    <w:p w:rsidR="00E71FDB" w:rsidRPr="00E71FDB" w:rsidRDefault="00E71FDB" w:rsidP="00941275">
      <w:pPr>
        <w:widowControl w:val="0"/>
        <w:tabs>
          <w:tab w:val="left" w:pos="993"/>
          <w:tab w:val="left" w:pos="1885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г)</w:t>
      </w:r>
      <w:r w:rsidRPr="00E71FDB">
        <w:rPr>
          <w:b w:val="0"/>
          <w:i w:val="0"/>
          <w:szCs w:val="28"/>
          <w:lang w:bidi="ru-RU"/>
        </w:rPr>
        <w:tab/>
        <w:t>ответы на поставленные</w:t>
      </w:r>
      <w:r w:rsidRPr="00E71FDB">
        <w:rPr>
          <w:b w:val="0"/>
          <w:i w:val="0"/>
          <w:spacing w:val="-4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вопросы.</w:t>
      </w:r>
    </w:p>
    <w:p w:rsidR="00E71FDB" w:rsidRPr="00E71FDB" w:rsidRDefault="00E71FDB" w:rsidP="00941275">
      <w:pPr>
        <w:widowControl w:val="0"/>
        <w:tabs>
          <w:tab w:val="left" w:pos="993"/>
        </w:tabs>
        <w:autoSpaceDE w:val="0"/>
        <w:autoSpaceDN w:val="0"/>
        <w:spacing w:line="276" w:lineRule="auto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Стратегия и приемы, используемые для развития критического мышления. Использование рисунков и значков для развития критического мышления.</w:t>
      </w: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lastRenderedPageBreak/>
        <w:t>Кластер («гроздь») — это выделение смысловых единиц текста и графическое оформление их; в определенном порядке, т. е. рисуночная модель. Рисунок в чем-то напоминает модель солнечной системы: звезда, планеты, спутники. В центре находится</w:t>
      </w:r>
    </w:p>
    <w:p w:rsidR="00E71FDB" w:rsidRPr="00E71FDB" w:rsidRDefault="00CD5077" w:rsidP="00941275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noProof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9AE8C2" wp14:editId="43E01479">
                <wp:simplePos x="0" y="0"/>
                <wp:positionH relativeFrom="page">
                  <wp:posOffset>3997960</wp:posOffset>
                </wp:positionH>
                <wp:positionV relativeFrom="paragraph">
                  <wp:posOffset>584200</wp:posOffset>
                </wp:positionV>
                <wp:extent cx="999490" cy="504825"/>
                <wp:effectExtent l="0" t="0" r="10160" b="2857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504825"/>
                          <a:chOff x="4454" y="696"/>
                          <a:chExt cx="1574" cy="795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857" y="895"/>
                            <a:ext cx="817" cy="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454" y="696"/>
                            <a:ext cx="689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454" y="696"/>
                            <a:ext cx="689" cy="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339" y="696"/>
                            <a:ext cx="689" cy="4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339" y="696"/>
                            <a:ext cx="689" cy="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9"/>
                        <wps:cNvSpPr>
                          <a:spLocks/>
                        </wps:cNvSpPr>
                        <wps:spPr bwMode="auto">
                          <a:xfrm>
                            <a:off x="4917" y="1240"/>
                            <a:ext cx="655" cy="251"/>
                          </a:xfrm>
                          <a:custGeom>
                            <a:avLst/>
                            <a:gdLst>
                              <a:gd name="T0" fmla="+- 0 4857 4857"/>
                              <a:gd name="T1" fmla="*/ T0 w 655"/>
                              <a:gd name="T2" fmla="+- 0 1060 1060"/>
                              <a:gd name="T3" fmla="*/ 1060 h 251"/>
                              <a:gd name="T4" fmla="+- 0 5143 4857"/>
                              <a:gd name="T5" fmla="*/ T4 w 655"/>
                              <a:gd name="T6" fmla="+- 0 1311 1060"/>
                              <a:gd name="T7" fmla="*/ 1311 h 251"/>
                              <a:gd name="T8" fmla="+- 0 5512 4857"/>
                              <a:gd name="T9" fmla="*/ T8 w 655"/>
                              <a:gd name="T10" fmla="+- 0 1060 1060"/>
                              <a:gd name="T11" fmla="*/ 1060 h 251"/>
                              <a:gd name="T12" fmla="+- 0 5339 4857"/>
                              <a:gd name="T13" fmla="*/ T12 w 655"/>
                              <a:gd name="T14" fmla="+- 0 1311 1060"/>
                              <a:gd name="T15" fmla="*/ 1311 h 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55" h="251">
                                <a:moveTo>
                                  <a:pt x="0" y="0"/>
                                </a:moveTo>
                                <a:lnTo>
                                  <a:pt x="286" y="251"/>
                                </a:lnTo>
                                <a:moveTo>
                                  <a:pt x="655" y="0"/>
                                </a:moveTo>
                                <a:lnTo>
                                  <a:pt x="482" y="25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EC6A7" id="Группа 3" o:spid="_x0000_s1026" style="position:absolute;margin-left:314.8pt;margin-top:46pt;width:78.7pt;height:39.75pt;z-index:251659264;mso-position-horizontal-relative:page" coordorigin="4454,696" coordsize="157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">
                <v:rect id="Rectangle 4" o:spid="_x0000_s1027" style="position:absolute;left:4857;top:895;width:817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<v:rect id="Rectangle 5" o:spid="_x0000_s1028" style="position:absolute;left:4454;top:696;width:6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6" o:spid="_x0000_s1029" style="position:absolute;left:4454;top:696;width:6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" filled="f"/>
                <v:rect id="Rectangle 7" o:spid="_x0000_s1030" style="position:absolute;left:5339;top:696;width:6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8" o:spid="_x0000_s1031" style="position:absolute;left:5339;top:696;width:6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shape id="AutoShape 9" o:spid="_x0000_s1032" style="position:absolute;left:4917;top:1240;width:655;height:251;visibility:visible;mso-wrap-style:square;v-text-anchor:top" coordsize="655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" path="m,l286,251m655,l482,251e" filled="f">
                  <v:path arrowok="t" o:connecttype="custom" o:connectlocs="0,1060;286,1311;655,1060;482,1311" o:connectangles="0,0,0,0"/>
                </v:shape>
                <w10:wrap anchorx="page"/>
              </v:group>
            </w:pict>
          </mc:Fallback>
        </mc:AlternateContent>
      </w:r>
      <w:r w:rsidR="00E71FDB" w:rsidRPr="00E71FDB">
        <w:rPr>
          <w:b w:val="0"/>
          <w:i w:val="0"/>
          <w:noProof/>
          <w:szCs w:val="2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86A931E" wp14:editId="1B9ABEEA">
                <wp:simplePos x="0" y="0"/>
                <wp:positionH relativeFrom="page">
                  <wp:posOffset>2141220</wp:posOffset>
                </wp:positionH>
                <wp:positionV relativeFrom="paragraph">
                  <wp:posOffset>566420</wp:posOffset>
                </wp:positionV>
                <wp:extent cx="3009900" cy="1935480"/>
                <wp:effectExtent l="0" t="0" r="19050" b="7620"/>
                <wp:wrapTopAndBottom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900" cy="1935480"/>
                          <a:chOff x="1521" y="635"/>
                          <a:chExt cx="4341" cy="2817"/>
                        </a:xfrm>
                      </wpg:grpSpPr>
                      <wps:wsp>
                        <wps:cNvPr id="11" name="AutoShape 12"/>
                        <wps:cNvSpPr>
                          <a:spLocks/>
                        </wps:cNvSpPr>
                        <wps:spPr bwMode="auto">
                          <a:xfrm>
                            <a:off x="1529" y="642"/>
                            <a:ext cx="1128" cy="1005"/>
                          </a:xfrm>
                          <a:custGeom>
                            <a:avLst/>
                            <a:gdLst>
                              <a:gd name="T0" fmla="+- 0 1529 1529"/>
                              <a:gd name="T1" fmla="*/ T0 w 1128"/>
                              <a:gd name="T2" fmla="+- 0 1101 642"/>
                              <a:gd name="T3" fmla="*/ 1101 h 1005"/>
                              <a:gd name="T4" fmla="+- 0 2218 1529"/>
                              <a:gd name="T5" fmla="*/ T4 w 1128"/>
                              <a:gd name="T6" fmla="+- 0 1101 642"/>
                              <a:gd name="T7" fmla="*/ 1101 h 1005"/>
                              <a:gd name="T8" fmla="+- 0 2218 1529"/>
                              <a:gd name="T9" fmla="*/ T8 w 1128"/>
                              <a:gd name="T10" fmla="+- 0 642 642"/>
                              <a:gd name="T11" fmla="*/ 642 h 1005"/>
                              <a:gd name="T12" fmla="+- 0 1529 1529"/>
                              <a:gd name="T13" fmla="*/ T12 w 1128"/>
                              <a:gd name="T14" fmla="+- 0 642 642"/>
                              <a:gd name="T15" fmla="*/ 642 h 1005"/>
                              <a:gd name="T16" fmla="+- 0 1529 1529"/>
                              <a:gd name="T17" fmla="*/ T16 w 1128"/>
                              <a:gd name="T18" fmla="+- 0 1101 642"/>
                              <a:gd name="T19" fmla="*/ 1101 h 1005"/>
                              <a:gd name="T20" fmla="+- 0 1855 1529"/>
                              <a:gd name="T21" fmla="*/ T20 w 1128"/>
                              <a:gd name="T22" fmla="+- 0 1647 642"/>
                              <a:gd name="T23" fmla="*/ 1647 h 1005"/>
                              <a:gd name="T24" fmla="+- 0 2657 1529"/>
                              <a:gd name="T25" fmla="*/ T24 w 1128"/>
                              <a:gd name="T26" fmla="+- 0 1647 642"/>
                              <a:gd name="T27" fmla="*/ 1647 h 1005"/>
                              <a:gd name="T28" fmla="+- 0 2657 1529"/>
                              <a:gd name="T29" fmla="*/ T28 w 1128"/>
                              <a:gd name="T30" fmla="+- 0 1188 642"/>
                              <a:gd name="T31" fmla="*/ 1188 h 1005"/>
                              <a:gd name="T32" fmla="+- 0 1855 1529"/>
                              <a:gd name="T33" fmla="*/ T32 w 1128"/>
                              <a:gd name="T34" fmla="+- 0 1188 642"/>
                              <a:gd name="T35" fmla="*/ 1188 h 1005"/>
                              <a:gd name="T36" fmla="+- 0 1855 1529"/>
                              <a:gd name="T37" fmla="*/ T36 w 1128"/>
                              <a:gd name="T38" fmla="+- 0 1647 642"/>
                              <a:gd name="T39" fmla="*/ 1647 h 1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8" h="1005">
                                <a:moveTo>
                                  <a:pt x="0" y="459"/>
                                </a:moveTo>
                                <a:lnTo>
                                  <a:pt x="689" y="459"/>
                                </a:lnTo>
                                <a:lnTo>
                                  <a:pt x="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9"/>
                                </a:lnTo>
                                <a:close/>
                                <a:moveTo>
                                  <a:pt x="326" y="1005"/>
                                </a:moveTo>
                                <a:lnTo>
                                  <a:pt x="1128" y="1005"/>
                                </a:lnTo>
                                <a:lnTo>
                                  <a:pt x="1128" y="546"/>
                                </a:lnTo>
                                <a:lnTo>
                                  <a:pt x="326" y="546"/>
                                </a:lnTo>
                                <a:lnTo>
                                  <a:pt x="326" y="10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988" y="1006"/>
                            <a:ext cx="230" cy="2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402" y="642"/>
                            <a:ext cx="689" cy="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494" y="1006"/>
                            <a:ext cx="0" cy="2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091" y="1698"/>
                            <a:ext cx="1363" cy="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1855" y="2502"/>
                            <a:ext cx="4000" cy="942"/>
                          </a:xfrm>
                          <a:custGeom>
                            <a:avLst/>
                            <a:gdLst>
                              <a:gd name="T0" fmla="+- 0 1855 1855"/>
                              <a:gd name="T1" fmla="*/ T0 w 4000"/>
                              <a:gd name="T2" fmla="+- 0 3444 2502"/>
                              <a:gd name="T3" fmla="*/ 3444 h 942"/>
                              <a:gd name="T4" fmla="+- 0 2641 1855"/>
                              <a:gd name="T5" fmla="*/ T4 w 4000"/>
                              <a:gd name="T6" fmla="+- 0 3444 2502"/>
                              <a:gd name="T7" fmla="*/ 3444 h 942"/>
                              <a:gd name="T8" fmla="+- 0 2641 1855"/>
                              <a:gd name="T9" fmla="*/ T8 w 4000"/>
                              <a:gd name="T10" fmla="+- 0 2985 2502"/>
                              <a:gd name="T11" fmla="*/ 2985 h 942"/>
                              <a:gd name="T12" fmla="+- 0 1855 1855"/>
                              <a:gd name="T13" fmla="*/ T12 w 4000"/>
                              <a:gd name="T14" fmla="+- 0 2985 2502"/>
                              <a:gd name="T15" fmla="*/ 2985 h 942"/>
                              <a:gd name="T16" fmla="+- 0 1855 1855"/>
                              <a:gd name="T17" fmla="*/ T16 w 4000"/>
                              <a:gd name="T18" fmla="+- 0 3444 2502"/>
                              <a:gd name="T19" fmla="*/ 3444 h 942"/>
                              <a:gd name="T20" fmla="+- 0 2218 1855"/>
                              <a:gd name="T21" fmla="*/ T20 w 4000"/>
                              <a:gd name="T22" fmla="+- 0 2961 2502"/>
                              <a:gd name="T23" fmla="*/ 2961 h 942"/>
                              <a:gd name="T24" fmla="+- 0 3096 1855"/>
                              <a:gd name="T25" fmla="*/ T24 w 4000"/>
                              <a:gd name="T26" fmla="+- 0 2961 2502"/>
                              <a:gd name="T27" fmla="*/ 2961 h 942"/>
                              <a:gd name="T28" fmla="+- 0 3096 1855"/>
                              <a:gd name="T29" fmla="*/ T28 w 4000"/>
                              <a:gd name="T30" fmla="+- 0 2502 2502"/>
                              <a:gd name="T31" fmla="*/ 2502 h 942"/>
                              <a:gd name="T32" fmla="+- 0 2218 1855"/>
                              <a:gd name="T33" fmla="*/ T32 w 4000"/>
                              <a:gd name="T34" fmla="+- 0 2502 2502"/>
                              <a:gd name="T35" fmla="*/ 2502 h 942"/>
                              <a:gd name="T36" fmla="+- 0 2218 1855"/>
                              <a:gd name="T37" fmla="*/ T36 w 4000"/>
                              <a:gd name="T38" fmla="+- 0 2961 2502"/>
                              <a:gd name="T39" fmla="*/ 2961 h 942"/>
                              <a:gd name="T40" fmla="+- 0 5053 1855"/>
                              <a:gd name="T41" fmla="*/ T40 w 4000"/>
                              <a:gd name="T42" fmla="+- 0 3444 2502"/>
                              <a:gd name="T43" fmla="*/ 3444 h 942"/>
                              <a:gd name="T44" fmla="+- 0 5855 1855"/>
                              <a:gd name="T45" fmla="*/ T44 w 4000"/>
                              <a:gd name="T46" fmla="+- 0 3444 2502"/>
                              <a:gd name="T47" fmla="*/ 3444 h 942"/>
                              <a:gd name="T48" fmla="+- 0 5855 1855"/>
                              <a:gd name="T49" fmla="*/ T48 w 4000"/>
                              <a:gd name="T50" fmla="+- 0 2985 2502"/>
                              <a:gd name="T51" fmla="*/ 2985 h 942"/>
                              <a:gd name="T52" fmla="+- 0 5053 1855"/>
                              <a:gd name="T53" fmla="*/ T52 w 4000"/>
                              <a:gd name="T54" fmla="+- 0 2985 2502"/>
                              <a:gd name="T55" fmla="*/ 2985 h 942"/>
                              <a:gd name="T56" fmla="+- 0 5053 1855"/>
                              <a:gd name="T57" fmla="*/ T56 w 4000"/>
                              <a:gd name="T58" fmla="+- 0 3444 2502"/>
                              <a:gd name="T59" fmla="*/ 3444 h 942"/>
                              <a:gd name="T60" fmla="+- 0 4481 1855"/>
                              <a:gd name="T61" fmla="*/ T60 w 4000"/>
                              <a:gd name="T62" fmla="+- 0 2961 2502"/>
                              <a:gd name="T63" fmla="*/ 2961 h 942"/>
                              <a:gd name="T64" fmla="+- 0 5339 1855"/>
                              <a:gd name="T65" fmla="*/ T64 w 4000"/>
                              <a:gd name="T66" fmla="+- 0 2961 2502"/>
                              <a:gd name="T67" fmla="*/ 2961 h 942"/>
                              <a:gd name="T68" fmla="+- 0 5339 1855"/>
                              <a:gd name="T69" fmla="*/ T68 w 4000"/>
                              <a:gd name="T70" fmla="+- 0 2502 2502"/>
                              <a:gd name="T71" fmla="*/ 2502 h 942"/>
                              <a:gd name="T72" fmla="+- 0 4481 1855"/>
                              <a:gd name="T73" fmla="*/ T72 w 4000"/>
                              <a:gd name="T74" fmla="+- 0 2502 2502"/>
                              <a:gd name="T75" fmla="*/ 2502 h 942"/>
                              <a:gd name="T76" fmla="+- 0 4481 1855"/>
                              <a:gd name="T77" fmla="*/ T76 w 4000"/>
                              <a:gd name="T78" fmla="+- 0 2961 2502"/>
                              <a:gd name="T79" fmla="*/ 2961 h 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000" h="942">
                                <a:moveTo>
                                  <a:pt x="0" y="942"/>
                                </a:moveTo>
                                <a:lnTo>
                                  <a:pt x="786" y="942"/>
                                </a:lnTo>
                                <a:lnTo>
                                  <a:pt x="786" y="483"/>
                                </a:lnTo>
                                <a:lnTo>
                                  <a:pt x="0" y="483"/>
                                </a:lnTo>
                                <a:lnTo>
                                  <a:pt x="0" y="942"/>
                                </a:lnTo>
                                <a:close/>
                                <a:moveTo>
                                  <a:pt x="363" y="459"/>
                                </a:moveTo>
                                <a:lnTo>
                                  <a:pt x="1241" y="459"/>
                                </a:lnTo>
                                <a:lnTo>
                                  <a:pt x="1241" y="0"/>
                                </a:lnTo>
                                <a:lnTo>
                                  <a:pt x="363" y="0"/>
                                </a:lnTo>
                                <a:lnTo>
                                  <a:pt x="363" y="459"/>
                                </a:lnTo>
                                <a:close/>
                                <a:moveTo>
                                  <a:pt x="3198" y="942"/>
                                </a:moveTo>
                                <a:lnTo>
                                  <a:pt x="4000" y="942"/>
                                </a:lnTo>
                                <a:lnTo>
                                  <a:pt x="4000" y="483"/>
                                </a:lnTo>
                                <a:lnTo>
                                  <a:pt x="3198" y="483"/>
                                </a:lnTo>
                                <a:lnTo>
                                  <a:pt x="3198" y="942"/>
                                </a:lnTo>
                                <a:close/>
                                <a:moveTo>
                                  <a:pt x="2626" y="459"/>
                                </a:moveTo>
                                <a:lnTo>
                                  <a:pt x="3484" y="459"/>
                                </a:lnTo>
                                <a:lnTo>
                                  <a:pt x="3484" y="0"/>
                                </a:lnTo>
                                <a:lnTo>
                                  <a:pt x="2626" y="0"/>
                                </a:lnTo>
                                <a:lnTo>
                                  <a:pt x="2626" y="4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/>
                        </wps:cNvSpPr>
                        <wps:spPr bwMode="auto">
                          <a:xfrm>
                            <a:off x="2295" y="1553"/>
                            <a:ext cx="3044" cy="1432"/>
                          </a:xfrm>
                          <a:custGeom>
                            <a:avLst/>
                            <a:gdLst>
                              <a:gd name="T0" fmla="+- 0 2698 2295"/>
                              <a:gd name="T1" fmla="*/ T0 w 3044"/>
                              <a:gd name="T2" fmla="+- 0 1553 1553"/>
                              <a:gd name="T3" fmla="*/ 1553 h 1432"/>
                              <a:gd name="T4" fmla="+- 0 3091 2295"/>
                              <a:gd name="T5" fmla="*/ T4 w 3044"/>
                              <a:gd name="T6" fmla="+- 0 1821 1553"/>
                              <a:gd name="T7" fmla="*/ 1821 h 1432"/>
                              <a:gd name="T8" fmla="+- 0 5217 2295"/>
                              <a:gd name="T9" fmla="*/ T8 w 3044"/>
                              <a:gd name="T10" fmla="+- 0 2772 1553"/>
                              <a:gd name="T11" fmla="*/ 2772 h 1432"/>
                              <a:gd name="T12" fmla="+- 0 5339 2295"/>
                              <a:gd name="T13" fmla="*/ T12 w 3044"/>
                              <a:gd name="T14" fmla="+- 0 2985 1553"/>
                              <a:gd name="T15" fmla="*/ 2985 h 1432"/>
                              <a:gd name="T16" fmla="+- 0 2402 2295"/>
                              <a:gd name="T17" fmla="*/ T16 w 3044"/>
                              <a:gd name="T18" fmla="+- 0 2772 1553"/>
                              <a:gd name="T19" fmla="*/ 2772 h 1432"/>
                              <a:gd name="T20" fmla="+- 0 2295 2295"/>
                              <a:gd name="T21" fmla="*/ T20 w 3044"/>
                              <a:gd name="T22" fmla="+- 0 2985 1553"/>
                              <a:gd name="T23" fmla="*/ 2985 h 1432"/>
                              <a:gd name="T24" fmla="+- 0 3091 2295"/>
                              <a:gd name="T25" fmla="*/ T24 w 3044"/>
                              <a:gd name="T26" fmla="+- 0 2234 1553"/>
                              <a:gd name="T27" fmla="*/ 2234 h 1432"/>
                              <a:gd name="T28" fmla="+- 0 2871 2295"/>
                              <a:gd name="T29" fmla="*/ T28 w 3044"/>
                              <a:gd name="T30" fmla="+- 0 2470 1553"/>
                              <a:gd name="T31" fmla="*/ 2470 h 1432"/>
                              <a:gd name="T32" fmla="+- 0 4454 2295"/>
                              <a:gd name="T33" fmla="*/ T32 w 3044"/>
                              <a:gd name="T34" fmla="+- 0 2234 1553"/>
                              <a:gd name="T35" fmla="*/ 2234 h 1432"/>
                              <a:gd name="T36" fmla="+- 0 4740 2295"/>
                              <a:gd name="T37" fmla="*/ T36 w 3044"/>
                              <a:gd name="T38" fmla="+- 0 2502 1553"/>
                              <a:gd name="T39" fmla="*/ 2502 h 1432"/>
                              <a:gd name="T40" fmla="+- 0 4454 2295"/>
                              <a:gd name="T41" fmla="*/ T40 w 3044"/>
                              <a:gd name="T42" fmla="+- 0 1789 1553"/>
                              <a:gd name="T43" fmla="*/ 1789 h 1432"/>
                              <a:gd name="T44" fmla="+- 0 4857 2295"/>
                              <a:gd name="T45" fmla="*/ T44 w 3044"/>
                              <a:gd name="T46" fmla="+- 0 1582 1553"/>
                              <a:gd name="T47" fmla="*/ 1582 h 1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44" h="1432">
                                <a:moveTo>
                                  <a:pt x="403" y="0"/>
                                </a:moveTo>
                                <a:lnTo>
                                  <a:pt x="796" y="268"/>
                                </a:lnTo>
                                <a:moveTo>
                                  <a:pt x="2922" y="1219"/>
                                </a:moveTo>
                                <a:lnTo>
                                  <a:pt x="3044" y="1432"/>
                                </a:lnTo>
                                <a:moveTo>
                                  <a:pt x="107" y="1219"/>
                                </a:moveTo>
                                <a:lnTo>
                                  <a:pt x="0" y="1432"/>
                                </a:lnTo>
                                <a:moveTo>
                                  <a:pt x="796" y="681"/>
                                </a:moveTo>
                                <a:lnTo>
                                  <a:pt x="576" y="917"/>
                                </a:lnTo>
                                <a:moveTo>
                                  <a:pt x="2159" y="681"/>
                                </a:moveTo>
                                <a:lnTo>
                                  <a:pt x="2445" y="949"/>
                                </a:lnTo>
                                <a:moveTo>
                                  <a:pt x="2159" y="236"/>
                                </a:moveTo>
                                <a:lnTo>
                                  <a:pt x="2562" y="2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399E49" id="Группа 10" o:spid="_x0000_s1026" style="position:absolute;margin-left:168.6pt;margin-top:44.6pt;width:237pt;height:152.4pt;z-index:-251655168;mso-wrap-distance-left:0;mso-wrap-distance-right:0;mso-position-horizontal-relative:page" coordorigin="1521,635" coordsize="4341,2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">
                <v:shape id="AutoShape 12" o:spid="_x0000_s1027" style="position:absolute;left:1529;top:642;width:1128;height:1005;visibility:visible;mso-wrap-style:square;v-text-anchor:top" coordsize="1128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" path="m,459r689,l689,,,,,459xm326,1005r802,l1128,546r-802,l326,1005xe" filled="f">
                  <v:path arrowok="t" o:connecttype="custom" o:connectlocs="0,1101;689,1101;689,642;0,642;0,1101;326,1647;1128,1647;1128,1188;326,1188;326,1647" o:connectangles="0,0,0,0,0,0,0,0,0,0"/>
                </v:shape>
                <v:line id="Line 13" o:spid="_x0000_s1028" style="position:absolute;visibility:visible;mso-wrap-style:square" from="1988,1006" to="2218,1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rect id="Rectangle 14" o:spid="_x0000_s1029" style="position:absolute;left:2402;top:642;width:6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line id="Line 15" o:spid="_x0000_s1030" style="position:absolute;visibility:visible;mso-wrap-style:square" from="2494,1006" to="2494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rect id="Rectangle 16" o:spid="_x0000_s1031" style="position:absolute;left:3091;top:1698;width:1363;height: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" filled="f"/>
                <v:shape id="AutoShape 17" o:spid="_x0000_s1032" style="position:absolute;left:1855;top:2502;width:4000;height:942;visibility:visible;mso-wrap-style:square;v-text-anchor:top" coordsize="4000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" path="m,942r786,l786,483,,483,,942xm363,459r878,l1241,,363,r,459xm3198,942r802,l4000,483r-802,l3198,942xm2626,459r858,l3484,,2626,r,459xe" filled="f">
                  <v:path arrowok="t" o:connecttype="custom" o:connectlocs="0,3444;786,3444;786,2985;0,2985;0,3444;363,2961;1241,2961;1241,2502;363,2502;363,2961;3198,3444;4000,3444;4000,2985;3198,2985;3198,3444;2626,2961;3484,2961;3484,2502;2626,2502;2626,2961" o:connectangles="0,0,0,0,0,0,0,0,0,0,0,0,0,0,0,0,0,0,0,0"/>
                </v:shape>
                <v:shape id="AutoShape 18" o:spid="_x0000_s1033" style="position:absolute;left:2295;top:1553;width:3044;height:1432;visibility:visible;mso-wrap-style:square;v-text-anchor:top" coordsize="3044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" path="m403,l796,268t2126,951l3044,1432m107,1219l,1432m796,681l576,917m2159,681r286,268m2159,236l2562,29e" filled="f">
                  <v:path arrowok="t" o:connecttype="custom" o:connectlocs="403,1553;796,1821;2922,2772;3044,2985;107,2772;0,2985;796,2234;576,2470;2159,2234;2445,2502;2159,1789;2562,1582" o:connectangles="0,0,0,0,0,0,0,0,0,0,0,0"/>
                </v:shape>
                <w10:wrap type="topAndBottom" anchorx="page"/>
              </v:group>
            </w:pict>
          </mc:Fallback>
        </mc:AlternateContent>
      </w:r>
      <w:r w:rsidR="00E71FDB" w:rsidRPr="00E71FDB">
        <w:rPr>
          <w:b w:val="0"/>
          <w:i w:val="0"/>
          <w:szCs w:val="28"/>
          <w:lang w:bidi="ru-RU"/>
        </w:rPr>
        <w:t>«звезда» — это тема занятия, вокруг нее — «планеты» (крупные смысловые единицы). У каждой «планеты» есть свои «спутники», у «спутников» — свои.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0B3C27">
      <w:pPr>
        <w:widowControl w:val="0"/>
        <w:autoSpaceDE w:val="0"/>
        <w:autoSpaceDN w:val="0"/>
        <w:spacing w:line="276" w:lineRule="auto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Рис. 1. Кластер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left"/>
        <w:rPr>
          <w:b w:val="0"/>
          <w:i w:val="0"/>
          <w:szCs w:val="28"/>
          <w:lang w:bidi="ru-RU"/>
        </w:rPr>
      </w:pP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Хорошо составленный кластер является, таким образом, опорным конспектом.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proofErr w:type="spellStart"/>
      <w:r w:rsidRPr="00E71FDB">
        <w:rPr>
          <w:b w:val="0"/>
          <w:i w:val="0"/>
          <w:szCs w:val="28"/>
          <w:lang w:bidi="ru-RU"/>
        </w:rPr>
        <w:t>Инсерт</w:t>
      </w:r>
      <w:proofErr w:type="spellEnd"/>
      <w:r w:rsidRPr="00E71FDB">
        <w:rPr>
          <w:b w:val="0"/>
          <w:i w:val="0"/>
          <w:szCs w:val="28"/>
          <w:lang w:bidi="ru-RU"/>
        </w:rPr>
        <w:t xml:space="preserve"> – это маркировка текста значками по мере его чтения, интерактивная размечающая система для эффективного чтения следует рекомендовать учащимся карандашом делать пометки на полях текста.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Рекомендуем два варианта условных обозначений. 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right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Таблица 1.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left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7E3011" wp14:editId="3206A1F1">
                <wp:simplePos x="0" y="0"/>
                <wp:positionH relativeFrom="page">
                  <wp:posOffset>1765300</wp:posOffset>
                </wp:positionH>
                <wp:positionV relativeFrom="paragraph">
                  <wp:posOffset>74930</wp:posOffset>
                </wp:positionV>
                <wp:extent cx="4420235" cy="544195"/>
                <wp:effectExtent l="0" t="63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23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114"/>
                              <w:gridCol w:w="2563"/>
                            </w:tblGrid>
                            <w:tr w:rsidR="00E71FDB" w:rsidTr="00081DE2">
                              <w:trPr>
                                <w:trHeight w:val="421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E71FDB" w:rsidRDefault="00E71FDB" w:rsidP="00867C8B">
                                  <w:pPr>
                                    <w:pStyle w:val="TableParagraph"/>
                                    <w:spacing w:line="268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Знаю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14" w:type="dxa"/>
                                  <w:vAlign w:val="center"/>
                                </w:tcPr>
                                <w:p w:rsidR="00E71FDB" w:rsidRDefault="00E71FDB" w:rsidP="00867C8B">
                                  <w:pPr>
                                    <w:pStyle w:val="TableParagraph"/>
                                    <w:spacing w:line="268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знаю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63" w:type="dxa"/>
                                  <w:vAlign w:val="center"/>
                                </w:tcPr>
                                <w:p w:rsidR="00E71FDB" w:rsidRDefault="00E71FDB" w:rsidP="00867C8B">
                                  <w:pPr>
                                    <w:pStyle w:val="TableParagraph"/>
                                    <w:tabs>
                                      <w:tab w:val="left" w:pos="1908"/>
                                    </w:tabs>
                                    <w:spacing w:line="268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Хочу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знать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больше</w:t>
                                  </w:r>
                                  <w:proofErr w:type="spellEnd"/>
                                </w:p>
                              </w:tc>
                            </w:tr>
                            <w:tr w:rsidR="00E71FDB" w:rsidTr="00081DE2">
                              <w:trPr>
                                <w:trHeight w:val="275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E71FDB" w:rsidRDefault="00E71FDB" w:rsidP="00081DE2">
                                  <w:pPr>
                                    <w:pStyle w:val="TableParagraph"/>
                                    <w:spacing w:line="256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vAlign w:val="center"/>
                                </w:tcPr>
                                <w:p w:rsidR="00E71FDB" w:rsidRPr="00867C8B" w:rsidRDefault="00E71FDB" w:rsidP="00081DE2">
                                  <w:pPr>
                                    <w:pStyle w:val="TableParagraph"/>
                                    <w:spacing w:line="256" w:lineRule="exact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867C8B">
                                    <w:rPr>
                                      <w:w w:val="99"/>
                                      <w:sz w:val="24"/>
                                    </w:rPr>
                                    <w:t>−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vAlign w:val="center"/>
                                </w:tcPr>
                                <w:p w:rsidR="00E71FDB" w:rsidRDefault="00E71FDB" w:rsidP="00081DE2">
                                  <w:pPr>
                                    <w:pStyle w:val="TableParagraph"/>
                                    <w:spacing w:line="256" w:lineRule="exact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</w:tbl>
                          <w:p w:rsidR="00E71FDB" w:rsidRDefault="00E71FDB" w:rsidP="00E71FDB">
                            <w:pPr>
                              <w:pStyle w:val="a5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E301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39pt;margin-top:5.9pt;width:348.05pt;height:42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114"/>
                        <w:gridCol w:w="2563"/>
                      </w:tblGrid>
                      <w:tr w:rsidR="00E71FDB" w:rsidTr="00081DE2">
                        <w:trPr>
                          <w:trHeight w:val="421"/>
                          <w:jc w:val="center"/>
                        </w:trPr>
                        <w:tc>
                          <w:tcPr>
                            <w:tcW w:w="2268" w:type="dxa"/>
                            <w:vAlign w:val="center"/>
                          </w:tcPr>
                          <w:p w:rsidR="00E71FDB" w:rsidRDefault="00E71FDB" w:rsidP="00867C8B">
                            <w:pPr>
                              <w:pStyle w:val="TableParagraph"/>
                              <w:spacing w:line="268" w:lineRule="exact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Знаю</w:t>
                            </w:r>
                            <w:proofErr w:type="spellEnd"/>
                          </w:p>
                        </w:tc>
                        <w:tc>
                          <w:tcPr>
                            <w:tcW w:w="2114" w:type="dxa"/>
                            <w:vAlign w:val="center"/>
                          </w:tcPr>
                          <w:p w:rsidR="00E71FDB" w:rsidRDefault="00E71FDB" w:rsidP="00867C8B">
                            <w:pPr>
                              <w:pStyle w:val="TableParagraph"/>
                              <w:spacing w:line="268" w:lineRule="exact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знаю</w:t>
                            </w:r>
                            <w:proofErr w:type="spellEnd"/>
                          </w:p>
                        </w:tc>
                        <w:tc>
                          <w:tcPr>
                            <w:tcW w:w="2563" w:type="dxa"/>
                            <w:vAlign w:val="center"/>
                          </w:tcPr>
                          <w:p w:rsidR="00E71FDB" w:rsidRDefault="00E71FDB" w:rsidP="00867C8B">
                            <w:pPr>
                              <w:pStyle w:val="TableParagraph"/>
                              <w:tabs>
                                <w:tab w:val="left" w:pos="1908"/>
                              </w:tabs>
                              <w:spacing w:line="268" w:lineRule="exact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Хочу</w:t>
                            </w:r>
                            <w:proofErr w:type="spellEnd"/>
                            <w:r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знать</w:t>
                            </w:r>
                            <w:proofErr w:type="spellEnd"/>
                            <w:r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больше</w:t>
                            </w:r>
                            <w:proofErr w:type="spellEnd"/>
                          </w:p>
                        </w:tc>
                      </w:tr>
                      <w:tr w:rsidR="00E71FDB" w:rsidTr="00081DE2">
                        <w:trPr>
                          <w:trHeight w:val="275"/>
                          <w:jc w:val="center"/>
                        </w:trPr>
                        <w:tc>
                          <w:tcPr>
                            <w:tcW w:w="2268" w:type="dxa"/>
                            <w:vAlign w:val="center"/>
                          </w:tcPr>
                          <w:p w:rsidR="00E71FDB" w:rsidRDefault="00E71FDB" w:rsidP="00081DE2">
                            <w:pPr>
                              <w:pStyle w:val="TableParagraph"/>
                              <w:spacing w:line="256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2114" w:type="dxa"/>
                            <w:vAlign w:val="center"/>
                          </w:tcPr>
                          <w:p w:rsidR="00E71FDB" w:rsidRPr="00867C8B" w:rsidRDefault="00E71FDB" w:rsidP="00081DE2">
                            <w:pPr>
                              <w:pStyle w:val="TableParagraph"/>
                              <w:spacing w:line="256" w:lineRule="exact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867C8B">
                              <w:rPr>
                                <w:w w:val="99"/>
                                <w:sz w:val="24"/>
                              </w:rPr>
                              <w:t>−</w:t>
                            </w:r>
                          </w:p>
                        </w:tc>
                        <w:tc>
                          <w:tcPr>
                            <w:tcW w:w="2563" w:type="dxa"/>
                            <w:vAlign w:val="center"/>
                          </w:tcPr>
                          <w:p w:rsidR="00E71FDB" w:rsidRDefault="00E71FDB" w:rsidP="00081DE2">
                            <w:pPr>
                              <w:pStyle w:val="TableParagraph"/>
                              <w:spacing w:line="256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?</w:t>
                            </w:r>
                          </w:p>
                        </w:tc>
                      </w:tr>
                    </w:tbl>
                    <w:p w:rsidR="00E71FDB" w:rsidRDefault="00E71FDB" w:rsidP="00E71FDB">
                      <w:pPr>
                        <w:pStyle w:val="a5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left"/>
        <w:rPr>
          <w:b w:val="0"/>
          <w:i w:val="0"/>
          <w:szCs w:val="28"/>
          <w:lang w:bidi="ru-RU"/>
        </w:rPr>
      </w:pP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left"/>
        <w:rPr>
          <w:b w:val="0"/>
          <w:i w:val="0"/>
          <w:szCs w:val="28"/>
          <w:lang w:bidi="ru-RU"/>
        </w:rPr>
      </w:pP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right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Таблица 2.</w:t>
      </w:r>
    </w:p>
    <w:tbl>
      <w:tblPr>
        <w:tblStyle w:val="TableNormal"/>
        <w:tblW w:w="94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2309"/>
        <w:gridCol w:w="2422"/>
        <w:gridCol w:w="2386"/>
      </w:tblGrid>
      <w:tr w:rsidR="00E71FDB" w:rsidRPr="00E71FDB" w:rsidTr="000B3C27">
        <w:trPr>
          <w:trHeight w:val="275"/>
        </w:trPr>
        <w:tc>
          <w:tcPr>
            <w:tcW w:w="2312" w:type="dxa"/>
          </w:tcPr>
          <w:p w:rsidR="00E71FDB" w:rsidRPr="00E71FDB" w:rsidRDefault="00E71FDB" w:rsidP="00E71FDB">
            <w:pPr>
              <w:spacing w:line="276" w:lineRule="auto"/>
              <w:rPr>
                <w:rFonts w:eastAsia="Times New Roman"/>
                <w:b w:val="0"/>
                <w:i w:val="0"/>
                <w:szCs w:val="28"/>
                <w:lang w:bidi="ru-RU"/>
              </w:rPr>
            </w:pPr>
            <w:r w:rsidRPr="00E71FDB">
              <w:rPr>
                <w:rFonts w:eastAsia="Times New Roman"/>
                <w:b w:val="0"/>
                <w:i w:val="0"/>
                <w:w w:val="99"/>
                <w:szCs w:val="28"/>
                <w:lang w:bidi="ru-RU"/>
              </w:rPr>
              <w:t>V</w:t>
            </w:r>
          </w:p>
        </w:tc>
        <w:tc>
          <w:tcPr>
            <w:tcW w:w="2309" w:type="dxa"/>
          </w:tcPr>
          <w:p w:rsidR="00E71FDB" w:rsidRPr="00E71FDB" w:rsidRDefault="00E71FDB" w:rsidP="00E71FDB">
            <w:pPr>
              <w:spacing w:line="276" w:lineRule="auto"/>
              <w:rPr>
                <w:rFonts w:eastAsia="Times New Roman"/>
                <w:b w:val="0"/>
                <w:i w:val="0"/>
                <w:szCs w:val="28"/>
                <w:lang w:bidi="ru-RU"/>
              </w:rPr>
            </w:pPr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+</w:t>
            </w:r>
          </w:p>
        </w:tc>
        <w:tc>
          <w:tcPr>
            <w:tcW w:w="2422" w:type="dxa"/>
          </w:tcPr>
          <w:p w:rsidR="00E71FDB" w:rsidRPr="00E71FDB" w:rsidRDefault="00E71FDB" w:rsidP="00E71FDB">
            <w:pPr>
              <w:spacing w:line="276" w:lineRule="auto"/>
              <w:rPr>
                <w:rFonts w:eastAsia="Times New Roman"/>
                <w:b w:val="0"/>
                <w:i w:val="0"/>
                <w:szCs w:val="28"/>
                <w:lang w:bidi="ru-RU"/>
              </w:rPr>
            </w:pPr>
            <w:r w:rsidRPr="00E71FDB">
              <w:rPr>
                <w:rFonts w:eastAsia="Times New Roman"/>
                <w:b w:val="0"/>
                <w:i w:val="0"/>
                <w:w w:val="99"/>
                <w:szCs w:val="28"/>
                <w:lang w:bidi="ru-RU"/>
              </w:rPr>
              <w:t>−</w:t>
            </w:r>
          </w:p>
        </w:tc>
        <w:tc>
          <w:tcPr>
            <w:tcW w:w="2386" w:type="dxa"/>
          </w:tcPr>
          <w:p w:rsidR="00E71FDB" w:rsidRPr="00E71FDB" w:rsidRDefault="00E71FDB" w:rsidP="00E71FDB">
            <w:pPr>
              <w:spacing w:line="276" w:lineRule="auto"/>
              <w:rPr>
                <w:rFonts w:eastAsia="Times New Roman"/>
                <w:b w:val="0"/>
                <w:i w:val="0"/>
                <w:szCs w:val="28"/>
                <w:lang w:bidi="ru-RU"/>
              </w:rPr>
            </w:pPr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?</w:t>
            </w:r>
          </w:p>
        </w:tc>
      </w:tr>
      <w:tr w:rsidR="00E71FDB" w:rsidRPr="00E71FDB" w:rsidTr="000B3C27">
        <w:trPr>
          <w:trHeight w:val="554"/>
        </w:trPr>
        <w:tc>
          <w:tcPr>
            <w:tcW w:w="2312" w:type="dxa"/>
          </w:tcPr>
          <w:p w:rsidR="00E71FDB" w:rsidRPr="00E71FDB" w:rsidRDefault="00E71FDB" w:rsidP="00E71FDB">
            <w:pPr>
              <w:spacing w:line="276" w:lineRule="auto"/>
              <w:rPr>
                <w:rFonts w:eastAsia="Times New Roman"/>
                <w:b w:val="0"/>
                <w:i w:val="0"/>
                <w:szCs w:val="28"/>
                <w:lang w:bidi="ru-RU"/>
              </w:rPr>
            </w:pPr>
            <w:proofErr w:type="spellStart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Знаю</w:t>
            </w:r>
            <w:proofErr w:type="spellEnd"/>
          </w:p>
        </w:tc>
        <w:tc>
          <w:tcPr>
            <w:tcW w:w="2309" w:type="dxa"/>
          </w:tcPr>
          <w:p w:rsidR="00E71FDB" w:rsidRPr="00E71FDB" w:rsidRDefault="00E71FDB" w:rsidP="00E71FDB">
            <w:pPr>
              <w:spacing w:line="276" w:lineRule="auto"/>
              <w:rPr>
                <w:rFonts w:eastAsia="Times New Roman"/>
                <w:b w:val="0"/>
                <w:i w:val="0"/>
                <w:szCs w:val="28"/>
                <w:lang w:bidi="ru-RU"/>
              </w:rPr>
            </w:pPr>
            <w:proofErr w:type="spellStart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Не</w:t>
            </w:r>
            <w:proofErr w:type="spellEnd"/>
            <w:r w:rsidRPr="00E71FDB">
              <w:rPr>
                <w:rFonts w:eastAsia="Times New Roman"/>
                <w:b w:val="0"/>
                <w:i w:val="0"/>
                <w:spacing w:val="57"/>
                <w:szCs w:val="28"/>
                <w:lang w:bidi="ru-RU"/>
              </w:rPr>
              <w:t xml:space="preserve"> </w:t>
            </w:r>
            <w:proofErr w:type="spellStart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знаю</w:t>
            </w:r>
            <w:proofErr w:type="spellEnd"/>
          </w:p>
        </w:tc>
        <w:tc>
          <w:tcPr>
            <w:tcW w:w="2422" w:type="dxa"/>
          </w:tcPr>
          <w:p w:rsidR="00E71FDB" w:rsidRPr="00E71FDB" w:rsidRDefault="00E71FDB" w:rsidP="00E71FDB">
            <w:pPr>
              <w:tabs>
                <w:tab w:val="left" w:pos="897"/>
              </w:tabs>
              <w:spacing w:line="276" w:lineRule="auto"/>
              <w:rPr>
                <w:rFonts w:eastAsia="Times New Roman"/>
                <w:b w:val="0"/>
                <w:i w:val="0"/>
                <w:szCs w:val="28"/>
                <w:lang w:val="ru-RU" w:bidi="ru-RU"/>
              </w:rPr>
            </w:pPr>
            <w:r w:rsidRPr="00E71FDB">
              <w:rPr>
                <w:rFonts w:eastAsia="Times New Roman"/>
                <w:b w:val="0"/>
                <w:i w:val="0"/>
                <w:szCs w:val="28"/>
                <w:lang w:val="ru-RU" w:bidi="ru-RU"/>
              </w:rPr>
              <w:t>'Это противоречит тому, что я знал</w:t>
            </w:r>
          </w:p>
        </w:tc>
        <w:tc>
          <w:tcPr>
            <w:tcW w:w="2386" w:type="dxa"/>
          </w:tcPr>
          <w:p w:rsidR="00E71FDB" w:rsidRPr="00E71FDB" w:rsidRDefault="00E71FDB" w:rsidP="00E71FDB">
            <w:pPr>
              <w:spacing w:line="276" w:lineRule="auto"/>
              <w:rPr>
                <w:rFonts w:eastAsia="Times New Roman"/>
                <w:b w:val="0"/>
                <w:i w:val="0"/>
                <w:szCs w:val="28"/>
                <w:lang w:bidi="ru-RU"/>
              </w:rPr>
            </w:pPr>
            <w:proofErr w:type="spellStart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Хочу</w:t>
            </w:r>
            <w:proofErr w:type="spellEnd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 xml:space="preserve"> </w:t>
            </w:r>
            <w:proofErr w:type="spellStart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знать</w:t>
            </w:r>
            <w:proofErr w:type="spellEnd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 xml:space="preserve"> </w:t>
            </w:r>
            <w:proofErr w:type="spellStart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больше</w:t>
            </w:r>
            <w:proofErr w:type="spellEnd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 xml:space="preserve">. </w:t>
            </w:r>
            <w:proofErr w:type="spellStart"/>
            <w:r w:rsidRPr="00E71FDB">
              <w:rPr>
                <w:rFonts w:eastAsia="Times New Roman"/>
                <w:b w:val="0"/>
                <w:i w:val="0"/>
                <w:szCs w:val="28"/>
                <w:lang w:bidi="ru-RU"/>
              </w:rPr>
              <w:t>Непонятно</w:t>
            </w:r>
            <w:proofErr w:type="spellEnd"/>
          </w:p>
        </w:tc>
      </w:tr>
    </w:tbl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left"/>
        <w:rPr>
          <w:b w:val="0"/>
          <w:i w:val="0"/>
          <w:szCs w:val="28"/>
          <w:lang w:bidi="ru-RU"/>
        </w:rPr>
      </w:pP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3. Учебные проекты в системе урочной и внеурочной деятельности по курсу ОМРК. Метод проектов.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Ведущее место среди таких методов, обнаруженных в арсенале мировой и отечественной педагогической практики, принадлежит сегодня </w:t>
      </w:r>
      <w:r w:rsidRPr="00E71FDB">
        <w:rPr>
          <w:b w:val="0"/>
          <w:szCs w:val="28"/>
          <w:lang w:bidi="ru-RU"/>
        </w:rPr>
        <w:t xml:space="preserve">методу </w:t>
      </w:r>
      <w:r w:rsidRPr="00E71FDB">
        <w:rPr>
          <w:b w:val="0"/>
          <w:szCs w:val="28"/>
          <w:lang w:bidi="ru-RU"/>
        </w:rPr>
        <w:lastRenderedPageBreak/>
        <w:t>проектов.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В основу метода проектов положена идея о направленности учебно- познавательной деятельности школьников на результат, который получается при решении той или иной практически или теоретически значимой проблемы.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szCs w:val="28"/>
          <w:lang w:bidi="ru-RU"/>
        </w:rPr>
        <w:t xml:space="preserve">Внешний результат </w:t>
      </w:r>
      <w:r w:rsidRPr="00E71FDB">
        <w:rPr>
          <w:b w:val="0"/>
          <w:i w:val="0"/>
          <w:szCs w:val="28"/>
          <w:lang w:bidi="ru-RU"/>
        </w:rPr>
        <w:t>можно увидеть, осмыслить, применить в реальной практической деятельности.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szCs w:val="28"/>
          <w:lang w:bidi="ru-RU"/>
        </w:rPr>
        <w:t xml:space="preserve">Внутренний результат </w:t>
      </w:r>
      <w:r w:rsidRPr="00E71FDB">
        <w:rPr>
          <w:b w:val="0"/>
          <w:i w:val="0"/>
          <w:szCs w:val="28"/>
          <w:lang w:bidi="ru-RU"/>
        </w:rPr>
        <w:t>– опыт деятельности – становится бесценным достоянием учащегося, соединяя в себе знания и умения, компетенции и ценности.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На долю учителя остается трудная задача выбора проблем для проектов, а проблемы эти можно брать только из окружающей действительности, из жизни.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Метод проектов зародился во второй половине ХIХ века в сельскохозяйственных школах США и основывался на теоретических концепциях “прагматической педагогики”, основоположником которой был американский философ-идеалист Джон </w:t>
      </w:r>
      <w:proofErr w:type="spellStart"/>
      <w:r w:rsidRPr="00E71FDB">
        <w:rPr>
          <w:b w:val="0"/>
          <w:i w:val="0"/>
          <w:szCs w:val="28"/>
          <w:lang w:bidi="ru-RU"/>
        </w:rPr>
        <w:t>Дьюи</w:t>
      </w:r>
      <w:proofErr w:type="spellEnd"/>
      <w:r w:rsidRPr="00E71FDB">
        <w:rPr>
          <w:b w:val="0"/>
          <w:i w:val="0"/>
          <w:szCs w:val="28"/>
          <w:lang w:bidi="ru-RU"/>
        </w:rPr>
        <w:t xml:space="preserve"> (1859 –</w:t>
      </w:r>
      <w:r w:rsidRPr="00E71FDB">
        <w:rPr>
          <w:b w:val="0"/>
          <w:i w:val="0"/>
          <w:spacing w:val="-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1952).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Основные требования к проекту.</w:t>
      </w:r>
    </w:p>
    <w:p w:rsidR="00E71FDB" w:rsidRPr="00E71FDB" w:rsidRDefault="00E71FDB" w:rsidP="00E71FDB">
      <w:pPr>
        <w:spacing w:line="276" w:lineRule="auto"/>
        <w:ind w:firstLine="567"/>
        <w:jc w:val="both"/>
        <w:rPr>
          <w:rFonts w:eastAsiaTheme="minorHAnsi"/>
          <w:b w:val="0"/>
          <w:szCs w:val="28"/>
          <w:lang w:eastAsia="en-US"/>
        </w:rPr>
      </w:pPr>
      <w:r w:rsidRPr="00E71FDB">
        <w:rPr>
          <w:rFonts w:eastAsiaTheme="minorHAnsi"/>
          <w:b w:val="0"/>
          <w:i w:val="0"/>
          <w:szCs w:val="28"/>
          <w:lang w:eastAsia="en-US"/>
        </w:rPr>
        <w:t xml:space="preserve">В современной педагогике метод проектов используется не вместо систематического предметного обучения, а наряду с ним </w:t>
      </w:r>
      <w:r w:rsidRPr="00E71FDB">
        <w:rPr>
          <w:rFonts w:eastAsiaTheme="minorHAnsi"/>
          <w:b w:val="0"/>
          <w:szCs w:val="28"/>
          <w:lang w:eastAsia="en-US"/>
        </w:rPr>
        <w:t>как компонент системы образования.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Работа по методу проектов, как замечает И.С. Сергеев, – это относительно высокий уровень сложности педагогической деятельности. Если большинство общеизвестных методов обучения требуют наличия лишь традиционных компонентов учебного процесса – учителя, ученика (или группы учеников) и учебного материала, который необходимо усвоить, то требования к учебному проекту – совершенно</w:t>
      </w:r>
      <w:r w:rsidRPr="00E71FDB">
        <w:rPr>
          <w:b w:val="0"/>
          <w:i w:val="0"/>
          <w:spacing w:val="-20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особые.</w:t>
      </w:r>
    </w:p>
    <w:p w:rsidR="00E71FDB" w:rsidRPr="00E71FDB" w:rsidRDefault="00E71FDB" w:rsidP="00E71FDB">
      <w:pPr>
        <w:widowControl w:val="0"/>
        <w:numPr>
          <w:ilvl w:val="0"/>
          <w:numId w:val="2"/>
        </w:numPr>
        <w:tabs>
          <w:tab w:val="left" w:pos="993"/>
          <w:tab w:val="left" w:pos="1650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Необходимо наличие социально значимой задачи (проблемы) – исследовательской, информационной,</w:t>
      </w:r>
      <w:r w:rsidRPr="00E71FDB">
        <w:rPr>
          <w:b w:val="0"/>
          <w:i w:val="0"/>
          <w:spacing w:val="-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практической.</w:t>
      </w:r>
    </w:p>
    <w:p w:rsidR="00E71FDB" w:rsidRPr="00E71FDB" w:rsidRDefault="00E71FDB" w:rsidP="00E71FDB">
      <w:pPr>
        <w:widowControl w:val="0"/>
        <w:numPr>
          <w:ilvl w:val="0"/>
          <w:numId w:val="2"/>
        </w:numPr>
        <w:tabs>
          <w:tab w:val="left" w:pos="993"/>
          <w:tab w:val="left" w:pos="1650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Выполнение проекта начинается с планирования действий по разрешению проблемы, иными словами – с проектирования самого проекта, в частности – с определения вида продукта и формы</w:t>
      </w:r>
      <w:r w:rsidRPr="00E71FDB">
        <w:rPr>
          <w:b w:val="0"/>
          <w:i w:val="0"/>
          <w:spacing w:val="-4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презентации.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Наиболее важной частью плана является пооперационная разработка проекта, в которой указан перечень конкретных действий с указанием выходов, сроков и ответственных.</w:t>
      </w:r>
    </w:p>
    <w:p w:rsidR="00E71FDB" w:rsidRPr="00E71FDB" w:rsidRDefault="00E71FDB" w:rsidP="00E71FDB">
      <w:pPr>
        <w:widowControl w:val="0"/>
        <w:numPr>
          <w:ilvl w:val="0"/>
          <w:numId w:val="2"/>
        </w:numPr>
        <w:tabs>
          <w:tab w:val="left" w:pos="1134"/>
          <w:tab w:val="left" w:pos="1650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Каждый проект обязательно требует исследовательской работы</w:t>
      </w:r>
      <w:r w:rsidRPr="00E71FDB">
        <w:rPr>
          <w:b w:val="0"/>
          <w:i w:val="0"/>
          <w:spacing w:val="-4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учащихся.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Таким образом, отличительная черта проектной деятельности – поиск информации, которая затем будет обработана, осмыслена и представлена </w:t>
      </w:r>
      <w:r w:rsidRPr="00E71FDB">
        <w:rPr>
          <w:b w:val="0"/>
          <w:i w:val="0"/>
          <w:szCs w:val="28"/>
          <w:lang w:bidi="ru-RU"/>
        </w:rPr>
        <w:lastRenderedPageBreak/>
        <w:t>участникам проектной группы.</w:t>
      </w:r>
    </w:p>
    <w:p w:rsidR="00E71FDB" w:rsidRPr="00E71FDB" w:rsidRDefault="00E71FDB" w:rsidP="00E71FDB">
      <w:pPr>
        <w:widowControl w:val="0"/>
        <w:numPr>
          <w:ilvl w:val="0"/>
          <w:numId w:val="2"/>
        </w:numPr>
        <w:tabs>
          <w:tab w:val="left" w:pos="1134"/>
          <w:tab w:val="left" w:pos="1650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Результатом работы над проектом, иначе говоря, выходом проекта, является продукт.</w:t>
      </w:r>
    </w:p>
    <w:p w:rsidR="00E71FDB" w:rsidRPr="00E71FDB" w:rsidRDefault="00E71FDB" w:rsidP="00E71FDB">
      <w:pPr>
        <w:widowControl w:val="0"/>
        <w:numPr>
          <w:ilvl w:val="0"/>
          <w:numId w:val="2"/>
        </w:numPr>
        <w:tabs>
          <w:tab w:val="left" w:pos="1134"/>
          <w:tab w:val="left" w:pos="1650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proofErr w:type="spellStart"/>
      <w:r w:rsidRPr="00E71FDB">
        <w:rPr>
          <w:b w:val="0"/>
          <w:i w:val="0"/>
          <w:szCs w:val="28"/>
          <w:lang w:bidi="ru-RU"/>
        </w:rPr>
        <w:t>Пoдгoтoвленный</w:t>
      </w:r>
      <w:proofErr w:type="spellEnd"/>
      <w:r w:rsidRPr="00E71FDB">
        <w:rPr>
          <w:b w:val="0"/>
          <w:i w:val="0"/>
          <w:szCs w:val="28"/>
          <w:lang w:bidi="ru-RU"/>
        </w:rPr>
        <w:t xml:space="preserve"> продукт должен быть представлен заказчику и (или) представителям общественности, и представлен достаточно убедительно, как наиболее приемлемое средство решения</w:t>
      </w:r>
      <w:r w:rsidRPr="00E71FDB">
        <w:rPr>
          <w:b w:val="0"/>
          <w:i w:val="0"/>
          <w:spacing w:val="-3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проблемы.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Таким образом, проект требует на завершающем этапе презентации своего продукта.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То есть проект – это «пять П»: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Проблема – Проектирование (планирование) – Поиск информации – Продукт – Презентация.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Шестое «П» проекта – его Портфолио, т.е. папка, в которой собраны все рабочие материалы проекта, в том числе черновики, дневные планы и отчеты и др.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Важное правило: каждый этап работы над проектом должен иметь свой конкретный продукт!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Учебный проект, как комплексный и многоцелевой метод, имеет большое количество видов и разновидностей. Чтобы разобраться в них, требуются по крайней мере </w:t>
      </w:r>
      <w:r w:rsidRPr="00E71FDB">
        <w:rPr>
          <w:b w:val="0"/>
          <w:i w:val="0"/>
          <w:szCs w:val="28"/>
          <w:u w:val="single"/>
          <w:lang w:bidi="ru-RU"/>
        </w:rPr>
        <w:t>три различные классификации</w:t>
      </w:r>
      <w:r w:rsidRPr="00E71FDB">
        <w:rPr>
          <w:b w:val="0"/>
          <w:i w:val="0"/>
          <w:szCs w:val="28"/>
          <w:lang w:bidi="ru-RU"/>
        </w:rPr>
        <w:t>. (Сергеев И.С.)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Начнем с самой основной, определяющей содержательную специфику каждого проекта.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Практико-ориентированный проект нацелен на социальные интересы самих участников проекта или внешнего заказчика.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Продукт заранее определен и может быть использован в жизни класса, школы, микрорайона, города, государства. Палитра разнообразна – от учебного пособия для кабинета до пакета рекомендаций по восстановлению экономики России. Важно оценить реальность использования продукта на практике и его способность решить поставленную</w:t>
      </w:r>
      <w:r w:rsidRPr="00E71FDB">
        <w:rPr>
          <w:b w:val="0"/>
          <w:i w:val="0"/>
          <w:spacing w:val="-1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проблему.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Исследовательский проект по структуре напоминает подлинно научное исследование.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Он включает обоснование актуальности избранной темы, обозначение задач исследования, обязательное выдвижение гипотезы с последующей ее проверкой, обсуждение полученных результатов. При этом используются методы современной науки: лабораторный эксперимент, моделирование, социологический опрос и другие.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Информационный проект направлен на сбор информации о каком-то объекте, явлении с целью ее анализа, обобщения и представления для широкой аудитории.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Выходом такого проекта часто является публикация в СМИ, в </w:t>
      </w:r>
      <w:proofErr w:type="spellStart"/>
      <w:r w:rsidRPr="00E71FDB">
        <w:rPr>
          <w:b w:val="0"/>
          <w:i w:val="0"/>
          <w:szCs w:val="28"/>
          <w:lang w:bidi="ru-RU"/>
        </w:rPr>
        <w:t>т.ч</w:t>
      </w:r>
      <w:proofErr w:type="spellEnd"/>
      <w:r w:rsidRPr="00E71FDB">
        <w:rPr>
          <w:b w:val="0"/>
          <w:i w:val="0"/>
          <w:szCs w:val="28"/>
          <w:lang w:bidi="ru-RU"/>
        </w:rPr>
        <w:t xml:space="preserve">. в </w:t>
      </w:r>
      <w:r w:rsidRPr="00E71FDB">
        <w:rPr>
          <w:b w:val="0"/>
          <w:i w:val="0"/>
          <w:szCs w:val="28"/>
          <w:lang w:bidi="ru-RU"/>
        </w:rPr>
        <w:lastRenderedPageBreak/>
        <w:t>Интернете. Результатом такого проекта может быть и создание информационной среды класса или школы.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Творческий проект предполагает максимально свободный и нетрадиционный подход к оформлению результатов. Это могут быть альманахи, театрализации, спортивные игры, произведения изобразительного или декоративно-прикладного искусства, видеофильмы и т.п.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Особенности осуществления проекта в начальной школе.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Учитывая безусловные достоинства проектного метода и возрастные возможности учащихся 7-10 лет, а также беря во внимание опыт работы, реально и целесообразно его применение уже в начальном звене школьного обучения. В связи с этим необходимо рассмотреть особенности и варианты организации метода проектов с детьми младшего школьного</w:t>
      </w:r>
      <w:r w:rsidRPr="00E71FDB">
        <w:rPr>
          <w:b w:val="0"/>
          <w:i w:val="0"/>
          <w:spacing w:val="-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возраста.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По мнению многих отечественных психологов и педагогов (В.В. Давыдов, А.К. </w:t>
      </w:r>
      <w:proofErr w:type="spellStart"/>
      <w:r w:rsidRPr="00E71FDB">
        <w:rPr>
          <w:b w:val="0"/>
          <w:i w:val="0"/>
          <w:szCs w:val="28"/>
          <w:lang w:bidi="ru-RU"/>
        </w:rPr>
        <w:t>Дусавицкий</w:t>
      </w:r>
      <w:proofErr w:type="spellEnd"/>
      <w:r w:rsidRPr="00E71FDB">
        <w:rPr>
          <w:b w:val="0"/>
          <w:i w:val="0"/>
          <w:szCs w:val="28"/>
          <w:lang w:bidi="ru-RU"/>
        </w:rPr>
        <w:t xml:space="preserve">, Д.Г. </w:t>
      </w:r>
      <w:proofErr w:type="spellStart"/>
      <w:r w:rsidRPr="00E71FDB">
        <w:rPr>
          <w:b w:val="0"/>
          <w:i w:val="0"/>
          <w:szCs w:val="28"/>
          <w:lang w:bidi="ru-RU"/>
        </w:rPr>
        <w:t>Левитес</w:t>
      </w:r>
      <w:proofErr w:type="spellEnd"/>
      <w:r w:rsidRPr="00E71FDB">
        <w:rPr>
          <w:b w:val="0"/>
          <w:i w:val="0"/>
          <w:szCs w:val="28"/>
          <w:lang w:bidi="ru-RU"/>
        </w:rPr>
        <w:t xml:space="preserve">, В.В. </w:t>
      </w:r>
      <w:proofErr w:type="spellStart"/>
      <w:r w:rsidRPr="00E71FDB">
        <w:rPr>
          <w:b w:val="0"/>
          <w:i w:val="0"/>
          <w:szCs w:val="28"/>
          <w:lang w:bidi="ru-RU"/>
        </w:rPr>
        <w:t>Репкин</w:t>
      </w:r>
      <w:proofErr w:type="spellEnd"/>
      <w:r w:rsidRPr="00E71FDB">
        <w:rPr>
          <w:b w:val="0"/>
          <w:i w:val="0"/>
          <w:szCs w:val="28"/>
          <w:lang w:bidi="ru-RU"/>
        </w:rPr>
        <w:t xml:space="preserve">, Г.А. </w:t>
      </w:r>
      <w:proofErr w:type="spellStart"/>
      <w:r w:rsidRPr="00E71FDB">
        <w:rPr>
          <w:b w:val="0"/>
          <w:i w:val="0"/>
          <w:szCs w:val="28"/>
          <w:lang w:bidi="ru-RU"/>
        </w:rPr>
        <w:t>Цукерман</w:t>
      </w:r>
      <w:proofErr w:type="spellEnd"/>
      <w:r w:rsidRPr="00E71FDB">
        <w:rPr>
          <w:b w:val="0"/>
          <w:i w:val="0"/>
          <w:szCs w:val="28"/>
          <w:lang w:bidi="ru-RU"/>
        </w:rPr>
        <w:t xml:space="preserve">, Д.Б. </w:t>
      </w:r>
      <w:proofErr w:type="spellStart"/>
      <w:r w:rsidRPr="00E71FDB">
        <w:rPr>
          <w:b w:val="0"/>
          <w:i w:val="0"/>
          <w:szCs w:val="28"/>
          <w:lang w:bidi="ru-RU"/>
        </w:rPr>
        <w:t>Эльконин</w:t>
      </w:r>
      <w:proofErr w:type="spellEnd"/>
      <w:r w:rsidRPr="00E71FDB">
        <w:rPr>
          <w:b w:val="0"/>
          <w:i w:val="0"/>
          <w:szCs w:val="28"/>
          <w:lang w:bidi="ru-RU"/>
        </w:rPr>
        <w:t xml:space="preserve"> и др.), эффективность использования того или иного развивающего активного метода, к которым в полной мере относится и проектный, во многом обусловлена позицией учителя, его направленностью на создание личностно-ориентированного педагогического пространства, демократическим стилем общения, диалоговыми формами взаимодействия с детьми. Также в психолого-педагогической литературе неоднократно подчеркивается, что “существенным условием для выбора учителем наиболее эффективных методов, оптимизирующих преподавание, является знание реальных возможностей учащихся, развития их интеллекта воли, мотивов”. Кроме того, в целом ряде работ отмечается необходимость системности в использовании активных методов, постепенного увеличения степени детской самостоятельности в учебно- познавательной деятельности и уменьшении различных видов учительской помощи. Все это, безусловно, относится к применению проектного метода в начальной школе. Однако для продуктивной проектно-учебной деятельности младшим школьникам необходима еще и особая готовность, “зрелость”, заключающаяся в следующем.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Во-первых, это </w:t>
      </w:r>
      <w:proofErr w:type="spellStart"/>
      <w:r w:rsidRPr="00E71FDB">
        <w:rPr>
          <w:b w:val="0"/>
          <w:i w:val="0"/>
          <w:szCs w:val="28"/>
          <w:lang w:bidi="ru-RU"/>
        </w:rPr>
        <w:t>сформированность</w:t>
      </w:r>
      <w:proofErr w:type="spellEnd"/>
      <w:r w:rsidRPr="00E71FDB">
        <w:rPr>
          <w:b w:val="0"/>
          <w:i w:val="0"/>
          <w:szCs w:val="28"/>
          <w:lang w:bidi="ru-RU"/>
        </w:rPr>
        <w:t xml:space="preserve"> у учащихся ряда коммуникативных умений, лежащих в основе эффективных социально-интеллектуальных взаимодействий в процессе обучения, к которым относится: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спрашивать (выяснять точки зрения других учеников, делать запрос учителю в ситуации “дефицита” информации или способов действий);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управлять голосом (говорить четко, регулируя громкость голоса в зависимости от ситуации, чтобы все слышали);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выражать свою точку зрения (понятно для всех формулировать свое мнение, аргументированно его доказывать);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lastRenderedPageBreak/>
        <w:t>- умение договариваться (выбирать в доброжелательной атмосфере самое верное, рациональное, оригинальное решение, рассуждение).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Данные умения формируются с первых дней ребенка в школе, когда дети совместно с учителем в учебных ситуациях “открывают” и доступно для себя формулируют необходимые “Правила общения”, регулирующие как внешнюю сторону, построение высказываний, так и внутреннюю сторону, содержание высказываний.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Вторым показателем готовности младших школьников к проектной деятельности выступает развитие мышления учащихся, определенная “интеллектуальная зрелость”. Прежде всего, имеется в виду </w:t>
      </w:r>
      <w:proofErr w:type="spellStart"/>
      <w:r w:rsidRPr="00E71FDB">
        <w:rPr>
          <w:b w:val="0"/>
          <w:i w:val="0"/>
          <w:szCs w:val="28"/>
          <w:lang w:bidi="ru-RU"/>
        </w:rPr>
        <w:t>сформированность</w:t>
      </w:r>
      <w:proofErr w:type="spellEnd"/>
      <w:r w:rsidRPr="00E71FDB">
        <w:rPr>
          <w:b w:val="0"/>
          <w:i w:val="0"/>
          <w:szCs w:val="28"/>
          <w:lang w:bidi="ru-RU"/>
        </w:rPr>
        <w:t xml:space="preserve"> обобщенности умственных действий как интегративной характеристики, включающей в себя: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- развитие аналитико-синтетических действий; </w:t>
      </w:r>
      <w:proofErr w:type="spellStart"/>
      <w:r w:rsidRPr="00E71FDB">
        <w:rPr>
          <w:b w:val="0"/>
          <w:i w:val="0"/>
          <w:szCs w:val="28"/>
          <w:lang w:bidi="ru-RU"/>
        </w:rPr>
        <w:t>сформированность</w:t>
      </w:r>
      <w:proofErr w:type="spellEnd"/>
      <w:r w:rsidRPr="00E71FDB">
        <w:rPr>
          <w:b w:val="0"/>
          <w:i w:val="0"/>
          <w:szCs w:val="28"/>
          <w:lang w:bidi="ru-RU"/>
        </w:rPr>
        <w:t xml:space="preserve"> алгоритма сравнительного анализа;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вычленять существенный признак, соотношение данных, составляющих условие задачи;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возможность выделять общий способ действий;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перенос общего способа действий на другие учебные задачи.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При этом качественными характеристиками развития всех составляющих обобщенности умственных действий у учащихся начальной школы являются широта, мера самостоятельности и обоснованность.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К “интеллектуальной зрелости” также относится наличие у младших школьников таких качеств мышления, как гибкость, вариативность и самостоятельность.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Целенаправленное формирование как обобщенности умственных действий, так и названных качеств мышления осуществляется с 1-го по 4-й класс в русле работы над становлением у учащихся центрального психического новообразования младшего школьного возраста - теоретического мышления через особое учебное теоретическое содержание, активные методы и приемы обучения, диалоговые формы взаимодействия учителя с детьми и учеников друг с другом.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В качестве третьего показателя готовности младших школьников к эффективной проектной деятельности рассмотрим опыт развернутой, содержательной, дифференцированной </w:t>
      </w:r>
      <w:proofErr w:type="spellStart"/>
      <w:r w:rsidRPr="00E71FDB">
        <w:rPr>
          <w:b w:val="0"/>
          <w:i w:val="0"/>
          <w:szCs w:val="28"/>
          <w:lang w:bidi="ru-RU"/>
        </w:rPr>
        <w:t>самооценочной</w:t>
      </w:r>
      <w:proofErr w:type="spellEnd"/>
      <w:r w:rsidRPr="00E71FDB">
        <w:rPr>
          <w:b w:val="0"/>
          <w:i w:val="0"/>
          <w:szCs w:val="28"/>
          <w:lang w:bidi="ru-RU"/>
        </w:rPr>
        <w:t xml:space="preserve"> и оценочной деятельности, которая способствует формированию у детей следующих необходимых умений:</w:t>
      </w:r>
    </w:p>
    <w:p w:rsidR="00E71FDB" w:rsidRPr="00E71FDB" w:rsidRDefault="00CD5077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>
        <w:rPr>
          <w:b w:val="0"/>
          <w:i w:val="0"/>
          <w:szCs w:val="28"/>
          <w:lang w:bidi="ru-RU"/>
        </w:rPr>
        <w:t xml:space="preserve">- </w:t>
      </w:r>
      <w:r w:rsidR="00E71FDB" w:rsidRPr="00E71FDB">
        <w:rPr>
          <w:b w:val="0"/>
          <w:i w:val="0"/>
          <w:szCs w:val="28"/>
          <w:lang w:bidi="ru-RU"/>
        </w:rPr>
        <w:t>адекватно оценивать свою работу и работу одноклассников;</w:t>
      </w:r>
    </w:p>
    <w:p w:rsidR="00E71FDB" w:rsidRPr="00E71FDB" w:rsidRDefault="00CD5077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>
        <w:rPr>
          <w:b w:val="0"/>
          <w:i w:val="0"/>
          <w:szCs w:val="28"/>
          <w:lang w:bidi="ru-RU"/>
        </w:rPr>
        <w:t xml:space="preserve">- </w:t>
      </w:r>
      <w:r w:rsidR="00E71FDB" w:rsidRPr="00E71FDB">
        <w:rPr>
          <w:b w:val="0"/>
          <w:i w:val="0"/>
          <w:szCs w:val="28"/>
          <w:lang w:bidi="ru-RU"/>
        </w:rPr>
        <w:t>обоснованно и доброжелательно оценивать, как результат, так и процесс решения учебной задачи с акцентом на положительное;</w:t>
      </w:r>
    </w:p>
    <w:p w:rsidR="00E71FDB" w:rsidRPr="00E71FDB" w:rsidRDefault="00CD5077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>
        <w:rPr>
          <w:b w:val="0"/>
          <w:i w:val="0"/>
          <w:szCs w:val="28"/>
          <w:lang w:bidi="ru-RU"/>
        </w:rPr>
        <w:lastRenderedPageBreak/>
        <w:t xml:space="preserve">- </w:t>
      </w:r>
      <w:bookmarkStart w:id="0" w:name="_GoBack"/>
      <w:bookmarkEnd w:id="0"/>
      <w:r w:rsidR="00E71FDB" w:rsidRPr="00E71FDB">
        <w:rPr>
          <w:b w:val="0"/>
          <w:i w:val="0"/>
          <w:szCs w:val="28"/>
          <w:lang w:bidi="ru-RU"/>
        </w:rPr>
        <w:t>выделяя недостатки, делать конструктивные пожелания, замечания.</w:t>
      </w:r>
    </w:p>
    <w:p w:rsidR="00E71FDB" w:rsidRPr="00E71FDB" w:rsidRDefault="00E71FDB" w:rsidP="00E71FDB">
      <w:pPr>
        <w:widowControl w:val="0"/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Требуется особо подчеркнуть, что формирование выделенных показателей готовности учащихся начальной школы к проектной деятельности является необходимым условием для становления субъективности младшего школьника в процессе</w:t>
      </w:r>
      <w:r w:rsidRPr="00E71FDB">
        <w:rPr>
          <w:b w:val="0"/>
          <w:i w:val="0"/>
          <w:spacing w:val="-2"/>
          <w:szCs w:val="28"/>
          <w:lang w:bidi="ru-RU"/>
        </w:rPr>
        <w:t xml:space="preserve"> </w:t>
      </w:r>
      <w:r w:rsidRPr="00E71FDB">
        <w:rPr>
          <w:b w:val="0"/>
          <w:i w:val="0"/>
          <w:szCs w:val="28"/>
          <w:lang w:bidi="ru-RU"/>
        </w:rPr>
        <w:t>обучения.</w:t>
      </w:r>
    </w:p>
    <w:p w:rsidR="00E71FDB" w:rsidRPr="00E71FDB" w:rsidRDefault="00E71FDB" w:rsidP="00E71FDB">
      <w:pPr>
        <w:spacing w:line="276" w:lineRule="auto"/>
        <w:ind w:firstLine="567"/>
        <w:jc w:val="both"/>
        <w:rPr>
          <w:rFonts w:eastAsiaTheme="minorHAnsi"/>
          <w:b w:val="0"/>
          <w:i w:val="0"/>
          <w:szCs w:val="28"/>
          <w:lang w:eastAsia="en-US"/>
        </w:rPr>
      </w:pPr>
      <w:r w:rsidRPr="00E71FDB">
        <w:rPr>
          <w:rFonts w:eastAsiaTheme="minorHAnsi"/>
          <w:b w:val="0"/>
          <w:i w:val="0"/>
          <w:szCs w:val="28"/>
          <w:lang w:eastAsia="en-US"/>
        </w:rPr>
        <w:t xml:space="preserve">В процессе проектной деятельности, формируются следующие </w:t>
      </w:r>
      <w:proofErr w:type="spellStart"/>
      <w:r w:rsidRPr="00E71FDB">
        <w:rPr>
          <w:rFonts w:eastAsiaTheme="minorHAnsi"/>
          <w:b w:val="0"/>
          <w:szCs w:val="28"/>
          <w:lang w:eastAsia="en-US"/>
        </w:rPr>
        <w:t>общеучебные</w:t>
      </w:r>
      <w:proofErr w:type="spellEnd"/>
      <w:r w:rsidRPr="00E71FDB">
        <w:rPr>
          <w:rFonts w:eastAsiaTheme="minorHAnsi"/>
          <w:b w:val="0"/>
          <w:szCs w:val="28"/>
          <w:lang w:eastAsia="en-US"/>
        </w:rPr>
        <w:t xml:space="preserve"> умения и навыки</w:t>
      </w:r>
      <w:r w:rsidRPr="00E71FDB">
        <w:rPr>
          <w:rFonts w:eastAsiaTheme="minorHAnsi"/>
          <w:b w:val="0"/>
          <w:i w:val="0"/>
          <w:szCs w:val="28"/>
          <w:lang w:eastAsia="en-US"/>
        </w:rPr>
        <w:t>:</w:t>
      </w:r>
    </w:p>
    <w:p w:rsidR="00E71FDB" w:rsidRPr="00E71FDB" w:rsidRDefault="00E71FDB" w:rsidP="00E71FDB">
      <w:pPr>
        <w:widowControl w:val="0"/>
        <w:numPr>
          <w:ilvl w:val="0"/>
          <w:numId w:val="1"/>
        </w:numPr>
        <w:tabs>
          <w:tab w:val="left" w:pos="1134"/>
          <w:tab w:val="left" w:pos="1650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u w:val="single"/>
          <w:lang w:bidi="ru-RU"/>
        </w:rPr>
        <w:t>Рефлексивные</w:t>
      </w:r>
      <w:r w:rsidRPr="00E71FDB">
        <w:rPr>
          <w:b w:val="0"/>
          <w:i w:val="0"/>
          <w:spacing w:val="-1"/>
          <w:szCs w:val="28"/>
          <w:u w:val="single"/>
          <w:lang w:bidi="ru-RU"/>
        </w:rPr>
        <w:t xml:space="preserve"> </w:t>
      </w:r>
      <w:r w:rsidRPr="00E71FDB">
        <w:rPr>
          <w:b w:val="0"/>
          <w:i w:val="0"/>
          <w:szCs w:val="28"/>
          <w:u w:val="single"/>
          <w:lang w:bidi="ru-RU"/>
        </w:rPr>
        <w:t>умения</w:t>
      </w:r>
      <w:r w:rsidRPr="00E71FDB">
        <w:rPr>
          <w:b w:val="0"/>
          <w:i w:val="0"/>
          <w:szCs w:val="28"/>
          <w:lang w:bidi="ru-RU"/>
        </w:rPr>
        <w:t>: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осмыслить задачу, для решения которой недостаточно знаний;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отвечать на вопрос: чему нужно научиться для решения поставленной задачи?</w:t>
      </w:r>
    </w:p>
    <w:p w:rsidR="00E71FDB" w:rsidRPr="00E71FDB" w:rsidRDefault="00E71FDB" w:rsidP="00E71FDB">
      <w:pPr>
        <w:widowControl w:val="0"/>
        <w:numPr>
          <w:ilvl w:val="0"/>
          <w:numId w:val="1"/>
        </w:numPr>
        <w:tabs>
          <w:tab w:val="left" w:pos="1134"/>
          <w:tab w:val="left" w:pos="1650"/>
        </w:tabs>
        <w:autoSpaceDE w:val="0"/>
        <w:autoSpaceDN w:val="0"/>
        <w:spacing w:line="276" w:lineRule="auto"/>
        <w:ind w:left="0"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u w:val="single"/>
          <w:lang w:bidi="ru-RU"/>
        </w:rPr>
        <w:t>Поисковые (исследовательские)</w:t>
      </w:r>
      <w:r w:rsidRPr="00E71FDB">
        <w:rPr>
          <w:b w:val="0"/>
          <w:i w:val="0"/>
          <w:spacing w:val="-1"/>
          <w:szCs w:val="28"/>
          <w:u w:val="single"/>
          <w:lang w:bidi="ru-RU"/>
        </w:rPr>
        <w:t xml:space="preserve"> </w:t>
      </w:r>
      <w:r w:rsidRPr="00E71FDB">
        <w:rPr>
          <w:b w:val="0"/>
          <w:i w:val="0"/>
          <w:szCs w:val="28"/>
          <w:u w:val="single"/>
          <w:lang w:bidi="ru-RU"/>
        </w:rPr>
        <w:t>умения</w:t>
      </w:r>
      <w:r w:rsidRPr="00E71FDB">
        <w:rPr>
          <w:b w:val="0"/>
          <w:i w:val="0"/>
          <w:szCs w:val="28"/>
          <w:lang w:bidi="ru-RU"/>
        </w:rPr>
        <w:t>: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самостоятельно генерировать идеи, т.е. изобретать способ действия, привлекая знания из различных областей;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самостоятельно найти недостающую информацию в информационном поле;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запросить недостающую информацию у эксперта (учителя, консультанта, специалиста);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- умение находить несколько вариантов решения проблемы; 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выдвигать гипотезы;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851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- умение устанавливать причинно-следственные связи. 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3. </w:t>
      </w:r>
      <w:r w:rsidRPr="00E71FDB">
        <w:rPr>
          <w:b w:val="0"/>
          <w:i w:val="0"/>
          <w:szCs w:val="28"/>
          <w:u w:val="single"/>
          <w:lang w:bidi="ru-RU"/>
        </w:rPr>
        <w:t>Навыки оценочной самостоятельности.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4.</w:t>
      </w:r>
      <w:r w:rsidRPr="00E71FDB">
        <w:rPr>
          <w:b w:val="0"/>
          <w:i w:val="0"/>
          <w:szCs w:val="28"/>
          <w:u w:val="single"/>
          <w:lang w:bidi="ru-RU"/>
        </w:rPr>
        <w:t>Умения и навыки работы в сотрудничестве</w:t>
      </w:r>
      <w:r w:rsidRPr="00E71FDB">
        <w:rPr>
          <w:b w:val="0"/>
          <w:i w:val="0"/>
          <w:szCs w:val="28"/>
          <w:lang w:bidi="ru-RU"/>
        </w:rPr>
        <w:t>: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коллективного планирования;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взаимодействовать с любым партнером;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умения взаимопомощи в группе в решении общих задач;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навыки делового партнерского общения;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находить и исправлять ошибки в работе других участников группы.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5. </w:t>
      </w:r>
      <w:r w:rsidRPr="00E71FDB">
        <w:rPr>
          <w:b w:val="0"/>
          <w:i w:val="0"/>
          <w:szCs w:val="28"/>
          <w:u w:val="single"/>
          <w:lang w:bidi="ru-RU"/>
        </w:rPr>
        <w:t>Коммуникативные умения: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инициировать учебное взаимодействие со взрослыми – вступать в диалог, задавать вопросы и т.д.;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вести дискуссию;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отстаивать свою точку зрения;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находить компромисс;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- навыки интервьюирования, устного опроса и т.п. 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567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 xml:space="preserve">6. </w:t>
      </w:r>
      <w:r w:rsidRPr="00E71FDB">
        <w:rPr>
          <w:b w:val="0"/>
          <w:i w:val="0"/>
          <w:szCs w:val="28"/>
          <w:u w:val="single"/>
          <w:lang w:bidi="ru-RU"/>
        </w:rPr>
        <w:t>Презентационные умения и навыки: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навыки монологической речи;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уверенно держать себя во время выступления;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lastRenderedPageBreak/>
        <w:t>- артистические умения;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использовать различные средства наглядности при выступлении;</w:t>
      </w:r>
    </w:p>
    <w:p w:rsidR="00E71FDB" w:rsidRPr="00E71FDB" w:rsidRDefault="00E71FDB" w:rsidP="00E71FDB">
      <w:pPr>
        <w:widowControl w:val="0"/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b w:val="0"/>
          <w:i w:val="0"/>
          <w:szCs w:val="28"/>
          <w:lang w:bidi="ru-RU"/>
        </w:rPr>
      </w:pPr>
      <w:r w:rsidRPr="00E71FDB">
        <w:rPr>
          <w:b w:val="0"/>
          <w:i w:val="0"/>
          <w:szCs w:val="28"/>
          <w:lang w:bidi="ru-RU"/>
        </w:rPr>
        <w:t>- умение отвечать на незапланированные вопросы.</w:t>
      </w:r>
    </w:p>
    <w:p w:rsidR="005A0900" w:rsidRPr="00F3571E" w:rsidRDefault="005A0900" w:rsidP="00E71FDB">
      <w:pPr>
        <w:jc w:val="both"/>
        <w:rPr>
          <w:b w:val="0"/>
          <w:i w:val="0"/>
          <w:szCs w:val="28"/>
        </w:rPr>
      </w:pPr>
    </w:p>
    <w:sectPr w:rsidR="005A0900" w:rsidRPr="00F3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2BC9"/>
    <w:multiLevelType w:val="hybridMultilevel"/>
    <w:tmpl w:val="4CF27138"/>
    <w:lvl w:ilvl="0" w:tplc="0632E8F0">
      <w:start w:val="1"/>
      <w:numFmt w:val="decimal"/>
      <w:lvlText w:val="%1."/>
      <w:lvlJc w:val="left"/>
      <w:pPr>
        <w:ind w:left="760" w:hanging="18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9466BAFE">
      <w:numFmt w:val="bullet"/>
      <w:lvlText w:val="•"/>
      <w:lvlJc w:val="left"/>
      <w:pPr>
        <w:ind w:left="1738" w:hanging="181"/>
      </w:pPr>
      <w:rPr>
        <w:rFonts w:hint="default"/>
        <w:lang w:val="ru-RU" w:eastAsia="ru-RU" w:bidi="ru-RU"/>
      </w:rPr>
    </w:lvl>
    <w:lvl w:ilvl="2" w:tplc="3DB811DA">
      <w:numFmt w:val="bullet"/>
      <w:lvlText w:val="•"/>
      <w:lvlJc w:val="left"/>
      <w:pPr>
        <w:ind w:left="2717" w:hanging="181"/>
      </w:pPr>
      <w:rPr>
        <w:rFonts w:hint="default"/>
        <w:lang w:val="ru-RU" w:eastAsia="ru-RU" w:bidi="ru-RU"/>
      </w:rPr>
    </w:lvl>
    <w:lvl w:ilvl="3" w:tplc="3740F680">
      <w:numFmt w:val="bullet"/>
      <w:lvlText w:val="•"/>
      <w:lvlJc w:val="left"/>
      <w:pPr>
        <w:ind w:left="3695" w:hanging="181"/>
      </w:pPr>
      <w:rPr>
        <w:rFonts w:hint="default"/>
        <w:lang w:val="ru-RU" w:eastAsia="ru-RU" w:bidi="ru-RU"/>
      </w:rPr>
    </w:lvl>
    <w:lvl w:ilvl="4" w:tplc="54EAF0DC">
      <w:numFmt w:val="bullet"/>
      <w:lvlText w:val="•"/>
      <w:lvlJc w:val="left"/>
      <w:pPr>
        <w:ind w:left="4674" w:hanging="181"/>
      </w:pPr>
      <w:rPr>
        <w:rFonts w:hint="default"/>
        <w:lang w:val="ru-RU" w:eastAsia="ru-RU" w:bidi="ru-RU"/>
      </w:rPr>
    </w:lvl>
    <w:lvl w:ilvl="5" w:tplc="B062227A">
      <w:numFmt w:val="bullet"/>
      <w:lvlText w:val="•"/>
      <w:lvlJc w:val="left"/>
      <w:pPr>
        <w:ind w:left="5653" w:hanging="181"/>
      </w:pPr>
      <w:rPr>
        <w:rFonts w:hint="default"/>
        <w:lang w:val="ru-RU" w:eastAsia="ru-RU" w:bidi="ru-RU"/>
      </w:rPr>
    </w:lvl>
    <w:lvl w:ilvl="6" w:tplc="F0D2616A">
      <w:numFmt w:val="bullet"/>
      <w:lvlText w:val="•"/>
      <w:lvlJc w:val="left"/>
      <w:pPr>
        <w:ind w:left="6631" w:hanging="181"/>
      </w:pPr>
      <w:rPr>
        <w:rFonts w:hint="default"/>
        <w:lang w:val="ru-RU" w:eastAsia="ru-RU" w:bidi="ru-RU"/>
      </w:rPr>
    </w:lvl>
    <w:lvl w:ilvl="7" w:tplc="A2DC5182">
      <w:numFmt w:val="bullet"/>
      <w:lvlText w:val="•"/>
      <w:lvlJc w:val="left"/>
      <w:pPr>
        <w:ind w:left="7610" w:hanging="181"/>
      </w:pPr>
      <w:rPr>
        <w:rFonts w:hint="default"/>
        <w:lang w:val="ru-RU" w:eastAsia="ru-RU" w:bidi="ru-RU"/>
      </w:rPr>
    </w:lvl>
    <w:lvl w:ilvl="8" w:tplc="49E8BC68">
      <w:numFmt w:val="bullet"/>
      <w:lvlText w:val="•"/>
      <w:lvlJc w:val="left"/>
      <w:pPr>
        <w:ind w:left="8589" w:hanging="181"/>
      </w:pPr>
      <w:rPr>
        <w:rFonts w:hint="default"/>
        <w:lang w:val="ru-RU" w:eastAsia="ru-RU" w:bidi="ru-RU"/>
      </w:rPr>
    </w:lvl>
  </w:abstractNum>
  <w:abstractNum w:abstractNumId="1" w15:restartNumberingAfterBreak="0">
    <w:nsid w:val="21DB1247"/>
    <w:multiLevelType w:val="hybridMultilevel"/>
    <w:tmpl w:val="BEC2B8F4"/>
    <w:lvl w:ilvl="0" w:tplc="FB045F34">
      <w:start w:val="1"/>
      <w:numFmt w:val="decimal"/>
      <w:lvlText w:val="%1."/>
      <w:lvlJc w:val="left"/>
      <w:pPr>
        <w:ind w:left="164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BA4EB054">
      <w:numFmt w:val="bullet"/>
      <w:lvlText w:val="•"/>
      <w:lvlJc w:val="left"/>
      <w:pPr>
        <w:ind w:left="2530" w:hanging="181"/>
      </w:pPr>
      <w:rPr>
        <w:rFonts w:hint="default"/>
        <w:lang w:val="ru-RU" w:eastAsia="ru-RU" w:bidi="ru-RU"/>
      </w:rPr>
    </w:lvl>
    <w:lvl w:ilvl="2" w:tplc="F514B890">
      <w:numFmt w:val="bullet"/>
      <w:lvlText w:val="•"/>
      <w:lvlJc w:val="left"/>
      <w:pPr>
        <w:ind w:left="3421" w:hanging="181"/>
      </w:pPr>
      <w:rPr>
        <w:rFonts w:hint="default"/>
        <w:lang w:val="ru-RU" w:eastAsia="ru-RU" w:bidi="ru-RU"/>
      </w:rPr>
    </w:lvl>
    <w:lvl w:ilvl="3" w:tplc="FBD84AE6">
      <w:numFmt w:val="bullet"/>
      <w:lvlText w:val="•"/>
      <w:lvlJc w:val="left"/>
      <w:pPr>
        <w:ind w:left="4311" w:hanging="181"/>
      </w:pPr>
      <w:rPr>
        <w:rFonts w:hint="default"/>
        <w:lang w:val="ru-RU" w:eastAsia="ru-RU" w:bidi="ru-RU"/>
      </w:rPr>
    </w:lvl>
    <w:lvl w:ilvl="4" w:tplc="E40C54F8">
      <w:numFmt w:val="bullet"/>
      <w:lvlText w:val="•"/>
      <w:lvlJc w:val="left"/>
      <w:pPr>
        <w:ind w:left="5202" w:hanging="181"/>
      </w:pPr>
      <w:rPr>
        <w:rFonts w:hint="default"/>
        <w:lang w:val="ru-RU" w:eastAsia="ru-RU" w:bidi="ru-RU"/>
      </w:rPr>
    </w:lvl>
    <w:lvl w:ilvl="5" w:tplc="35F0B010">
      <w:numFmt w:val="bullet"/>
      <w:lvlText w:val="•"/>
      <w:lvlJc w:val="left"/>
      <w:pPr>
        <w:ind w:left="6093" w:hanging="181"/>
      </w:pPr>
      <w:rPr>
        <w:rFonts w:hint="default"/>
        <w:lang w:val="ru-RU" w:eastAsia="ru-RU" w:bidi="ru-RU"/>
      </w:rPr>
    </w:lvl>
    <w:lvl w:ilvl="6" w:tplc="DC041DDA">
      <w:numFmt w:val="bullet"/>
      <w:lvlText w:val="•"/>
      <w:lvlJc w:val="left"/>
      <w:pPr>
        <w:ind w:left="6983" w:hanging="181"/>
      </w:pPr>
      <w:rPr>
        <w:rFonts w:hint="default"/>
        <w:lang w:val="ru-RU" w:eastAsia="ru-RU" w:bidi="ru-RU"/>
      </w:rPr>
    </w:lvl>
    <w:lvl w:ilvl="7" w:tplc="92506C50">
      <w:numFmt w:val="bullet"/>
      <w:lvlText w:val="•"/>
      <w:lvlJc w:val="left"/>
      <w:pPr>
        <w:ind w:left="7874" w:hanging="181"/>
      </w:pPr>
      <w:rPr>
        <w:rFonts w:hint="default"/>
        <w:lang w:val="ru-RU" w:eastAsia="ru-RU" w:bidi="ru-RU"/>
      </w:rPr>
    </w:lvl>
    <w:lvl w:ilvl="8" w:tplc="95D6DAD8">
      <w:numFmt w:val="bullet"/>
      <w:lvlText w:val="•"/>
      <w:lvlJc w:val="left"/>
      <w:pPr>
        <w:ind w:left="8765" w:hanging="181"/>
      </w:pPr>
      <w:rPr>
        <w:rFonts w:hint="default"/>
        <w:lang w:val="ru-RU" w:eastAsia="ru-RU" w:bidi="ru-RU"/>
      </w:rPr>
    </w:lvl>
  </w:abstractNum>
  <w:abstractNum w:abstractNumId="2" w15:restartNumberingAfterBreak="0">
    <w:nsid w:val="3EF02BFE"/>
    <w:multiLevelType w:val="hybridMultilevel"/>
    <w:tmpl w:val="DBDE5890"/>
    <w:lvl w:ilvl="0" w:tplc="1BE80D3C">
      <w:numFmt w:val="bullet"/>
      <w:lvlText w:val="—"/>
      <w:lvlJc w:val="left"/>
      <w:pPr>
        <w:ind w:left="760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B0CCD38">
      <w:numFmt w:val="bullet"/>
      <w:lvlText w:val="*"/>
      <w:lvlJc w:val="left"/>
      <w:pPr>
        <w:ind w:left="1768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66BCAEE0">
      <w:numFmt w:val="bullet"/>
      <w:lvlText w:val="•"/>
      <w:lvlJc w:val="left"/>
      <w:pPr>
        <w:ind w:left="2736" w:hanging="300"/>
      </w:pPr>
      <w:rPr>
        <w:rFonts w:hint="default"/>
        <w:lang w:val="ru-RU" w:eastAsia="ru-RU" w:bidi="ru-RU"/>
      </w:rPr>
    </w:lvl>
    <w:lvl w:ilvl="3" w:tplc="4052E260">
      <w:numFmt w:val="bullet"/>
      <w:lvlText w:val="•"/>
      <w:lvlJc w:val="left"/>
      <w:pPr>
        <w:ind w:left="3712" w:hanging="300"/>
      </w:pPr>
      <w:rPr>
        <w:rFonts w:hint="default"/>
        <w:lang w:val="ru-RU" w:eastAsia="ru-RU" w:bidi="ru-RU"/>
      </w:rPr>
    </w:lvl>
    <w:lvl w:ilvl="4" w:tplc="23D61DF8">
      <w:numFmt w:val="bullet"/>
      <w:lvlText w:val="•"/>
      <w:lvlJc w:val="left"/>
      <w:pPr>
        <w:ind w:left="4688" w:hanging="300"/>
      </w:pPr>
      <w:rPr>
        <w:rFonts w:hint="default"/>
        <w:lang w:val="ru-RU" w:eastAsia="ru-RU" w:bidi="ru-RU"/>
      </w:rPr>
    </w:lvl>
    <w:lvl w:ilvl="5" w:tplc="F75ADB6A">
      <w:numFmt w:val="bullet"/>
      <w:lvlText w:val="•"/>
      <w:lvlJc w:val="left"/>
      <w:pPr>
        <w:ind w:left="5665" w:hanging="300"/>
      </w:pPr>
      <w:rPr>
        <w:rFonts w:hint="default"/>
        <w:lang w:val="ru-RU" w:eastAsia="ru-RU" w:bidi="ru-RU"/>
      </w:rPr>
    </w:lvl>
    <w:lvl w:ilvl="6" w:tplc="2F46E2FC">
      <w:numFmt w:val="bullet"/>
      <w:lvlText w:val="•"/>
      <w:lvlJc w:val="left"/>
      <w:pPr>
        <w:ind w:left="6641" w:hanging="300"/>
      </w:pPr>
      <w:rPr>
        <w:rFonts w:hint="default"/>
        <w:lang w:val="ru-RU" w:eastAsia="ru-RU" w:bidi="ru-RU"/>
      </w:rPr>
    </w:lvl>
    <w:lvl w:ilvl="7" w:tplc="9ED6E03A">
      <w:numFmt w:val="bullet"/>
      <w:lvlText w:val="•"/>
      <w:lvlJc w:val="left"/>
      <w:pPr>
        <w:ind w:left="7617" w:hanging="300"/>
      </w:pPr>
      <w:rPr>
        <w:rFonts w:hint="default"/>
        <w:lang w:val="ru-RU" w:eastAsia="ru-RU" w:bidi="ru-RU"/>
      </w:rPr>
    </w:lvl>
    <w:lvl w:ilvl="8" w:tplc="959030E2">
      <w:numFmt w:val="bullet"/>
      <w:lvlText w:val="•"/>
      <w:lvlJc w:val="left"/>
      <w:pPr>
        <w:ind w:left="8593" w:hanging="300"/>
      </w:pPr>
      <w:rPr>
        <w:rFonts w:hint="default"/>
        <w:lang w:val="ru-RU" w:eastAsia="ru-RU" w:bidi="ru-RU"/>
      </w:rPr>
    </w:lvl>
  </w:abstractNum>
  <w:abstractNum w:abstractNumId="3" w15:restartNumberingAfterBreak="0">
    <w:nsid w:val="67463182"/>
    <w:multiLevelType w:val="hybridMultilevel"/>
    <w:tmpl w:val="03066C9A"/>
    <w:lvl w:ilvl="0" w:tplc="26C82E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131768"/>
    <w:multiLevelType w:val="hybridMultilevel"/>
    <w:tmpl w:val="66762586"/>
    <w:lvl w:ilvl="0" w:tplc="0F28C9E2">
      <w:start w:val="1"/>
      <w:numFmt w:val="decimal"/>
      <w:lvlText w:val="%1."/>
      <w:lvlJc w:val="left"/>
      <w:pPr>
        <w:ind w:left="1708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1025988">
      <w:numFmt w:val="bullet"/>
      <w:lvlText w:val="•"/>
      <w:lvlJc w:val="left"/>
      <w:pPr>
        <w:ind w:left="2584" w:hanging="240"/>
      </w:pPr>
      <w:rPr>
        <w:rFonts w:hint="default"/>
        <w:lang w:val="ru-RU" w:eastAsia="ru-RU" w:bidi="ru-RU"/>
      </w:rPr>
    </w:lvl>
    <w:lvl w:ilvl="2" w:tplc="424CDB08">
      <w:numFmt w:val="bullet"/>
      <w:lvlText w:val="•"/>
      <w:lvlJc w:val="left"/>
      <w:pPr>
        <w:ind w:left="3469" w:hanging="240"/>
      </w:pPr>
      <w:rPr>
        <w:rFonts w:hint="default"/>
        <w:lang w:val="ru-RU" w:eastAsia="ru-RU" w:bidi="ru-RU"/>
      </w:rPr>
    </w:lvl>
    <w:lvl w:ilvl="3" w:tplc="4CB07C94">
      <w:numFmt w:val="bullet"/>
      <w:lvlText w:val="•"/>
      <w:lvlJc w:val="left"/>
      <w:pPr>
        <w:ind w:left="4353" w:hanging="240"/>
      </w:pPr>
      <w:rPr>
        <w:rFonts w:hint="default"/>
        <w:lang w:val="ru-RU" w:eastAsia="ru-RU" w:bidi="ru-RU"/>
      </w:rPr>
    </w:lvl>
    <w:lvl w:ilvl="4" w:tplc="B2D88272">
      <w:numFmt w:val="bullet"/>
      <w:lvlText w:val="•"/>
      <w:lvlJc w:val="left"/>
      <w:pPr>
        <w:ind w:left="5238" w:hanging="240"/>
      </w:pPr>
      <w:rPr>
        <w:rFonts w:hint="default"/>
        <w:lang w:val="ru-RU" w:eastAsia="ru-RU" w:bidi="ru-RU"/>
      </w:rPr>
    </w:lvl>
    <w:lvl w:ilvl="5" w:tplc="E5A45AD0">
      <w:numFmt w:val="bullet"/>
      <w:lvlText w:val="•"/>
      <w:lvlJc w:val="left"/>
      <w:pPr>
        <w:ind w:left="6123" w:hanging="240"/>
      </w:pPr>
      <w:rPr>
        <w:rFonts w:hint="default"/>
        <w:lang w:val="ru-RU" w:eastAsia="ru-RU" w:bidi="ru-RU"/>
      </w:rPr>
    </w:lvl>
    <w:lvl w:ilvl="6" w:tplc="47BECC24">
      <w:numFmt w:val="bullet"/>
      <w:lvlText w:val="•"/>
      <w:lvlJc w:val="left"/>
      <w:pPr>
        <w:ind w:left="7007" w:hanging="240"/>
      </w:pPr>
      <w:rPr>
        <w:rFonts w:hint="default"/>
        <w:lang w:val="ru-RU" w:eastAsia="ru-RU" w:bidi="ru-RU"/>
      </w:rPr>
    </w:lvl>
    <w:lvl w:ilvl="7" w:tplc="3FF64F9C">
      <w:numFmt w:val="bullet"/>
      <w:lvlText w:val="•"/>
      <w:lvlJc w:val="left"/>
      <w:pPr>
        <w:ind w:left="7892" w:hanging="240"/>
      </w:pPr>
      <w:rPr>
        <w:rFonts w:hint="default"/>
        <w:lang w:val="ru-RU" w:eastAsia="ru-RU" w:bidi="ru-RU"/>
      </w:rPr>
    </w:lvl>
    <w:lvl w:ilvl="8" w:tplc="A094CB18">
      <w:numFmt w:val="bullet"/>
      <w:lvlText w:val="•"/>
      <w:lvlJc w:val="left"/>
      <w:pPr>
        <w:ind w:left="8777" w:hanging="2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27"/>
    <w:rsid w:val="0001779B"/>
    <w:rsid w:val="000B3C27"/>
    <w:rsid w:val="00222379"/>
    <w:rsid w:val="00304EC8"/>
    <w:rsid w:val="003C175D"/>
    <w:rsid w:val="00453D56"/>
    <w:rsid w:val="00585776"/>
    <w:rsid w:val="005A0900"/>
    <w:rsid w:val="0062784B"/>
    <w:rsid w:val="00651403"/>
    <w:rsid w:val="006C738E"/>
    <w:rsid w:val="00770B27"/>
    <w:rsid w:val="00786011"/>
    <w:rsid w:val="00941275"/>
    <w:rsid w:val="009F3E4F"/>
    <w:rsid w:val="00A73481"/>
    <w:rsid w:val="00B13D9D"/>
    <w:rsid w:val="00BB1E0B"/>
    <w:rsid w:val="00CD5077"/>
    <w:rsid w:val="00D46E45"/>
    <w:rsid w:val="00E71FDB"/>
    <w:rsid w:val="00EB715A"/>
    <w:rsid w:val="00F3571E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7DC4"/>
  <w15:chartTrackingRefBased/>
  <w15:docId w15:val="{43833841-8BB6-4115-BFF7-F384E993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i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table" w:styleId="a4">
    <w:name w:val="Table Grid"/>
    <w:basedOn w:val="a1"/>
    <w:uiPriority w:val="39"/>
    <w:rsid w:val="00304EC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E71FD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71FDB"/>
    <w:rPr>
      <w:rFonts w:ascii="Times New Roman" w:hAnsi="Times New Roman" w:cs="Times New Roman"/>
      <w:b/>
      <w:i/>
      <w:sz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71FDB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1FDB"/>
    <w:pPr>
      <w:widowControl w:val="0"/>
      <w:autoSpaceDE w:val="0"/>
      <w:autoSpaceDN w:val="0"/>
      <w:spacing w:line="240" w:lineRule="auto"/>
      <w:jc w:val="left"/>
    </w:pPr>
    <w:rPr>
      <w:b w:val="0"/>
      <w:i w:val="0"/>
      <w:sz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3005</Words>
  <Characters>17130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2020-11-14T07:44:00Z</dcterms:created>
  <dcterms:modified xsi:type="dcterms:W3CDTF">2020-11-14T07:58:00Z</dcterms:modified>
</cp:coreProperties>
</file>