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35" w:rsidRDefault="00D92C35" w:rsidP="00DC0673">
      <w:pPr>
        <w:spacing w:line="276" w:lineRule="auto"/>
        <w:rPr>
          <w:i w:val="0"/>
        </w:rPr>
      </w:pPr>
      <w:r>
        <w:rPr>
          <w:i w:val="0"/>
        </w:rPr>
        <w:t>Практическая работа №2</w:t>
      </w:r>
      <w:r>
        <w:rPr>
          <w:i w:val="0"/>
        </w:rPr>
        <w:t xml:space="preserve"> </w:t>
      </w:r>
    </w:p>
    <w:p w:rsidR="004942D0" w:rsidRDefault="004942D0" w:rsidP="00DC0673">
      <w:pPr>
        <w:spacing w:line="276" w:lineRule="auto"/>
        <w:rPr>
          <w:i w:val="0"/>
          <w:lang w:bidi="ru-RU"/>
        </w:rPr>
      </w:pPr>
      <w:r w:rsidRPr="00D92C35">
        <w:rPr>
          <w:i w:val="0"/>
          <w:lang w:bidi="ru-RU"/>
        </w:rPr>
        <w:t>Анализ учебно-методического обесп</w:t>
      </w:r>
      <w:r w:rsidR="00D92C35">
        <w:rPr>
          <w:i w:val="0"/>
          <w:lang w:bidi="ru-RU"/>
        </w:rPr>
        <w:t>ечения преподавания курса ОРКСЭ</w:t>
      </w:r>
    </w:p>
    <w:p w:rsidR="00A35F5E" w:rsidRPr="00D92C35" w:rsidRDefault="00A35F5E" w:rsidP="00CE1136">
      <w:pPr>
        <w:spacing w:line="276" w:lineRule="auto"/>
        <w:ind w:firstLine="851"/>
        <w:rPr>
          <w:i w:val="0"/>
          <w:lang w:bidi="ru-RU"/>
        </w:rPr>
      </w:pPr>
    </w:p>
    <w:p w:rsidR="00066A45" w:rsidRDefault="005A7B4D" w:rsidP="00CE1136">
      <w:pPr>
        <w:spacing w:line="276" w:lineRule="auto"/>
        <w:ind w:left="-40" w:firstLine="749"/>
        <w:jc w:val="both"/>
        <w:rPr>
          <w:b w:val="0"/>
          <w:i w:val="0"/>
          <w:lang w:bidi="ru-RU"/>
        </w:rPr>
      </w:pPr>
      <w:r w:rsidRPr="005A7B4D">
        <w:rPr>
          <w:lang w:bidi="ru-RU"/>
        </w:rPr>
        <w:t>Задание 1.</w:t>
      </w:r>
      <w:r>
        <w:rPr>
          <w:b w:val="0"/>
          <w:i w:val="0"/>
          <w:lang w:bidi="ru-RU"/>
        </w:rPr>
        <w:t xml:space="preserve"> </w:t>
      </w:r>
      <w:r w:rsidR="004942D0" w:rsidRPr="004942D0">
        <w:rPr>
          <w:b w:val="0"/>
          <w:i w:val="0"/>
          <w:lang w:bidi="ru-RU"/>
        </w:rPr>
        <w:t>Перечислите учебно-методические комплекты (УМК) по каждому из модулей ОРКСЭ, входящие в Федеральный перечень</w:t>
      </w:r>
      <w:r w:rsidR="00A229F4">
        <w:rPr>
          <w:b w:val="0"/>
          <w:i w:val="0"/>
          <w:lang w:bidi="ru-RU"/>
        </w:rPr>
        <w:t xml:space="preserve"> учебников</w:t>
      </w:r>
      <w:r w:rsidR="004942D0" w:rsidRPr="004942D0">
        <w:rPr>
          <w:b w:val="0"/>
          <w:i w:val="0"/>
          <w:lang w:bidi="ru-RU"/>
        </w:rPr>
        <w:t xml:space="preserve"> </w:t>
      </w:r>
      <w:r w:rsidR="00A229F4">
        <w:rPr>
          <w:b w:val="0"/>
          <w:i w:val="0"/>
          <w:lang w:bidi="ru-RU"/>
        </w:rPr>
        <w:t>(</w:t>
      </w:r>
      <w:hyperlink r:id="rId5" w:history="1">
        <w:r w:rsidR="00A229F4" w:rsidRPr="007133AF">
          <w:rPr>
            <w:rStyle w:val="a4"/>
            <w:b w:val="0"/>
            <w:i w:val="0"/>
            <w:lang w:bidi="ru-RU"/>
          </w:rPr>
          <w:t>http://publication.pravo.gov.ru/Document/View/0001202009140015?index=0&amp;rangeSize=1</w:t>
        </w:r>
      </w:hyperlink>
      <w:r w:rsidR="00A229F4">
        <w:rPr>
          <w:b w:val="0"/>
          <w:i w:val="0"/>
          <w:lang w:bidi="ru-RU"/>
        </w:rPr>
        <w:t>)</w:t>
      </w:r>
      <w:r w:rsidR="004942D0" w:rsidRPr="004942D0">
        <w:rPr>
          <w:b w:val="0"/>
          <w:i w:val="0"/>
          <w:lang w:bidi="ru-RU"/>
        </w:rPr>
        <w:t>.</w:t>
      </w:r>
    </w:p>
    <w:p w:rsidR="004942D0" w:rsidRDefault="00066A45" w:rsidP="00CE1136">
      <w:pPr>
        <w:spacing w:line="276" w:lineRule="auto"/>
        <w:ind w:left="-40" w:firstLine="749"/>
        <w:jc w:val="both"/>
        <w:rPr>
          <w:b w:val="0"/>
          <w:i w:val="0"/>
          <w:lang w:bidi="ru-RU"/>
        </w:rPr>
      </w:pPr>
      <w:r w:rsidRPr="005A7B4D">
        <w:rPr>
          <w:lang w:bidi="ru-RU"/>
        </w:rPr>
        <w:t xml:space="preserve">Задание </w:t>
      </w:r>
      <w:r>
        <w:rPr>
          <w:lang w:bidi="ru-RU"/>
        </w:rPr>
        <w:t>2</w:t>
      </w:r>
      <w:r w:rsidRPr="005A7B4D">
        <w:rPr>
          <w:lang w:bidi="ru-RU"/>
        </w:rPr>
        <w:t>.</w:t>
      </w:r>
      <w:r>
        <w:rPr>
          <w:lang w:bidi="ru-RU"/>
        </w:rPr>
        <w:t xml:space="preserve"> </w:t>
      </w:r>
      <w:r w:rsidR="004942D0" w:rsidRPr="004942D0">
        <w:rPr>
          <w:b w:val="0"/>
          <w:i w:val="0"/>
          <w:lang w:bidi="ru-RU"/>
        </w:rPr>
        <w:t>Охарактеризуйте УМК, обеспечивающие преподавание модулей ОРКСЭ, входящие в Федеральный перечень</w:t>
      </w:r>
      <w:r w:rsidR="00A229F4">
        <w:rPr>
          <w:b w:val="0"/>
          <w:i w:val="0"/>
          <w:lang w:bidi="ru-RU"/>
        </w:rPr>
        <w:t xml:space="preserve"> учебников</w:t>
      </w:r>
      <w:r w:rsidR="00BB2E1B">
        <w:rPr>
          <w:b w:val="0"/>
          <w:i w:val="0"/>
          <w:lang w:bidi="ru-RU"/>
        </w:rPr>
        <w:t>,</w:t>
      </w:r>
      <w:r w:rsidR="00A229F4">
        <w:rPr>
          <w:b w:val="0"/>
          <w:i w:val="0"/>
          <w:lang w:bidi="ru-RU"/>
        </w:rPr>
        <w:t xml:space="preserve"> </w:t>
      </w:r>
      <w:r w:rsidR="004942D0" w:rsidRPr="004942D0">
        <w:rPr>
          <w:b w:val="0"/>
          <w:i w:val="0"/>
          <w:lang w:bidi="ru-RU"/>
        </w:rPr>
        <w:t>по предложенным параметрам. Результаты выполнения задания представьте в таблице.</w:t>
      </w:r>
    </w:p>
    <w:tbl>
      <w:tblPr>
        <w:tblStyle w:val="TableNormal"/>
        <w:tblW w:w="94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559"/>
        <w:gridCol w:w="1559"/>
        <w:gridCol w:w="1560"/>
        <w:gridCol w:w="1380"/>
      </w:tblGrid>
      <w:tr w:rsidR="005D2E9F" w:rsidRPr="00BB2E1B" w:rsidTr="006546FB">
        <w:trPr>
          <w:trHeight w:val="551"/>
          <w:jc w:val="center"/>
        </w:trPr>
        <w:tc>
          <w:tcPr>
            <w:tcW w:w="3402" w:type="dxa"/>
            <w:vMerge w:val="restart"/>
            <w:vAlign w:val="center"/>
          </w:tcPr>
          <w:p w:rsidR="005D2E9F" w:rsidRPr="00BB2E1B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r>
              <w:rPr>
                <w:b w:val="0"/>
                <w:i w:val="0"/>
                <w:sz w:val="24"/>
                <w:lang w:val="ru-RU" w:bidi="ru-RU"/>
              </w:rPr>
              <w:t>Параметры, характеризующие УМК</w:t>
            </w:r>
          </w:p>
        </w:tc>
        <w:tc>
          <w:tcPr>
            <w:tcW w:w="6058" w:type="dxa"/>
            <w:gridSpan w:val="4"/>
            <w:vAlign w:val="center"/>
          </w:tcPr>
          <w:p w:rsidR="005D2E9F" w:rsidRPr="00BB2E1B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val="ru-RU" w:bidi="ru-RU"/>
              </w:rPr>
            </w:pPr>
            <w:r w:rsidRPr="00BB2E1B">
              <w:rPr>
                <w:b w:val="0"/>
                <w:i w:val="0"/>
                <w:sz w:val="24"/>
                <w:lang w:val="ru-RU" w:bidi="ru-RU"/>
              </w:rPr>
              <w:t>Учебно-методические комплекты по модулю ОРКСЭ</w:t>
            </w:r>
          </w:p>
          <w:p w:rsidR="005D2E9F" w:rsidRPr="00BB2E1B" w:rsidRDefault="005D2E9F" w:rsidP="005653EE">
            <w:pPr>
              <w:spacing w:line="264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r w:rsidRPr="00BB2E1B">
              <w:rPr>
                <w:b w:val="0"/>
                <w:i w:val="0"/>
                <w:sz w:val="24"/>
                <w:lang w:bidi="ru-RU"/>
              </w:rPr>
              <w:t>(авторский коллектив, издательство)</w:t>
            </w:r>
          </w:p>
        </w:tc>
      </w:tr>
      <w:tr w:rsidR="005D2E9F" w:rsidRPr="00BB2E1B" w:rsidTr="006546FB">
        <w:trPr>
          <w:trHeight w:val="551"/>
          <w:jc w:val="center"/>
        </w:trPr>
        <w:tc>
          <w:tcPr>
            <w:tcW w:w="3402" w:type="dxa"/>
            <w:vMerge/>
            <w:vAlign w:val="center"/>
          </w:tcPr>
          <w:p w:rsidR="005D2E9F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559" w:type="dxa"/>
            <w:vAlign w:val="center"/>
          </w:tcPr>
          <w:p w:rsidR="005D2E9F" w:rsidRPr="00BB2E1B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559" w:type="dxa"/>
            <w:vAlign w:val="center"/>
          </w:tcPr>
          <w:p w:rsidR="005D2E9F" w:rsidRPr="00BB2E1B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560" w:type="dxa"/>
            <w:vAlign w:val="center"/>
          </w:tcPr>
          <w:p w:rsidR="005D2E9F" w:rsidRPr="00BB2E1B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</w:p>
        </w:tc>
        <w:tc>
          <w:tcPr>
            <w:tcW w:w="1380" w:type="dxa"/>
            <w:vAlign w:val="center"/>
          </w:tcPr>
          <w:p w:rsidR="005D2E9F" w:rsidRPr="00BB2E1B" w:rsidRDefault="005D2E9F" w:rsidP="005653EE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</w:p>
        </w:tc>
      </w:tr>
      <w:tr w:rsidR="00374633" w:rsidTr="006546FB">
        <w:trPr>
          <w:trHeight w:val="1417"/>
          <w:jc w:val="center"/>
        </w:trPr>
        <w:tc>
          <w:tcPr>
            <w:tcW w:w="3402" w:type="dxa"/>
          </w:tcPr>
          <w:p w:rsidR="00374633" w:rsidRPr="00374633" w:rsidRDefault="00887B16" w:rsidP="00887B16">
            <w:pPr>
              <w:pStyle w:val="TableParagraph"/>
              <w:tabs>
                <w:tab w:val="left" w:pos="1928"/>
              </w:tabs>
              <w:spacing w:line="262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наличие </w:t>
            </w:r>
            <w:r w:rsidR="00374633" w:rsidRPr="00374633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учебниках единых подходов </w:t>
            </w:r>
            <w:r w:rsidR="00374633" w:rsidRPr="00374633">
              <w:rPr>
                <w:spacing w:val="-17"/>
                <w:sz w:val="24"/>
                <w:lang w:val="ru-RU"/>
              </w:rPr>
              <w:t>к</w:t>
            </w:r>
            <w:r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содержанию </w:t>
            </w:r>
            <w:r w:rsidR="00374633" w:rsidRPr="00374633">
              <w:rPr>
                <w:spacing w:val="-18"/>
                <w:sz w:val="24"/>
                <w:lang w:val="ru-RU"/>
              </w:rPr>
              <w:t xml:space="preserve">и </w:t>
            </w:r>
            <w:r w:rsidR="00374633" w:rsidRPr="00374633">
              <w:rPr>
                <w:spacing w:val="-1"/>
                <w:sz w:val="24"/>
                <w:lang w:val="ru-RU"/>
              </w:rPr>
              <w:t xml:space="preserve">структурированию </w:t>
            </w:r>
            <w:r w:rsidR="00374633" w:rsidRPr="00374633">
              <w:rPr>
                <w:sz w:val="24"/>
                <w:lang w:val="ru-RU"/>
              </w:rPr>
              <w:t xml:space="preserve">учебного материала </w:t>
            </w:r>
            <w:r w:rsidR="00374633" w:rsidRPr="00374633">
              <w:rPr>
                <w:spacing w:val="-3"/>
                <w:sz w:val="24"/>
                <w:lang w:val="ru-RU"/>
              </w:rPr>
              <w:t xml:space="preserve">(общие </w:t>
            </w:r>
            <w:r w:rsidR="00374633" w:rsidRPr="00374633">
              <w:rPr>
                <w:sz w:val="24"/>
                <w:lang w:val="ru-RU"/>
              </w:rPr>
              <w:t>темы, межмодульные связи и</w:t>
            </w:r>
            <w:r w:rsidR="00374633" w:rsidRPr="00374633">
              <w:rPr>
                <w:spacing w:val="-1"/>
                <w:sz w:val="24"/>
                <w:lang w:val="ru-RU"/>
              </w:rPr>
              <w:t xml:space="preserve"> </w:t>
            </w:r>
            <w:r w:rsidR="00374633" w:rsidRPr="00374633">
              <w:rPr>
                <w:sz w:val="24"/>
                <w:lang w:val="ru-RU"/>
              </w:rPr>
              <w:t>т.д.)</w:t>
            </w:r>
          </w:p>
        </w:tc>
        <w:tc>
          <w:tcPr>
            <w:tcW w:w="1559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4633" w:rsidTr="006546FB">
        <w:trPr>
          <w:trHeight w:val="701"/>
          <w:jc w:val="center"/>
        </w:trPr>
        <w:tc>
          <w:tcPr>
            <w:tcW w:w="3402" w:type="dxa"/>
          </w:tcPr>
          <w:p w:rsidR="00374633" w:rsidRDefault="00374633" w:rsidP="00887B16">
            <w:pPr>
              <w:pStyle w:val="TableParagraph"/>
              <w:ind w:left="107" w:right="496"/>
              <w:rPr>
                <w:sz w:val="24"/>
              </w:rPr>
            </w:pPr>
            <w:r>
              <w:rPr>
                <w:sz w:val="24"/>
              </w:rPr>
              <w:t>особенности методического аппарата</w:t>
            </w:r>
            <w:r w:rsidR="00887B1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559" w:type="dxa"/>
          </w:tcPr>
          <w:p w:rsidR="00374633" w:rsidRDefault="00374633" w:rsidP="00350844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374633" w:rsidRDefault="00374633" w:rsidP="0035084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74633" w:rsidRDefault="00374633" w:rsidP="00350844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74633" w:rsidRDefault="00374633" w:rsidP="00350844">
            <w:pPr>
              <w:pStyle w:val="TableParagraph"/>
              <w:rPr>
                <w:sz w:val="24"/>
              </w:rPr>
            </w:pPr>
          </w:p>
        </w:tc>
      </w:tr>
      <w:tr w:rsidR="00374633" w:rsidTr="006546FB">
        <w:trPr>
          <w:trHeight w:val="1122"/>
          <w:jc w:val="center"/>
        </w:trPr>
        <w:tc>
          <w:tcPr>
            <w:tcW w:w="3402" w:type="dxa"/>
          </w:tcPr>
          <w:p w:rsidR="00374633" w:rsidRPr="00ED1302" w:rsidRDefault="00ED1302" w:rsidP="00ED1302">
            <w:pPr>
              <w:pStyle w:val="TableParagraph"/>
              <w:tabs>
                <w:tab w:val="left" w:pos="1208"/>
                <w:tab w:val="left" w:pos="1695"/>
              </w:tabs>
              <w:ind w:left="107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наличие </w:t>
            </w:r>
            <w:r w:rsidR="00374633" w:rsidRPr="00374633">
              <w:rPr>
                <w:spacing w:val="-3"/>
                <w:sz w:val="24"/>
                <w:lang w:val="ru-RU"/>
              </w:rPr>
              <w:t xml:space="preserve">рабочих </w:t>
            </w:r>
            <w:r>
              <w:rPr>
                <w:sz w:val="24"/>
                <w:lang w:val="ru-RU"/>
              </w:rPr>
              <w:t xml:space="preserve">тетрадей, методических пособий </w:t>
            </w:r>
            <w:r w:rsidR="00374633" w:rsidRPr="00374633">
              <w:rPr>
                <w:spacing w:val="-7"/>
                <w:sz w:val="24"/>
                <w:lang w:val="ru-RU"/>
              </w:rPr>
              <w:t xml:space="preserve">для </w:t>
            </w:r>
            <w:r w:rsidR="00374633" w:rsidRPr="00374633">
              <w:rPr>
                <w:sz w:val="24"/>
                <w:lang w:val="ru-RU"/>
              </w:rPr>
              <w:t>учителя, электронных пособий и</w:t>
            </w:r>
            <w:r w:rsidR="00374633" w:rsidRPr="00374633">
              <w:rPr>
                <w:spacing w:val="30"/>
                <w:sz w:val="24"/>
                <w:lang w:val="ru-RU"/>
              </w:rPr>
              <w:t xml:space="preserve"> </w:t>
            </w:r>
            <w:r w:rsidR="00374633" w:rsidRPr="00374633">
              <w:rPr>
                <w:sz w:val="24"/>
                <w:lang w:val="ru-RU"/>
              </w:rPr>
              <w:t>прочих</w:t>
            </w:r>
            <w:r>
              <w:rPr>
                <w:sz w:val="24"/>
                <w:lang w:val="ru-RU"/>
              </w:rPr>
              <w:t xml:space="preserve"> </w:t>
            </w:r>
            <w:r w:rsidR="00374633" w:rsidRPr="00ED1302">
              <w:rPr>
                <w:sz w:val="24"/>
                <w:lang w:val="ru-RU"/>
              </w:rPr>
              <w:t>материалов</w:t>
            </w:r>
          </w:p>
        </w:tc>
        <w:tc>
          <w:tcPr>
            <w:tcW w:w="1559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4633" w:rsidTr="006546FB">
        <w:trPr>
          <w:trHeight w:val="1124"/>
          <w:jc w:val="center"/>
        </w:trPr>
        <w:tc>
          <w:tcPr>
            <w:tcW w:w="3402" w:type="dxa"/>
          </w:tcPr>
          <w:p w:rsidR="00374633" w:rsidRPr="00ED1302" w:rsidRDefault="00374633" w:rsidP="00ED1302">
            <w:pPr>
              <w:pStyle w:val="TableParagraph"/>
              <w:tabs>
                <w:tab w:val="left" w:pos="1916"/>
              </w:tabs>
              <w:ind w:left="107" w:right="99"/>
              <w:rPr>
                <w:sz w:val="24"/>
                <w:lang w:val="ru-RU"/>
              </w:rPr>
            </w:pPr>
            <w:r w:rsidRPr="00374633">
              <w:rPr>
                <w:sz w:val="24"/>
                <w:lang w:val="ru-RU"/>
              </w:rPr>
              <w:t>соотнесение содержания учебника</w:t>
            </w:r>
            <w:r w:rsidR="00ED1302">
              <w:rPr>
                <w:sz w:val="24"/>
                <w:lang w:val="ru-RU"/>
              </w:rPr>
              <w:t xml:space="preserve">, рабочей тетради </w:t>
            </w:r>
            <w:r w:rsidRPr="00374633">
              <w:rPr>
                <w:spacing w:val="-18"/>
                <w:sz w:val="24"/>
                <w:lang w:val="ru-RU"/>
              </w:rPr>
              <w:t>и</w:t>
            </w:r>
            <w:r w:rsidR="00ED1302">
              <w:rPr>
                <w:spacing w:val="-18"/>
                <w:sz w:val="24"/>
                <w:lang w:val="ru-RU"/>
              </w:rPr>
              <w:t xml:space="preserve"> </w:t>
            </w:r>
            <w:r w:rsidR="00ED1302">
              <w:rPr>
                <w:sz w:val="24"/>
                <w:lang w:val="ru-RU"/>
              </w:rPr>
              <w:t xml:space="preserve">методического пособия </w:t>
            </w:r>
            <w:r w:rsidRPr="00ED1302">
              <w:rPr>
                <w:spacing w:val="-6"/>
                <w:sz w:val="24"/>
                <w:lang w:val="ru-RU"/>
              </w:rPr>
              <w:t xml:space="preserve">для </w:t>
            </w:r>
            <w:r w:rsidRPr="00ED1302">
              <w:rPr>
                <w:sz w:val="24"/>
                <w:lang w:val="ru-RU"/>
              </w:rPr>
              <w:t>учителя</w:t>
            </w:r>
          </w:p>
        </w:tc>
        <w:tc>
          <w:tcPr>
            <w:tcW w:w="1559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4633" w:rsidTr="006546FB">
        <w:trPr>
          <w:trHeight w:val="1268"/>
          <w:jc w:val="center"/>
        </w:trPr>
        <w:tc>
          <w:tcPr>
            <w:tcW w:w="3402" w:type="dxa"/>
          </w:tcPr>
          <w:p w:rsidR="00374633" w:rsidRPr="00ED1302" w:rsidRDefault="00374633" w:rsidP="00ED1302">
            <w:pPr>
              <w:pStyle w:val="TableParagraph"/>
              <w:tabs>
                <w:tab w:val="left" w:pos="1916"/>
              </w:tabs>
              <w:ind w:left="107" w:right="98"/>
              <w:rPr>
                <w:sz w:val="24"/>
                <w:lang w:val="ru-RU"/>
              </w:rPr>
            </w:pPr>
            <w:r w:rsidRPr="00374633">
              <w:rPr>
                <w:sz w:val="24"/>
                <w:lang w:val="ru-RU"/>
              </w:rPr>
              <w:t xml:space="preserve">реализация в </w:t>
            </w:r>
            <w:r w:rsidRPr="00374633">
              <w:rPr>
                <w:spacing w:val="-4"/>
                <w:sz w:val="24"/>
                <w:lang w:val="ru-RU"/>
              </w:rPr>
              <w:t xml:space="preserve">УМК </w:t>
            </w:r>
            <w:r w:rsidRPr="00374633">
              <w:rPr>
                <w:sz w:val="24"/>
                <w:lang w:val="ru-RU"/>
              </w:rPr>
              <w:t>при</w:t>
            </w:r>
            <w:r w:rsidR="00ED1302">
              <w:rPr>
                <w:sz w:val="24"/>
                <w:lang w:val="ru-RU"/>
              </w:rPr>
              <w:t xml:space="preserve">емов, обеспечивающих диалоговый </w:t>
            </w:r>
            <w:r w:rsidRPr="00374633">
              <w:rPr>
                <w:spacing w:val="-17"/>
                <w:sz w:val="24"/>
                <w:lang w:val="ru-RU"/>
              </w:rPr>
              <w:t xml:space="preserve">и </w:t>
            </w:r>
            <w:proofErr w:type="spellStart"/>
            <w:r w:rsidR="00ED1302">
              <w:rPr>
                <w:sz w:val="24"/>
                <w:lang w:val="ru-RU"/>
              </w:rPr>
              <w:t>деятельностный</w:t>
            </w:r>
            <w:proofErr w:type="spellEnd"/>
            <w:r w:rsidR="00ED1302">
              <w:rPr>
                <w:sz w:val="24"/>
                <w:lang w:val="ru-RU"/>
              </w:rPr>
              <w:t xml:space="preserve"> подходы </w:t>
            </w:r>
            <w:r w:rsidRPr="00374633">
              <w:rPr>
                <w:spacing w:val="-16"/>
                <w:sz w:val="24"/>
                <w:lang w:val="ru-RU"/>
              </w:rPr>
              <w:t>к</w:t>
            </w:r>
            <w:r w:rsidR="00ED1302">
              <w:rPr>
                <w:spacing w:val="-16"/>
                <w:sz w:val="24"/>
                <w:lang w:val="ru-RU"/>
              </w:rPr>
              <w:t xml:space="preserve"> </w:t>
            </w:r>
            <w:r w:rsidRPr="00ED1302">
              <w:rPr>
                <w:sz w:val="24"/>
                <w:lang w:val="ru-RU"/>
              </w:rPr>
              <w:t>преподаванию предмета;</w:t>
            </w:r>
          </w:p>
        </w:tc>
        <w:tc>
          <w:tcPr>
            <w:tcW w:w="1559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374633" w:rsidRPr="00ED1302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4633" w:rsidTr="006546FB">
        <w:trPr>
          <w:trHeight w:val="1136"/>
          <w:jc w:val="center"/>
        </w:trPr>
        <w:tc>
          <w:tcPr>
            <w:tcW w:w="3402" w:type="dxa"/>
          </w:tcPr>
          <w:p w:rsidR="00374633" w:rsidRPr="00374633" w:rsidRDefault="00374633" w:rsidP="00D4737C">
            <w:pPr>
              <w:pStyle w:val="TableParagraph"/>
              <w:tabs>
                <w:tab w:val="left" w:pos="1915"/>
              </w:tabs>
              <w:ind w:left="107" w:right="98"/>
              <w:rPr>
                <w:sz w:val="24"/>
                <w:lang w:val="ru-RU"/>
              </w:rPr>
            </w:pPr>
            <w:r w:rsidRPr="00374633">
              <w:rPr>
                <w:sz w:val="24"/>
                <w:lang w:val="ru-RU"/>
              </w:rPr>
              <w:t xml:space="preserve">общее оформление </w:t>
            </w:r>
            <w:r w:rsidRPr="00374633">
              <w:rPr>
                <w:spacing w:val="-4"/>
                <w:sz w:val="24"/>
                <w:lang w:val="ru-RU"/>
              </w:rPr>
              <w:t xml:space="preserve">УМК, </w:t>
            </w:r>
            <w:r w:rsidR="00D4737C">
              <w:rPr>
                <w:sz w:val="24"/>
                <w:lang w:val="ru-RU"/>
              </w:rPr>
              <w:t xml:space="preserve">качество, адекватность </w:t>
            </w:r>
            <w:r w:rsidRPr="00374633">
              <w:rPr>
                <w:spacing w:val="-16"/>
                <w:sz w:val="24"/>
                <w:lang w:val="ru-RU"/>
              </w:rPr>
              <w:t xml:space="preserve">и </w:t>
            </w:r>
            <w:r w:rsidRPr="00374633">
              <w:rPr>
                <w:sz w:val="24"/>
                <w:lang w:val="ru-RU"/>
              </w:rPr>
              <w:t>наглядность</w:t>
            </w:r>
            <w:r w:rsidR="00D4737C">
              <w:rPr>
                <w:sz w:val="24"/>
                <w:lang w:val="ru-RU"/>
              </w:rPr>
              <w:t xml:space="preserve"> </w:t>
            </w:r>
            <w:r w:rsidRPr="00374633">
              <w:rPr>
                <w:sz w:val="24"/>
                <w:lang w:val="ru-RU"/>
              </w:rPr>
              <w:t>иллюстративного материала и т.</w:t>
            </w:r>
            <w:r w:rsidR="00BB7005">
              <w:rPr>
                <w:sz w:val="24"/>
                <w:lang w:val="ru-RU"/>
              </w:rPr>
              <w:t xml:space="preserve"> </w:t>
            </w:r>
            <w:r w:rsidRPr="00374633">
              <w:rPr>
                <w:sz w:val="24"/>
                <w:lang w:val="ru-RU"/>
              </w:rPr>
              <w:t>д</w:t>
            </w:r>
            <w:r w:rsidR="00BB7005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0" w:type="dxa"/>
          </w:tcPr>
          <w:p w:rsidR="00374633" w:rsidRPr="00374633" w:rsidRDefault="00374633" w:rsidP="0035084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D0DCA" w:rsidRDefault="00AD0DCA" w:rsidP="00CE1136">
      <w:pPr>
        <w:spacing w:line="276" w:lineRule="auto"/>
        <w:jc w:val="both"/>
        <w:rPr>
          <w:b w:val="0"/>
          <w:i w:val="0"/>
          <w:lang w:bidi="ru-RU"/>
        </w:rPr>
      </w:pPr>
    </w:p>
    <w:p w:rsidR="00CA5C4B" w:rsidRDefault="00AD0DCA" w:rsidP="003A1096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 w:rsidRPr="00AD0DCA">
        <w:rPr>
          <w:b w:val="0"/>
          <w:i w:val="0"/>
          <w:lang w:bidi="ru-RU"/>
        </w:rPr>
        <w:t>Сделайте общий вывод об учебно-методическом обеспечении преподавания модуля курса ОРКСЭ</w:t>
      </w:r>
      <w:r w:rsidR="007E6264">
        <w:rPr>
          <w:b w:val="0"/>
          <w:i w:val="0"/>
          <w:lang w:bidi="ru-RU"/>
        </w:rPr>
        <w:t>.</w:t>
      </w:r>
    </w:p>
    <w:p w:rsidR="00CA5C4B" w:rsidRDefault="00CA5C4B">
      <w:pPr>
        <w:spacing w:after="160" w:line="259" w:lineRule="auto"/>
        <w:jc w:val="left"/>
        <w:rPr>
          <w:b w:val="0"/>
          <w:i w:val="0"/>
          <w:lang w:bidi="ru-RU"/>
        </w:rPr>
      </w:pPr>
      <w:r>
        <w:rPr>
          <w:b w:val="0"/>
          <w:i w:val="0"/>
          <w:lang w:bidi="ru-RU"/>
        </w:rPr>
        <w:br w:type="page"/>
      </w:r>
    </w:p>
    <w:p w:rsidR="005A0900" w:rsidRDefault="00CA5C4B" w:rsidP="00CA5C4B">
      <w:pPr>
        <w:spacing w:line="276" w:lineRule="auto"/>
        <w:rPr>
          <w:i w:val="0"/>
          <w:lang w:bidi="ru-RU"/>
        </w:rPr>
      </w:pPr>
      <w:r>
        <w:rPr>
          <w:i w:val="0"/>
          <w:lang w:bidi="ru-RU"/>
        </w:rPr>
        <w:lastRenderedPageBreak/>
        <w:t>Практическая работа №3</w:t>
      </w:r>
    </w:p>
    <w:p w:rsidR="00CA5C4B" w:rsidRPr="00CA5C4B" w:rsidRDefault="00CA5C4B" w:rsidP="00CA5C4B">
      <w:pPr>
        <w:spacing w:line="276" w:lineRule="auto"/>
        <w:rPr>
          <w:i w:val="0"/>
          <w:lang w:bidi="ru-RU"/>
        </w:rPr>
      </w:pPr>
      <w:r w:rsidRPr="00CA5C4B">
        <w:rPr>
          <w:i w:val="0"/>
          <w:lang w:bidi="ru-RU"/>
        </w:rPr>
        <w:t>Работа с учебными текстами на уроках ОРКСЭ»</w:t>
      </w:r>
    </w:p>
    <w:p w:rsidR="00CA5C4B" w:rsidRDefault="00CA5C4B" w:rsidP="00CA5C4B">
      <w:pPr>
        <w:spacing w:line="276" w:lineRule="auto"/>
        <w:rPr>
          <w:i w:val="0"/>
          <w:lang w:bidi="ru-RU"/>
        </w:rPr>
      </w:pPr>
    </w:p>
    <w:p w:rsidR="00CA5C4B" w:rsidRDefault="00CA5C4B" w:rsidP="00CA5C4B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 w:rsidRPr="00CA5C4B">
        <w:rPr>
          <w:lang w:bidi="ru-RU"/>
        </w:rPr>
        <w:t>Задание 1.</w:t>
      </w:r>
      <w:r>
        <w:rPr>
          <w:b w:val="0"/>
          <w:i w:val="0"/>
          <w:lang w:bidi="ru-RU"/>
        </w:rPr>
        <w:t xml:space="preserve"> </w:t>
      </w:r>
      <w:r w:rsidRPr="00CA5C4B">
        <w:rPr>
          <w:b w:val="0"/>
          <w:i w:val="0"/>
          <w:lang w:bidi="ru-RU"/>
        </w:rPr>
        <w:t xml:space="preserve">Проанализируйте </w:t>
      </w:r>
      <w:r w:rsidR="00003BBF">
        <w:rPr>
          <w:b w:val="0"/>
          <w:i w:val="0"/>
          <w:lang w:bidi="ru-RU"/>
        </w:rPr>
        <w:t>представленную в таблице</w:t>
      </w:r>
      <w:r w:rsidR="00003BBF" w:rsidRPr="00CA5C4B">
        <w:rPr>
          <w:b w:val="0"/>
          <w:i w:val="0"/>
          <w:lang w:bidi="ru-RU"/>
        </w:rPr>
        <w:t xml:space="preserve"> </w:t>
      </w:r>
      <w:r w:rsidRPr="00CA5C4B">
        <w:rPr>
          <w:b w:val="0"/>
          <w:i w:val="0"/>
          <w:lang w:bidi="ru-RU"/>
        </w:rPr>
        <w:t>типологию учебных текстов</w:t>
      </w:r>
      <w:r w:rsidR="00003BBF">
        <w:rPr>
          <w:b w:val="0"/>
          <w:i w:val="0"/>
          <w:lang w:bidi="ru-RU"/>
        </w:rPr>
        <w:t>.</w:t>
      </w:r>
    </w:p>
    <w:tbl>
      <w:tblPr>
        <w:tblStyle w:val="TableNormal"/>
        <w:tblW w:w="94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126"/>
        <w:gridCol w:w="2268"/>
        <w:gridCol w:w="2421"/>
      </w:tblGrid>
      <w:tr w:rsidR="00F84A44" w:rsidTr="00F84A44">
        <w:trPr>
          <w:trHeight w:val="990"/>
          <w:jc w:val="center"/>
        </w:trPr>
        <w:tc>
          <w:tcPr>
            <w:tcW w:w="2684" w:type="dxa"/>
            <w:vAlign w:val="center"/>
          </w:tcPr>
          <w:p w:rsidR="00003BBF" w:rsidRDefault="00003BBF" w:rsidP="007B3E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Тип учебного текста</w:t>
            </w:r>
          </w:p>
        </w:tc>
        <w:tc>
          <w:tcPr>
            <w:tcW w:w="2126" w:type="dxa"/>
            <w:vAlign w:val="center"/>
          </w:tcPr>
          <w:p w:rsidR="00003BBF" w:rsidRDefault="00003BBF" w:rsidP="007B3E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2268" w:type="dxa"/>
            <w:vAlign w:val="center"/>
          </w:tcPr>
          <w:p w:rsidR="00003BBF" w:rsidRDefault="00003BBF" w:rsidP="007B3E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«Маркеры»</w:t>
            </w:r>
          </w:p>
        </w:tc>
        <w:tc>
          <w:tcPr>
            <w:tcW w:w="2421" w:type="dxa"/>
            <w:vAlign w:val="center"/>
          </w:tcPr>
          <w:p w:rsidR="00003BBF" w:rsidRDefault="00003BBF" w:rsidP="007B3E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 возможности</w:t>
            </w:r>
          </w:p>
        </w:tc>
      </w:tr>
      <w:tr w:rsidR="00F84A44" w:rsidTr="00F84A44">
        <w:trPr>
          <w:trHeight w:val="1247"/>
          <w:jc w:val="center"/>
        </w:trPr>
        <w:tc>
          <w:tcPr>
            <w:tcW w:w="2684" w:type="dxa"/>
          </w:tcPr>
          <w:p w:rsidR="00003BBF" w:rsidRDefault="0090570E" w:rsidP="00CA077B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Аксионо</w:t>
            </w:r>
            <w:r w:rsidR="00003BBF">
              <w:rPr>
                <w:sz w:val="24"/>
              </w:rPr>
              <w:t>мический</w:t>
            </w:r>
          </w:p>
        </w:tc>
        <w:tc>
          <w:tcPr>
            <w:tcW w:w="2126" w:type="dxa"/>
          </w:tcPr>
          <w:p w:rsidR="00003BBF" w:rsidRDefault="00003BBF" w:rsidP="00CA077B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Содержит достоверную информацию</w:t>
            </w:r>
          </w:p>
        </w:tc>
        <w:tc>
          <w:tcPr>
            <w:tcW w:w="2268" w:type="dxa"/>
          </w:tcPr>
          <w:p w:rsidR="00003BBF" w:rsidRDefault="0090570E" w:rsidP="00CA077B">
            <w:pPr>
              <w:pStyle w:val="TableParagraph"/>
              <w:tabs>
                <w:tab w:val="left" w:pos="1159"/>
              </w:tabs>
              <w:ind w:left="57"/>
              <w:rPr>
                <w:sz w:val="24"/>
              </w:rPr>
            </w:pPr>
            <w:r>
              <w:rPr>
                <w:sz w:val="24"/>
              </w:rPr>
              <w:t xml:space="preserve">Факты, </w:t>
            </w:r>
            <w:r w:rsidR="00003BBF">
              <w:rPr>
                <w:spacing w:val="-3"/>
                <w:sz w:val="24"/>
              </w:rPr>
              <w:t xml:space="preserve">отсутствие </w:t>
            </w:r>
            <w:r w:rsidR="00003BBF">
              <w:rPr>
                <w:sz w:val="24"/>
              </w:rPr>
              <w:t>эмоций, терминология</w:t>
            </w:r>
          </w:p>
        </w:tc>
        <w:tc>
          <w:tcPr>
            <w:tcW w:w="2421" w:type="dxa"/>
          </w:tcPr>
          <w:p w:rsidR="00003BBF" w:rsidRPr="007B3E4A" w:rsidRDefault="00003BBF" w:rsidP="00CA077B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3E4A">
              <w:rPr>
                <w:sz w:val="24"/>
                <w:lang w:val="ru-RU"/>
              </w:rPr>
              <w:t>Функции запоминания и воспроизведения, расширение лексического запаса, кругозора</w:t>
            </w:r>
          </w:p>
        </w:tc>
      </w:tr>
      <w:tr w:rsidR="00F84A44" w:rsidTr="00F84A44">
        <w:trPr>
          <w:trHeight w:val="2627"/>
          <w:jc w:val="center"/>
        </w:trPr>
        <w:tc>
          <w:tcPr>
            <w:tcW w:w="2684" w:type="dxa"/>
          </w:tcPr>
          <w:p w:rsidR="00003BBF" w:rsidRDefault="00003BBF" w:rsidP="00CA077B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Проблематизирующий</w:t>
            </w:r>
          </w:p>
        </w:tc>
        <w:tc>
          <w:tcPr>
            <w:tcW w:w="2126" w:type="dxa"/>
          </w:tcPr>
          <w:p w:rsidR="00003BBF" w:rsidRPr="007B3E4A" w:rsidRDefault="00003BBF" w:rsidP="00CA077B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3E4A">
              <w:rPr>
                <w:sz w:val="24"/>
                <w:lang w:val="ru-RU"/>
              </w:rPr>
              <w:t>Содержит проблемную информацию, рассуждения, умозаключения</w:t>
            </w:r>
          </w:p>
        </w:tc>
        <w:tc>
          <w:tcPr>
            <w:tcW w:w="2268" w:type="dxa"/>
          </w:tcPr>
          <w:p w:rsidR="00003BBF" w:rsidRPr="007B3E4A" w:rsidRDefault="0090570E" w:rsidP="00CA077B">
            <w:pPr>
              <w:pStyle w:val="TableParagraph"/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Проблема, противопоставлен</w:t>
            </w:r>
            <w:r w:rsidR="00271753">
              <w:rPr>
                <w:sz w:val="24"/>
                <w:lang w:val="ru-RU"/>
              </w:rPr>
              <w:t>ия</w:t>
            </w:r>
            <w:r>
              <w:rPr>
                <w:sz w:val="24"/>
                <w:lang w:val="ru-RU"/>
              </w:rPr>
              <w:t xml:space="preserve">, </w:t>
            </w:r>
            <w:r w:rsidR="00003BBF" w:rsidRPr="007B3E4A">
              <w:rPr>
                <w:spacing w:val="-3"/>
                <w:sz w:val="24"/>
                <w:lang w:val="ru-RU"/>
              </w:rPr>
              <w:t xml:space="preserve">размышления, </w:t>
            </w:r>
            <w:r w:rsidR="00003BBF" w:rsidRPr="007B3E4A">
              <w:rPr>
                <w:sz w:val="24"/>
                <w:lang w:val="ru-RU"/>
              </w:rPr>
              <w:t>изложение субъективного опыта</w:t>
            </w:r>
          </w:p>
        </w:tc>
        <w:tc>
          <w:tcPr>
            <w:tcW w:w="2421" w:type="dxa"/>
          </w:tcPr>
          <w:p w:rsidR="00003BBF" w:rsidRPr="007B3E4A" w:rsidRDefault="0090570E" w:rsidP="00CA077B">
            <w:pPr>
              <w:pStyle w:val="TableParagraph"/>
              <w:tabs>
                <w:tab w:val="left" w:pos="2061"/>
                <w:tab w:val="left" w:pos="2717"/>
              </w:tabs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Развитие </w:t>
            </w:r>
            <w:r w:rsidR="00003BBF" w:rsidRPr="007B3E4A">
              <w:rPr>
                <w:spacing w:val="-4"/>
                <w:sz w:val="24"/>
                <w:lang w:val="ru-RU"/>
              </w:rPr>
              <w:t xml:space="preserve">логики, </w:t>
            </w:r>
            <w:r>
              <w:rPr>
                <w:sz w:val="24"/>
                <w:lang w:val="ru-RU"/>
              </w:rPr>
              <w:t xml:space="preserve">способности </w:t>
            </w:r>
            <w:r w:rsidR="00003BBF" w:rsidRPr="007B3E4A">
              <w:rPr>
                <w:spacing w:val="-17"/>
                <w:sz w:val="24"/>
                <w:lang w:val="ru-RU"/>
              </w:rPr>
              <w:t>к</w:t>
            </w:r>
            <w:r>
              <w:rPr>
                <w:spacing w:val="-17"/>
                <w:sz w:val="24"/>
                <w:lang w:val="ru-RU"/>
              </w:rPr>
              <w:t xml:space="preserve"> </w:t>
            </w:r>
            <w:r w:rsidR="00003BBF" w:rsidRPr="007B3E4A">
              <w:rPr>
                <w:sz w:val="24"/>
                <w:lang w:val="ru-RU"/>
              </w:rPr>
              <w:t>пониманию,</w:t>
            </w:r>
            <w:r>
              <w:rPr>
                <w:sz w:val="24"/>
                <w:lang w:val="ru-RU"/>
              </w:rPr>
              <w:t xml:space="preserve"> </w:t>
            </w:r>
            <w:r w:rsidR="00003BBF" w:rsidRPr="007B3E4A">
              <w:rPr>
                <w:spacing w:val="-3"/>
                <w:sz w:val="24"/>
                <w:lang w:val="ru-RU"/>
              </w:rPr>
              <w:t xml:space="preserve">навыков </w:t>
            </w:r>
            <w:r w:rsidR="00003BBF" w:rsidRPr="007B3E4A">
              <w:rPr>
                <w:sz w:val="24"/>
                <w:lang w:val="ru-RU"/>
              </w:rPr>
              <w:t>смысловой</w:t>
            </w:r>
            <w:r>
              <w:rPr>
                <w:sz w:val="24"/>
                <w:lang w:val="ru-RU"/>
              </w:rPr>
              <w:t xml:space="preserve"> </w:t>
            </w:r>
            <w:r w:rsidR="00003BBF" w:rsidRPr="007B3E4A">
              <w:rPr>
                <w:spacing w:val="-3"/>
                <w:sz w:val="24"/>
                <w:lang w:val="ru-RU"/>
              </w:rPr>
              <w:t xml:space="preserve">обработки </w:t>
            </w:r>
            <w:r w:rsidR="00003BBF" w:rsidRPr="007B3E4A">
              <w:rPr>
                <w:sz w:val="24"/>
                <w:lang w:val="ru-RU"/>
              </w:rPr>
              <w:t>текста,</w:t>
            </w:r>
            <w:r>
              <w:rPr>
                <w:sz w:val="24"/>
                <w:lang w:val="ru-RU"/>
              </w:rPr>
              <w:t xml:space="preserve"> </w:t>
            </w:r>
            <w:r w:rsidR="00003BBF" w:rsidRPr="007B3E4A">
              <w:rPr>
                <w:spacing w:val="-1"/>
                <w:sz w:val="24"/>
                <w:lang w:val="ru-RU"/>
              </w:rPr>
              <w:t xml:space="preserve">критического </w:t>
            </w:r>
            <w:r w:rsidR="00003BBF" w:rsidRPr="007B3E4A">
              <w:rPr>
                <w:sz w:val="24"/>
                <w:lang w:val="ru-RU"/>
              </w:rPr>
              <w:t>мышления, стимулирование познавательной мотивации,</w:t>
            </w:r>
          </w:p>
        </w:tc>
      </w:tr>
      <w:tr w:rsidR="00F84A44" w:rsidTr="00F84A44">
        <w:trPr>
          <w:trHeight w:val="1799"/>
          <w:jc w:val="center"/>
        </w:trPr>
        <w:tc>
          <w:tcPr>
            <w:tcW w:w="2684" w:type="dxa"/>
          </w:tcPr>
          <w:p w:rsidR="00003BBF" w:rsidRPr="0090570E" w:rsidRDefault="00003BBF" w:rsidP="00F84A44">
            <w:pPr>
              <w:pStyle w:val="TableParagraph"/>
              <w:ind w:left="57"/>
              <w:rPr>
                <w:sz w:val="24"/>
                <w:lang w:val="ru-RU"/>
              </w:rPr>
            </w:pPr>
            <w:r w:rsidRPr="0090570E">
              <w:rPr>
                <w:sz w:val="24"/>
                <w:lang w:val="ru-RU"/>
              </w:rPr>
              <w:t>Личностно окраше</w:t>
            </w:r>
            <w:r w:rsidR="00271753">
              <w:rPr>
                <w:sz w:val="24"/>
                <w:lang w:val="ru-RU"/>
              </w:rPr>
              <w:t>нны</w:t>
            </w:r>
            <w:r w:rsidRPr="0090570E">
              <w:rPr>
                <w:sz w:val="24"/>
                <w:lang w:val="ru-RU"/>
              </w:rPr>
              <w:t>й</w:t>
            </w:r>
          </w:p>
        </w:tc>
        <w:tc>
          <w:tcPr>
            <w:tcW w:w="2126" w:type="dxa"/>
          </w:tcPr>
          <w:p w:rsidR="00003BBF" w:rsidRPr="007B3E4A" w:rsidRDefault="00003BBF" w:rsidP="00CA077B">
            <w:pPr>
              <w:pStyle w:val="TableParagraph"/>
              <w:tabs>
                <w:tab w:val="left" w:pos="1026"/>
              </w:tabs>
              <w:ind w:left="57"/>
              <w:rPr>
                <w:sz w:val="24"/>
                <w:lang w:val="ru-RU"/>
              </w:rPr>
            </w:pPr>
            <w:r w:rsidRPr="007B3E4A">
              <w:rPr>
                <w:sz w:val="24"/>
                <w:lang w:val="ru-RU"/>
              </w:rPr>
              <w:t xml:space="preserve">Содержит </w:t>
            </w:r>
            <w:r w:rsidRPr="007B3E4A">
              <w:rPr>
                <w:spacing w:val="-3"/>
                <w:sz w:val="24"/>
                <w:lang w:val="ru-RU"/>
              </w:rPr>
              <w:t xml:space="preserve">обращение </w:t>
            </w:r>
            <w:r w:rsidR="00FD5B8C">
              <w:rPr>
                <w:sz w:val="24"/>
                <w:lang w:val="ru-RU"/>
              </w:rPr>
              <w:t xml:space="preserve">к </w:t>
            </w:r>
            <w:r w:rsidRPr="007B3E4A">
              <w:rPr>
                <w:sz w:val="24"/>
                <w:lang w:val="ru-RU"/>
              </w:rPr>
              <w:t>личностному опыту, эмоциям, образу</w:t>
            </w:r>
            <w:r w:rsidRPr="007B3E4A">
              <w:rPr>
                <w:spacing w:val="-5"/>
                <w:sz w:val="24"/>
                <w:lang w:val="ru-RU"/>
              </w:rPr>
              <w:t xml:space="preserve"> </w:t>
            </w:r>
            <w:r w:rsidRPr="007B3E4A">
              <w:rPr>
                <w:sz w:val="24"/>
                <w:lang w:val="ru-RU"/>
              </w:rPr>
              <w:t>жизни</w:t>
            </w:r>
          </w:p>
        </w:tc>
        <w:tc>
          <w:tcPr>
            <w:tcW w:w="2268" w:type="dxa"/>
          </w:tcPr>
          <w:p w:rsidR="00003BBF" w:rsidRPr="00FD5B8C" w:rsidRDefault="00FD5B8C" w:rsidP="00CA077B">
            <w:pPr>
              <w:pStyle w:val="TableParagraph"/>
              <w:tabs>
                <w:tab w:val="left" w:pos="2145"/>
              </w:tabs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Обращение </w:t>
            </w:r>
            <w:r w:rsidR="00003BBF" w:rsidRPr="007B3E4A">
              <w:rPr>
                <w:spacing w:val="-16"/>
                <w:sz w:val="24"/>
                <w:lang w:val="ru-RU"/>
              </w:rPr>
              <w:t xml:space="preserve">к </w:t>
            </w:r>
            <w:r w:rsidR="00003BBF" w:rsidRPr="007B3E4A">
              <w:rPr>
                <w:sz w:val="24"/>
                <w:lang w:val="ru-RU"/>
              </w:rPr>
              <w:t xml:space="preserve">чувствам, </w:t>
            </w:r>
            <w:r>
              <w:rPr>
                <w:sz w:val="24"/>
                <w:lang w:val="ru-RU"/>
              </w:rPr>
              <w:t xml:space="preserve">ощущениям, риторические вопросы </w:t>
            </w:r>
            <w:r w:rsidR="00003BBF" w:rsidRPr="007B3E4A">
              <w:rPr>
                <w:spacing w:val="-17"/>
                <w:sz w:val="24"/>
                <w:lang w:val="ru-RU"/>
              </w:rPr>
              <w:t>и</w:t>
            </w:r>
            <w:r>
              <w:rPr>
                <w:spacing w:val="-17"/>
                <w:sz w:val="24"/>
                <w:lang w:val="ru-RU"/>
              </w:rPr>
              <w:t xml:space="preserve"> </w:t>
            </w:r>
            <w:r w:rsidR="00003BBF" w:rsidRPr="00FD5B8C">
              <w:rPr>
                <w:sz w:val="24"/>
                <w:lang w:val="ru-RU"/>
              </w:rPr>
              <w:t>восклицания</w:t>
            </w:r>
          </w:p>
        </w:tc>
        <w:tc>
          <w:tcPr>
            <w:tcW w:w="2421" w:type="dxa"/>
          </w:tcPr>
          <w:p w:rsidR="00003BBF" w:rsidRPr="007B3E4A" w:rsidRDefault="00003BBF" w:rsidP="00CA077B">
            <w:pPr>
              <w:pStyle w:val="TableParagraph"/>
              <w:tabs>
                <w:tab w:val="left" w:pos="2152"/>
              </w:tabs>
              <w:ind w:left="57"/>
              <w:rPr>
                <w:sz w:val="24"/>
                <w:lang w:val="ru-RU"/>
              </w:rPr>
            </w:pPr>
            <w:r w:rsidRPr="007B3E4A">
              <w:rPr>
                <w:sz w:val="24"/>
                <w:lang w:val="ru-RU"/>
              </w:rPr>
              <w:t>Р</w:t>
            </w:r>
            <w:r w:rsidR="00FD5B8C">
              <w:rPr>
                <w:sz w:val="24"/>
                <w:lang w:val="ru-RU"/>
              </w:rPr>
              <w:t xml:space="preserve">асширение эмоционального </w:t>
            </w:r>
            <w:r w:rsidRPr="007B3E4A">
              <w:rPr>
                <w:spacing w:val="-4"/>
                <w:sz w:val="24"/>
                <w:lang w:val="ru-RU"/>
              </w:rPr>
              <w:t xml:space="preserve">опыта, </w:t>
            </w:r>
            <w:r w:rsidRPr="007B3E4A">
              <w:rPr>
                <w:sz w:val="24"/>
                <w:lang w:val="ru-RU"/>
              </w:rPr>
              <w:t>формирование мировоззрения</w:t>
            </w:r>
          </w:p>
        </w:tc>
      </w:tr>
      <w:tr w:rsidR="00F84A44" w:rsidTr="00F84A44">
        <w:trPr>
          <w:trHeight w:val="2353"/>
          <w:jc w:val="center"/>
        </w:trPr>
        <w:tc>
          <w:tcPr>
            <w:tcW w:w="2684" w:type="dxa"/>
          </w:tcPr>
          <w:p w:rsidR="00003BBF" w:rsidRDefault="00003BBF" w:rsidP="00F84A44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Ценностно </w:t>
            </w:r>
            <w:r w:rsidR="00271753">
              <w:rPr>
                <w:sz w:val="24"/>
              </w:rPr>
              <w:t>окрашенны</w:t>
            </w:r>
            <w:r>
              <w:rPr>
                <w:sz w:val="24"/>
              </w:rPr>
              <w:t>й</w:t>
            </w:r>
          </w:p>
        </w:tc>
        <w:tc>
          <w:tcPr>
            <w:tcW w:w="2126" w:type="dxa"/>
          </w:tcPr>
          <w:p w:rsidR="00003BBF" w:rsidRPr="007B3E4A" w:rsidRDefault="00FD5B8C" w:rsidP="00CA077B">
            <w:pPr>
              <w:pStyle w:val="TableParagraph"/>
              <w:tabs>
                <w:tab w:val="left" w:pos="2247"/>
              </w:tabs>
              <w:ind w:lef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Интерпретирует информацию </w:t>
            </w:r>
            <w:r w:rsidR="00003BBF" w:rsidRPr="007B3E4A">
              <w:rPr>
                <w:spacing w:val="-18"/>
                <w:sz w:val="24"/>
                <w:lang w:val="ru-RU"/>
              </w:rPr>
              <w:t xml:space="preserve">в </w:t>
            </w:r>
            <w:r w:rsidR="00003BBF" w:rsidRPr="007B3E4A">
              <w:rPr>
                <w:sz w:val="24"/>
                <w:lang w:val="ru-RU"/>
              </w:rPr>
              <w:t>контексте культурных</w:t>
            </w:r>
            <w:r>
              <w:rPr>
                <w:sz w:val="24"/>
                <w:lang w:val="ru-RU"/>
              </w:rPr>
              <w:t xml:space="preserve"> </w:t>
            </w:r>
            <w:r w:rsidR="00003BBF" w:rsidRPr="007B3E4A">
              <w:rPr>
                <w:spacing w:val="-16"/>
                <w:sz w:val="24"/>
                <w:lang w:val="ru-RU"/>
              </w:rPr>
              <w:t xml:space="preserve">и </w:t>
            </w:r>
            <w:r w:rsidR="00003BBF" w:rsidRPr="007B3E4A">
              <w:rPr>
                <w:sz w:val="24"/>
                <w:lang w:val="ru-RU"/>
              </w:rPr>
              <w:t>духовных ценностей, нравственных проблем, жизненных позиций</w:t>
            </w:r>
          </w:p>
        </w:tc>
        <w:tc>
          <w:tcPr>
            <w:tcW w:w="2268" w:type="dxa"/>
          </w:tcPr>
          <w:p w:rsidR="00003BBF" w:rsidRPr="007B3E4A" w:rsidRDefault="00003BBF" w:rsidP="00CA077B">
            <w:pPr>
              <w:pStyle w:val="TableParagraph"/>
              <w:tabs>
                <w:tab w:val="left" w:pos="1176"/>
                <w:tab w:val="left" w:pos="1898"/>
              </w:tabs>
              <w:ind w:left="57"/>
              <w:rPr>
                <w:sz w:val="24"/>
                <w:lang w:val="ru-RU"/>
              </w:rPr>
            </w:pPr>
            <w:r w:rsidRPr="007B3E4A">
              <w:rPr>
                <w:sz w:val="24"/>
                <w:lang w:val="ru-RU"/>
              </w:rPr>
              <w:t>Ценност</w:t>
            </w:r>
            <w:r w:rsidR="00FD5B8C">
              <w:rPr>
                <w:sz w:val="24"/>
                <w:lang w:val="ru-RU"/>
              </w:rPr>
              <w:t xml:space="preserve">ная  лексика, диалоговая форма, </w:t>
            </w:r>
            <w:r w:rsidRPr="007B3E4A">
              <w:rPr>
                <w:spacing w:val="-3"/>
                <w:sz w:val="24"/>
                <w:lang w:val="ru-RU"/>
              </w:rPr>
              <w:t xml:space="preserve">изложение </w:t>
            </w:r>
            <w:r w:rsidRPr="007B3E4A">
              <w:rPr>
                <w:sz w:val="24"/>
                <w:lang w:val="ru-RU"/>
              </w:rPr>
              <w:t>ц</w:t>
            </w:r>
            <w:r w:rsidR="00FD5B8C">
              <w:rPr>
                <w:sz w:val="24"/>
                <w:lang w:val="ru-RU"/>
              </w:rPr>
              <w:t xml:space="preserve">енностных противоречий, дилемм </w:t>
            </w:r>
            <w:r w:rsidRPr="007B3E4A">
              <w:rPr>
                <w:spacing w:val="-5"/>
                <w:sz w:val="24"/>
                <w:lang w:val="ru-RU"/>
              </w:rPr>
              <w:t xml:space="preserve">или </w:t>
            </w:r>
            <w:r w:rsidRPr="007B3E4A">
              <w:rPr>
                <w:sz w:val="24"/>
                <w:lang w:val="ru-RU"/>
              </w:rPr>
              <w:t xml:space="preserve">проблем, </w:t>
            </w:r>
            <w:r w:rsidRPr="007B3E4A">
              <w:rPr>
                <w:spacing w:val="-3"/>
                <w:sz w:val="24"/>
                <w:lang w:val="ru-RU"/>
              </w:rPr>
              <w:t xml:space="preserve">обращение </w:t>
            </w:r>
            <w:r w:rsidRPr="007B3E4A">
              <w:rPr>
                <w:sz w:val="24"/>
                <w:lang w:val="ru-RU"/>
              </w:rPr>
              <w:t>к личному</w:t>
            </w:r>
            <w:r w:rsidRPr="007B3E4A">
              <w:rPr>
                <w:spacing w:val="-9"/>
                <w:sz w:val="24"/>
                <w:lang w:val="ru-RU"/>
              </w:rPr>
              <w:t xml:space="preserve"> </w:t>
            </w:r>
            <w:r w:rsidRPr="007B3E4A">
              <w:rPr>
                <w:sz w:val="24"/>
                <w:lang w:val="ru-RU"/>
              </w:rPr>
              <w:t>мнению</w:t>
            </w:r>
          </w:p>
        </w:tc>
        <w:tc>
          <w:tcPr>
            <w:tcW w:w="2421" w:type="dxa"/>
          </w:tcPr>
          <w:p w:rsidR="00003BBF" w:rsidRPr="007B3E4A" w:rsidRDefault="00003BBF" w:rsidP="00CA077B">
            <w:pPr>
              <w:pStyle w:val="TableParagraph"/>
              <w:ind w:left="57"/>
              <w:rPr>
                <w:sz w:val="24"/>
                <w:lang w:val="ru-RU"/>
              </w:rPr>
            </w:pPr>
            <w:r w:rsidRPr="007B3E4A">
              <w:rPr>
                <w:sz w:val="24"/>
                <w:lang w:val="ru-RU"/>
              </w:rPr>
              <w:t>Формирование нравственных ценностей, критического мышления</w:t>
            </w:r>
          </w:p>
        </w:tc>
      </w:tr>
    </w:tbl>
    <w:p w:rsidR="00003BBF" w:rsidRDefault="00003BBF" w:rsidP="00CA5C4B">
      <w:pPr>
        <w:spacing w:line="276" w:lineRule="auto"/>
        <w:ind w:firstLine="709"/>
        <w:jc w:val="both"/>
        <w:rPr>
          <w:b w:val="0"/>
          <w:i w:val="0"/>
          <w:lang w:bidi="ru-RU"/>
        </w:rPr>
      </w:pPr>
    </w:p>
    <w:p w:rsidR="000D72A2" w:rsidRPr="000D72A2" w:rsidRDefault="000D72A2" w:rsidP="000D72A2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 w:rsidRPr="000D72A2">
        <w:rPr>
          <w:lang w:bidi="ru-RU"/>
        </w:rPr>
        <w:t xml:space="preserve">Задание </w:t>
      </w:r>
      <w:r w:rsidRPr="000D72A2">
        <w:rPr>
          <w:lang w:bidi="ru-RU"/>
        </w:rPr>
        <w:t>2.</w:t>
      </w:r>
      <w:r>
        <w:rPr>
          <w:b w:val="0"/>
          <w:i w:val="0"/>
          <w:lang w:bidi="ru-RU"/>
        </w:rPr>
        <w:t xml:space="preserve"> </w:t>
      </w:r>
      <w:r w:rsidRPr="000D72A2">
        <w:rPr>
          <w:b w:val="0"/>
          <w:i w:val="0"/>
          <w:lang w:bidi="ru-RU"/>
        </w:rPr>
        <w:t>На примере текстов из учебников, обеспечивающих преподавание разных модулей ОРКСЭ:</w:t>
      </w:r>
    </w:p>
    <w:p w:rsidR="000D72A2" w:rsidRPr="000D72A2" w:rsidRDefault="000D72A2" w:rsidP="00835DDE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>
        <w:rPr>
          <w:b w:val="0"/>
          <w:i w:val="0"/>
          <w:lang w:bidi="ru-RU"/>
        </w:rPr>
        <w:t xml:space="preserve">- </w:t>
      </w:r>
      <w:r w:rsidRPr="000D72A2">
        <w:rPr>
          <w:b w:val="0"/>
          <w:i w:val="0"/>
          <w:lang w:bidi="ru-RU"/>
        </w:rPr>
        <w:t>определите тип текста и обоснуйте, почему данный текст относится к названному</w:t>
      </w:r>
      <w:r w:rsidR="00835DDE">
        <w:rPr>
          <w:b w:val="0"/>
          <w:i w:val="0"/>
          <w:lang w:bidi="ru-RU"/>
        </w:rPr>
        <w:t xml:space="preserve"> типу;</w:t>
      </w:r>
    </w:p>
    <w:p w:rsidR="000D72A2" w:rsidRPr="000D72A2" w:rsidRDefault="00835DDE" w:rsidP="000D72A2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>
        <w:rPr>
          <w:b w:val="0"/>
          <w:i w:val="0"/>
          <w:lang w:bidi="ru-RU"/>
        </w:rPr>
        <w:t xml:space="preserve">- </w:t>
      </w:r>
      <w:r w:rsidR="000D72A2" w:rsidRPr="000D72A2">
        <w:rPr>
          <w:b w:val="0"/>
          <w:i w:val="0"/>
          <w:lang w:bidi="ru-RU"/>
        </w:rPr>
        <w:t>выявите дидактические возможности данных текстов;</w:t>
      </w:r>
    </w:p>
    <w:p w:rsidR="000D72A2" w:rsidRPr="000D72A2" w:rsidRDefault="00835DDE" w:rsidP="000D72A2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>
        <w:rPr>
          <w:b w:val="0"/>
          <w:i w:val="0"/>
          <w:lang w:bidi="ru-RU"/>
        </w:rPr>
        <w:t xml:space="preserve">- </w:t>
      </w:r>
      <w:r w:rsidR="000D72A2" w:rsidRPr="000D72A2">
        <w:rPr>
          <w:b w:val="0"/>
          <w:i w:val="0"/>
          <w:lang w:bidi="ru-RU"/>
        </w:rPr>
        <w:t>предложите систему заданий и алгоритм работы с данными текстами.</w:t>
      </w:r>
    </w:p>
    <w:p w:rsidR="000D72A2" w:rsidRDefault="00835DDE" w:rsidP="000D72A2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 w:rsidRPr="00835DDE">
        <w:rPr>
          <w:lang w:bidi="ru-RU"/>
        </w:rPr>
        <w:lastRenderedPageBreak/>
        <w:t>Задание 3.</w:t>
      </w:r>
      <w:r>
        <w:rPr>
          <w:b w:val="0"/>
          <w:i w:val="0"/>
          <w:lang w:bidi="ru-RU"/>
        </w:rPr>
        <w:t xml:space="preserve"> </w:t>
      </w:r>
      <w:r w:rsidR="000D72A2" w:rsidRPr="000D72A2">
        <w:rPr>
          <w:b w:val="0"/>
          <w:i w:val="0"/>
          <w:lang w:bidi="ru-RU"/>
        </w:rPr>
        <w:t>Предложите свою систему работы с учебными вопросами на примере одного из</w:t>
      </w:r>
      <w:r>
        <w:rPr>
          <w:b w:val="0"/>
          <w:i w:val="0"/>
          <w:lang w:bidi="ru-RU"/>
        </w:rPr>
        <w:t xml:space="preserve"> </w:t>
      </w:r>
      <w:r w:rsidR="000D72A2" w:rsidRPr="000D72A2">
        <w:rPr>
          <w:b w:val="0"/>
          <w:i w:val="0"/>
          <w:lang w:bidi="ru-RU"/>
        </w:rPr>
        <w:t>проанализированных текстов</w:t>
      </w:r>
      <w:r w:rsidR="009B0BE8">
        <w:rPr>
          <w:b w:val="0"/>
          <w:i w:val="0"/>
          <w:lang w:bidi="ru-RU"/>
        </w:rPr>
        <w:t>.</w:t>
      </w:r>
    </w:p>
    <w:tbl>
      <w:tblPr>
        <w:tblStyle w:val="TableNormal"/>
        <w:tblW w:w="9469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056"/>
        <w:gridCol w:w="1922"/>
        <w:gridCol w:w="2398"/>
      </w:tblGrid>
      <w:tr w:rsidR="00AC5410" w:rsidTr="00F4710F">
        <w:trPr>
          <w:trHeight w:val="1103"/>
        </w:trPr>
        <w:tc>
          <w:tcPr>
            <w:tcW w:w="2093" w:type="dxa"/>
            <w:vAlign w:val="center"/>
          </w:tcPr>
          <w:p w:rsidR="00AC5410" w:rsidRDefault="00AC5410" w:rsidP="009547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Тип учебного вопроса</w:t>
            </w:r>
          </w:p>
        </w:tc>
        <w:tc>
          <w:tcPr>
            <w:tcW w:w="3056" w:type="dxa"/>
            <w:vAlign w:val="center"/>
          </w:tcPr>
          <w:p w:rsidR="00AC5410" w:rsidRDefault="009547C3" w:rsidP="009547C3">
            <w:pPr>
              <w:pStyle w:val="TableParagraph"/>
              <w:tabs>
                <w:tab w:val="left" w:pos="222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Дидактические </w:t>
            </w:r>
            <w:r w:rsidR="00AC5410">
              <w:rPr>
                <w:spacing w:val="-3"/>
                <w:sz w:val="24"/>
              </w:rPr>
              <w:t xml:space="preserve">функции </w:t>
            </w:r>
            <w:r w:rsidR="00AC5410">
              <w:rPr>
                <w:sz w:val="24"/>
              </w:rPr>
              <w:t>учебного</w:t>
            </w:r>
            <w:r w:rsidR="00AC5410">
              <w:rPr>
                <w:spacing w:val="-1"/>
                <w:sz w:val="24"/>
              </w:rPr>
              <w:t xml:space="preserve"> </w:t>
            </w:r>
            <w:r w:rsidR="00AC5410">
              <w:rPr>
                <w:sz w:val="24"/>
              </w:rPr>
              <w:t>вопроса</w:t>
            </w:r>
          </w:p>
        </w:tc>
        <w:tc>
          <w:tcPr>
            <w:tcW w:w="1922" w:type="dxa"/>
            <w:vAlign w:val="center"/>
          </w:tcPr>
          <w:p w:rsidR="00AC5410" w:rsidRDefault="00AC5410" w:rsidP="009547C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Примеры формулировки учебного</w:t>
            </w:r>
            <w:r w:rsidR="009547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2398" w:type="dxa"/>
            <w:vAlign w:val="center"/>
          </w:tcPr>
          <w:p w:rsidR="00AC5410" w:rsidRPr="00AC5410" w:rsidRDefault="00AC5410" w:rsidP="009547C3">
            <w:pPr>
              <w:pStyle w:val="TableParagraph"/>
              <w:tabs>
                <w:tab w:val="left" w:pos="1257"/>
                <w:tab w:val="left" w:pos="2173"/>
              </w:tabs>
              <w:jc w:val="center"/>
              <w:rPr>
                <w:sz w:val="24"/>
                <w:lang w:val="ru-RU"/>
              </w:rPr>
            </w:pPr>
            <w:r w:rsidRPr="00AC5410">
              <w:rPr>
                <w:sz w:val="24"/>
                <w:lang w:val="ru-RU"/>
              </w:rPr>
              <w:t>У</w:t>
            </w:r>
            <w:r w:rsidR="009547C3">
              <w:rPr>
                <w:sz w:val="24"/>
                <w:lang w:val="ru-RU"/>
              </w:rPr>
              <w:t xml:space="preserve">чебный вопрос </w:t>
            </w:r>
            <w:r w:rsidRPr="00AC5410">
              <w:rPr>
                <w:spacing w:val="-17"/>
                <w:sz w:val="24"/>
                <w:lang w:val="ru-RU"/>
              </w:rPr>
              <w:t xml:space="preserve">к </w:t>
            </w:r>
            <w:r w:rsidRPr="00AC5410">
              <w:rPr>
                <w:sz w:val="24"/>
                <w:lang w:val="ru-RU"/>
              </w:rPr>
              <w:t>конкретному</w:t>
            </w:r>
            <w:r w:rsidRPr="00AC5410">
              <w:rPr>
                <w:spacing w:val="-5"/>
                <w:sz w:val="24"/>
                <w:lang w:val="ru-RU"/>
              </w:rPr>
              <w:t xml:space="preserve"> </w:t>
            </w:r>
            <w:r w:rsidRPr="00AC5410">
              <w:rPr>
                <w:sz w:val="24"/>
                <w:lang w:val="ru-RU"/>
              </w:rPr>
              <w:t>тексту</w:t>
            </w:r>
          </w:p>
        </w:tc>
      </w:tr>
      <w:tr w:rsidR="00AC5410" w:rsidTr="00D31063">
        <w:trPr>
          <w:trHeight w:val="2099"/>
        </w:trPr>
        <w:tc>
          <w:tcPr>
            <w:tcW w:w="2093" w:type="dxa"/>
          </w:tcPr>
          <w:p w:rsidR="00AC5410" w:rsidRDefault="00AC5410" w:rsidP="00CA077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Простые (фактические) вопросы.</w:t>
            </w:r>
          </w:p>
        </w:tc>
        <w:tc>
          <w:tcPr>
            <w:tcW w:w="3056" w:type="dxa"/>
          </w:tcPr>
          <w:p w:rsidR="00AC5410" w:rsidRPr="00AC5410" w:rsidRDefault="00CA077B" w:rsidP="00F4710F">
            <w:pPr>
              <w:pStyle w:val="TableParagraph"/>
              <w:tabs>
                <w:tab w:val="left" w:pos="2423"/>
                <w:tab w:val="left" w:pos="2648"/>
              </w:tabs>
              <w:ind w:left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Устанавливают </w:t>
            </w:r>
            <w:r w:rsidR="00AC5410" w:rsidRPr="00AC5410">
              <w:rPr>
                <w:spacing w:val="-5"/>
                <w:sz w:val="24"/>
                <w:lang w:val="ru-RU"/>
              </w:rPr>
              <w:t xml:space="preserve">факт </w:t>
            </w:r>
            <w:r w:rsidR="00AC5410" w:rsidRPr="00AC5410">
              <w:rPr>
                <w:sz w:val="24"/>
                <w:lang w:val="ru-RU"/>
              </w:rPr>
              <w:t>влад</w:t>
            </w:r>
            <w:r>
              <w:rPr>
                <w:sz w:val="24"/>
                <w:lang w:val="ru-RU"/>
              </w:rPr>
              <w:t xml:space="preserve">ения или </w:t>
            </w:r>
            <w:r w:rsidR="00F4710F">
              <w:rPr>
                <w:sz w:val="24"/>
                <w:lang w:val="ru-RU"/>
              </w:rPr>
              <w:t>не владения</w:t>
            </w:r>
            <w:r>
              <w:rPr>
                <w:sz w:val="24"/>
                <w:lang w:val="ru-RU"/>
              </w:rPr>
              <w:t xml:space="preserve"> содержанием </w:t>
            </w:r>
            <w:r w:rsidR="00AC5410" w:rsidRPr="00AC5410">
              <w:rPr>
                <w:spacing w:val="-3"/>
                <w:sz w:val="24"/>
                <w:lang w:val="ru-RU"/>
              </w:rPr>
              <w:t xml:space="preserve">текста. </w:t>
            </w:r>
            <w:r>
              <w:rPr>
                <w:sz w:val="24"/>
                <w:lang w:val="ru-RU"/>
              </w:rPr>
              <w:t xml:space="preserve">Ответом на </w:t>
            </w:r>
            <w:r w:rsidR="00AC5410" w:rsidRPr="00AC5410">
              <w:rPr>
                <w:sz w:val="24"/>
                <w:lang w:val="ru-RU"/>
              </w:rPr>
              <w:t>них</w:t>
            </w:r>
            <w:r w:rsidR="00AC5410" w:rsidRPr="00AC5410">
              <w:rPr>
                <w:spacing w:val="60"/>
                <w:sz w:val="24"/>
                <w:lang w:val="ru-RU"/>
              </w:rPr>
              <w:t xml:space="preserve"> </w:t>
            </w:r>
            <w:r w:rsidR="00AC5410" w:rsidRPr="00AC5410">
              <w:rPr>
                <w:sz w:val="24"/>
                <w:lang w:val="ru-RU"/>
              </w:rPr>
              <w:t>служит</w:t>
            </w:r>
            <w:r w:rsidR="00F4710F">
              <w:rPr>
                <w:sz w:val="24"/>
                <w:lang w:val="ru-RU"/>
              </w:rPr>
              <w:t xml:space="preserve"> конкретная </w:t>
            </w:r>
            <w:r w:rsidR="00AC5410" w:rsidRPr="00AC5410">
              <w:rPr>
                <w:sz w:val="24"/>
                <w:lang w:val="ru-RU"/>
              </w:rPr>
              <w:t>информация,</w:t>
            </w:r>
            <w:r>
              <w:rPr>
                <w:sz w:val="24"/>
                <w:lang w:val="ru-RU"/>
              </w:rPr>
              <w:t xml:space="preserve"> почерпнутая </w:t>
            </w:r>
            <w:r w:rsidR="00AC5410" w:rsidRPr="00CA077B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="00AC5410" w:rsidRPr="00CA077B">
              <w:rPr>
                <w:sz w:val="24"/>
                <w:lang w:val="ru-RU"/>
              </w:rPr>
              <w:t>первоисточника.</w:t>
            </w:r>
          </w:p>
        </w:tc>
        <w:tc>
          <w:tcPr>
            <w:tcW w:w="1922" w:type="dxa"/>
          </w:tcPr>
          <w:p w:rsidR="00AC5410" w:rsidRPr="00CA077B" w:rsidRDefault="00AC5410" w:rsidP="002F4886">
            <w:pPr>
              <w:pStyle w:val="TableParagraph"/>
              <w:tabs>
                <w:tab w:val="left" w:pos="1243"/>
              </w:tabs>
              <w:ind w:left="59"/>
              <w:rPr>
                <w:i/>
                <w:sz w:val="24"/>
                <w:lang w:val="ru-RU"/>
              </w:rPr>
            </w:pPr>
            <w:r w:rsidRPr="00CA077B">
              <w:rPr>
                <w:i/>
                <w:sz w:val="24"/>
                <w:lang w:val="ru-RU"/>
              </w:rPr>
              <w:t>Ч</w:t>
            </w:r>
            <w:r w:rsidR="00CA077B">
              <w:rPr>
                <w:i/>
                <w:sz w:val="24"/>
                <w:lang w:val="ru-RU"/>
              </w:rPr>
              <w:t xml:space="preserve">то? </w:t>
            </w:r>
            <w:r w:rsidRPr="00CA077B">
              <w:rPr>
                <w:i/>
                <w:spacing w:val="-5"/>
                <w:sz w:val="24"/>
                <w:lang w:val="ru-RU"/>
              </w:rPr>
              <w:t xml:space="preserve">Кто? </w:t>
            </w:r>
            <w:r w:rsidRPr="00CA077B">
              <w:rPr>
                <w:i/>
                <w:sz w:val="24"/>
                <w:lang w:val="ru-RU"/>
              </w:rPr>
              <w:t>Когда?</w:t>
            </w:r>
          </w:p>
        </w:tc>
        <w:tc>
          <w:tcPr>
            <w:tcW w:w="2398" w:type="dxa"/>
          </w:tcPr>
          <w:p w:rsidR="00AC5410" w:rsidRPr="00CA077B" w:rsidRDefault="00AC5410" w:rsidP="009547C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C5410" w:rsidTr="00D31063">
        <w:trPr>
          <w:trHeight w:val="3699"/>
        </w:trPr>
        <w:tc>
          <w:tcPr>
            <w:tcW w:w="2093" w:type="dxa"/>
          </w:tcPr>
          <w:p w:rsidR="00AC5410" w:rsidRPr="00CA077B" w:rsidRDefault="00AC5410" w:rsidP="00CA07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CA077B">
              <w:rPr>
                <w:sz w:val="24"/>
                <w:lang w:val="ru-RU"/>
              </w:rPr>
              <w:t>Уточняющие вопросы.</w:t>
            </w:r>
          </w:p>
        </w:tc>
        <w:tc>
          <w:tcPr>
            <w:tcW w:w="3056" w:type="dxa"/>
          </w:tcPr>
          <w:p w:rsidR="00AC5410" w:rsidRPr="00F4710F" w:rsidRDefault="00F84A44" w:rsidP="00F4710F">
            <w:pPr>
              <w:pStyle w:val="TableParagraph"/>
              <w:tabs>
                <w:tab w:val="left" w:pos="462"/>
                <w:tab w:val="left" w:pos="1647"/>
                <w:tab w:val="left" w:pos="1844"/>
                <w:tab w:val="left" w:pos="1894"/>
                <w:tab w:val="left" w:pos="1976"/>
                <w:tab w:val="left" w:pos="2261"/>
                <w:tab w:val="left" w:pos="2463"/>
                <w:tab w:val="left" w:pos="2754"/>
                <w:tab w:val="left" w:pos="3014"/>
              </w:tabs>
              <w:ind w:left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Устанавливают </w:t>
            </w:r>
            <w:r w:rsidR="00AC5410" w:rsidRPr="00AC5410">
              <w:rPr>
                <w:spacing w:val="-3"/>
                <w:sz w:val="24"/>
                <w:lang w:val="ru-RU"/>
              </w:rPr>
              <w:t xml:space="preserve">диалоговое </w:t>
            </w:r>
            <w:r>
              <w:rPr>
                <w:sz w:val="24"/>
                <w:lang w:val="ru-RU"/>
              </w:rPr>
              <w:t>взаимодействие</w:t>
            </w:r>
            <w:r>
              <w:rPr>
                <w:sz w:val="24"/>
                <w:lang w:val="ru-RU"/>
              </w:rPr>
              <w:tab/>
              <w:t xml:space="preserve"> </w:t>
            </w:r>
            <w:r w:rsidR="00AC5410" w:rsidRPr="00AC5410">
              <w:rPr>
                <w:spacing w:val="-3"/>
                <w:sz w:val="24"/>
                <w:lang w:val="ru-RU"/>
              </w:rPr>
              <w:t xml:space="preserve">между </w:t>
            </w:r>
            <w:r>
              <w:rPr>
                <w:sz w:val="24"/>
                <w:lang w:val="ru-RU"/>
              </w:rPr>
              <w:t>собеседниками и</w:t>
            </w:r>
            <w:r>
              <w:rPr>
                <w:sz w:val="24"/>
                <w:lang w:val="ru-RU"/>
              </w:rPr>
              <w:tab/>
              <w:t xml:space="preserve">текстом, организуют </w:t>
            </w:r>
            <w:r w:rsidR="00AC5410" w:rsidRPr="00AC5410">
              <w:rPr>
                <w:sz w:val="24"/>
                <w:lang w:val="ru-RU"/>
              </w:rPr>
              <w:t>обсуждение, предоставляют возможность уточнить понимание. Ответ на них является не только по</w:t>
            </w:r>
            <w:r>
              <w:rPr>
                <w:sz w:val="24"/>
                <w:lang w:val="ru-RU"/>
              </w:rPr>
              <w:t>дтверждением правильности</w:t>
            </w:r>
            <w:r>
              <w:rPr>
                <w:sz w:val="24"/>
                <w:lang w:val="ru-RU"/>
              </w:rPr>
              <w:tab/>
            </w:r>
            <w:r w:rsidR="00AC5410" w:rsidRPr="00AC5410">
              <w:rPr>
                <w:spacing w:val="-5"/>
                <w:sz w:val="24"/>
                <w:lang w:val="ru-RU"/>
              </w:rPr>
              <w:t xml:space="preserve">или </w:t>
            </w:r>
            <w:r w:rsidR="00F4710F">
              <w:rPr>
                <w:sz w:val="24"/>
                <w:lang w:val="ru-RU"/>
              </w:rPr>
              <w:t xml:space="preserve">ошибочности понимания, но и </w:t>
            </w:r>
            <w:r w:rsidR="00AC5410" w:rsidRPr="00AC5410">
              <w:rPr>
                <w:sz w:val="24"/>
                <w:lang w:val="ru-RU"/>
              </w:rPr>
              <w:t>сигналом</w:t>
            </w:r>
            <w:r w:rsidR="00F4710F">
              <w:rPr>
                <w:sz w:val="24"/>
                <w:lang w:val="ru-RU"/>
              </w:rPr>
              <w:t xml:space="preserve"> </w:t>
            </w:r>
            <w:r w:rsidR="00AC5410" w:rsidRPr="00AC5410">
              <w:rPr>
                <w:sz w:val="24"/>
                <w:lang w:val="ru-RU"/>
              </w:rPr>
              <w:t>готовности</w:t>
            </w:r>
            <w:r w:rsidR="00F4710F">
              <w:rPr>
                <w:sz w:val="24"/>
                <w:lang w:val="ru-RU"/>
              </w:rPr>
              <w:t xml:space="preserve"> </w:t>
            </w:r>
            <w:r w:rsidR="00AC5410" w:rsidRPr="00AC5410">
              <w:rPr>
                <w:spacing w:val="-14"/>
                <w:sz w:val="24"/>
                <w:lang w:val="ru-RU"/>
              </w:rPr>
              <w:t>к</w:t>
            </w:r>
            <w:r w:rsidR="00F4710F">
              <w:rPr>
                <w:spacing w:val="-14"/>
                <w:sz w:val="24"/>
                <w:lang w:val="ru-RU"/>
              </w:rPr>
              <w:t xml:space="preserve"> </w:t>
            </w:r>
            <w:r w:rsidR="00AC5410" w:rsidRPr="00F4710F">
              <w:rPr>
                <w:sz w:val="24"/>
                <w:lang w:val="ru-RU"/>
              </w:rPr>
              <w:t>диалогу.</w:t>
            </w:r>
          </w:p>
        </w:tc>
        <w:tc>
          <w:tcPr>
            <w:tcW w:w="1922" w:type="dxa"/>
          </w:tcPr>
          <w:p w:rsidR="00AC5410" w:rsidRDefault="00AC5410" w:rsidP="002F4886">
            <w:pPr>
              <w:pStyle w:val="TableParagraph"/>
              <w:tabs>
                <w:tab w:val="left" w:pos="1590"/>
              </w:tabs>
              <w:ind w:left="59"/>
              <w:rPr>
                <w:i/>
                <w:sz w:val="24"/>
              </w:rPr>
            </w:pPr>
            <w:r w:rsidRPr="00AC5410">
              <w:rPr>
                <w:i/>
                <w:sz w:val="24"/>
                <w:lang w:val="ru-RU"/>
              </w:rPr>
              <w:t xml:space="preserve">Правильно ли я понял, что…? </w:t>
            </w:r>
            <w:r w:rsidR="00F4710F">
              <w:rPr>
                <w:i/>
                <w:sz w:val="24"/>
              </w:rPr>
              <w:t xml:space="preserve">Можно </w:t>
            </w:r>
            <w:r>
              <w:rPr>
                <w:i/>
                <w:spacing w:val="-8"/>
                <w:sz w:val="24"/>
              </w:rPr>
              <w:t xml:space="preserve">ли </w:t>
            </w:r>
            <w:r>
              <w:rPr>
                <w:i/>
                <w:sz w:val="24"/>
              </w:rPr>
              <w:t>сказать,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что…?</w:t>
            </w:r>
          </w:p>
        </w:tc>
        <w:tc>
          <w:tcPr>
            <w:tcW w:w="2398" w:type="dxa"/>
          </w:tcPr>
          <w:p w:rsidR="00AC5410" w:rsidRDefault="00AC5410" w:rsidP="009547C3">
            <w:pPr>
              <w:pStyle w:val="TableParagraph"/>
              <w:rPr>
                <w:sz w:val="24"/>
              </w:rPr>
            </w:pPr>
          </w:p>
        </w:tc>
      </w:tr>
      <w:tr w:rsidR="00AC5410" w:rsidTr="00D31063">
        <w:trPr>
          <w:trHeight w:val="3227"/>
        </w:trPr>
        <w:tc>
          <w:tcPr>
            <w:tcW w:w="2093" w:type="dxa"/>
          </w:tcPr>
          <w:p w:rsidR="00AC5410" w:rsidRDefault="00AC5410" w:rsidP="00CA077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Объясняющие (интерпретацио нные) вопросы.</w:t>
            </w:r>
          </w:p>
        </w:tc>
        <w:tc>
          <w:tcPr>
            <w:tcW w:w="3056" w:type="dxa"/>
          </w:tcPr>
          <w:p w:rsidR="00AC5410" w:rsidRPr="005B45CA" w:rsidRDefault="00AC5410" w:rsidP="005B45CA">
            <w:pPr>
              <w:pStyle w:val="TableParagraph"/>
              <w:tabs>
                <w:tab w:val="left" w:pos="2516"/>
              </w:tabs>
              <w:ind w:left="180"/>
              <w:rPr>
                <w:sz w:val="24"/>
                <w:lang w:val="ru-RU"/>
              </w:rPr>
            </w:pPr>
            <w:r w:rsidRPr="00AC5410">
              <w:rPr>
                <w:sz w:val="24"/>
                <w:lang w:val="ru-RU"/>
              </w:rPr>
              <w:t>Устан</w:t>
            </w:r>
            <w:r w:rsidR="00F4710F">
              <w:rPr>
                <w:sz w:val="24"/>
                <w:lang w:val="ru-RU"/>
              </w:rPr>
              <w:t xml:space="preserve">авливают причинно- следственные </w:t>
            </w:r>
            <w:r w:rsidRPr="00AC5410">
              <w:rPr>
                <w:sz w:val="24"/>
                <w:lang w:val="ru-RU"/>
              </w:rPr>
              <w:t xml:space="preserve">связи, помогают понять идею текста и выражают интерес собеседника к тому или иному аспекту. Ответом на них </w:t>
            </w:r>
            <w:r w:rsidR="005B45CA" w:rsidRPr="00AC5410">
              <w:rPr>
                <w:sz w:val="24"/>
                <w:lang w:val="ru-RU"/>
              </w:rPr>
              <w:t>может быть,</w:t>
            </w:r>
            <w:r w:rsidRPr="00AC5410">
              <w:rPr>
                <w:sz w:val="24"/>
                <w:lang w:val="ru-RU"/>
              </w:rPr>
              <w:t xml:space="preserve"> как информация, содержащаяся в тексте, так и предположение того,</w:t>
            </w:r>
            <w:r w:rsidRPr="00AC5410">
              <w:rPr>
                <w:spacing w:val="49"/>
                <w:sz w:val="24"/>
                <w:lang w:val="ru-RU"/>
              </w:rPr>
              <w:t xml:space="preserve"> </w:t>
            </w:r>
            <w:r w:rsidRPr="00AC5410">
              <w:rPr>
                <w:spacing w:val="-3"/>
                <w:sz w:val="24"/>
                <w:lang w:val="ru-RU"/>
              </w:rPr>
              <w:t>кому</w:t>
            </w:r>
            <w:r w:rsidR="005B45CA">
              <w:rPr>
                <w:spacing w:val="-3"/>
                <w:sz w:val="24"/>
                <w:lang w:val="ru-RU"/>
              </w:rPr>
              <w:t xml:space="preserve"> </w:t>
            </w:r>
            <w:r w:rsidRPr="005B45CA">
              <w:rPr>
                <w:sz w:val="24"/>
                <w:lang w:val="ru-RU"/>
              </w:rPr>
              <w:t>адресован вопрос.</w:t>
            </w:r>
          </w:p>
        </w:tc>
        <w:tc>
          <w:tcPr>
            <w:tcW w:w="1922" w:type="dxa"/>
          </w:tcPr>
          <w:p w:rsidR="002377B4" w:rsidRDefault="00AC5410" w:rsidP="002F4886">
            <w:pPr>
              <w:pStyle w:val="TableParagraph"/>
              <w:ind w:left="5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Почему? </w:t>
            </w:r>
          </w:p>
          <w:p w:rsidR="00AC5410" w:rsidRDefault="00AC5410" w:rsidP="002F4886">
            <w:pPr>
              <w:pStyle w:val="TableParagraph"/>
              <w:ind w:left="59"/>
              <w:rPr>
                <w:i/>
                <w:sz w:val="24"/>
              </w:rPr>
            </w:pPr>
            <w:r>
              <w:rPr>
                <w:i/>
                <w:sz w:val="24"/>
              </w:rPr>
              <w:t>В чем причина?</w:t>
            </w:r>
          </w:p>
        </w:tc>
        <w:tc>
          <w:tcPr>
            <w:tcW w:w="2398" w:type="dxa"/>
          </w:tcPr>
          <w:p w:rsidR="00AC5410" w:rsidRDefault="00AC5410" w:rsidP="009547C3">
            <w:pPr>
              <w:pStyle w:val="TableParagraph"/>
              <w:rPr>
                <w:sz w:val="24"/>
              </w:rPr>
            </w:pPr>
          </w:p>
        </w:tc>
      </w:tr>
      <w:tr w:rsidR="00AC5410" w:rsidTr="00F4710F">
        <w:trPr>
          <w:trHeight w:val="2760"/>
        </w:trPr>
        <w:tc>
          <w:tcPr>
            <w:tcW w:w="2093" w:type="dxa"/>
          </w:tcPr>
          <w:p w:rsidR="00AC5410" w:rsidRDefault="00AC5410" w:rsidP="00CA077B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Оценочные</w:t>
            </w:r>
            <w:proofErr w:type="spellEnd"/>
            <w:r>
              <w:rPr>
                <w:sz w:val="24"/>
              </w:rPr>
              <w:t xml:space="preserve"> вопросы.</w:t>
            </w:r>
          </w:p>
        </w:tc>
        <w:tc>
          <w:tcPr>
            <w:tcW w:w="3056" w:type="dxa"/>
          </w:tcPr>
          <w:p w:rsidR="00AC5410" w:rsidRPr="00AC5410" w:rsidRDefault="002F4886" w:rsidP="002F4886">
            <w:pPr>
              <w:pStyle w:val="TableParagraph"/>
              <w:tabs>
                <w:tab w:val="left" w:pos="1991"/>
                <w:tab w:val="left" w:pos="2425"/>
              </w:tabs>
              <w:ind w:left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Помогают </w:t>
            </w:r>
            <w:r w:rsidR="00AC5410" w:rsidRPr="00AC5410">
              <w:rPr>
                <w:spacing w:val="-3"/>
                <w:sz w:val="24"/>
                <w:lang w:val="ru-RU"/>
              </w:rPr>
              <w:t xml:space="preserve">установить </w:t>
            </w:r>
            <w:r w:rsidR="00AC5410" w:rsidRPr="00AC5410">
              <w:rPr>
                <w:sz w:val="24"/>
                <w:lang w:val="ru-RU"/>
              </w:rPr>
              <w:t xml:space="preserve">критерии оценки тех или иных событий, явлений, фактов и соотнести эти критерии с позицией собеседника. </w:t>
            </w:r>
            <w:r>
              <w:rPr>
                <w:sz w:val="24"/>
                <w:lang w:val="ru-RU"/>
              </w:rPr>
              <w:t xml:space="preserve">Ответ на оценочный </w:t>
            </w:r>
            <w:r w:rsidR="00AC5410" w:rsidRPr="00AC5410">
              <w:rPr>
                <w:spacing w:val="-4"/>
                <w:sz w:val="24"/>
                <w:lang w:val="ru-RU"/>
              </w:rPr>
              <w:t xml:space="preserve">вопрос </w:t>
            </w:r>
            <w:r w:rsidR="00AC5410" w:rsidRPr="00AC5410">
              <w:rPr>
                <w:sz w:val="24"/>
                <w:lang w:val="ru-RU"/>
              </w:rPr>
              <w:t>предполагает не</w:t>
            </w:r>
            <w:r w:rsidR="00AC5410" w:rsidRPr="00AC5410">
              <w:rPr>
                <w:spacing w:val="4"/>
                <w:sz w:val="24"/>
                <w:lang w:val="ru-RU"/>
              </w:rPr>
              <w:t xml:space="preserve"> </w:t>
            </w:r>
            <w:r w:rsidR="00AC5410" w:rsidRPr="00AC5410">
              <w:rPr>
                <w:sz w:val="24"/>
                <w:lang w:val="ru-RU"/>
              </w:rPr>
              <w:t>только</w:t>
            </w:r>
            <w:r>
              <w:rPr>
                <w:sz w:val="24"/>
                <w:lang w:val="ru-RU"/>
              </w:rPr>
              <w:t xml:space="preserve"> </w:t>
            </w:r>
            <w:r w:rsidR="00AC5410" w:rsidRPr="00AC5410">
              <w:rPr>
                <w:sz w:val="24"/>
                <w:lang w:val="ru-RU"/>
              </w:rPr>
              <w:t>оценку, но и мотивацию этой оценки.</w:t>
            </w:r>
          </w:p>
        </w:tc>
        <w:tc>
          <w:tcPr>
            <w:tcW w:w="1922" w:type="dxa"/>
          </w:tcPr>
          <w:p w:rsidR="002377B4" w:rsidRDefault="00AC5410" w:rsidP="002F4886">
            <w:pPr>
              <w:pStyle w:val="TableParagraph"/>
              <w:tabs>
                <w:tab w:val="left" w:pos="1365"/>
                <w:tab w:val="left" w:pos="1468"/>
              </w:tabs>
              <w:ind w:left="59"/>
              <w:rPr>
                <w:i/>
                <w:sz w:val="24"/>
                <w:lang w:val="ru-RU"/>
              </w:rPr>
            </w:pPr>
            <w:r w:rsidRPr="00AC5410">
              <w:rPr>
                <w:i/>
                <w:sz w:val="24"/>
                <w:lang w:val="ru-RU"/>
              </w:rPr>
              <w:t xml:space="preserve">В чем </w:t>
            </w:r>
            <w:r w:rsidRPr="00AC5410">
              <w:rPr>
                <w:i/>
                <w:spacing w:val="-3"/>
                <w:sz w:val="24"/>
                <w:lang w:val="ru-RU"/>
              </w:rPr>
              <w:t xml:space="preserve">отличие? </w:t>
            </w:r>
            <w:r w:rsidRPr="00AC5410">
              <w:rPr>
                <w:i/>
                <w:sz w:val="24"/>
                <w:lang w:val="ru-RU"/>
              </w:rPr>
              <w:t xml:space="preserve">В чем сильные </w:t>
            </w:r>
            <w:r w:rsidRPr="00AC5410">
              <w:rPr>
                <w:i/>
                <w:spacing w:val="-13"/>
                <w:sz w:val="24"/>
                <w:lang w:val="ru-RU"/>
              </w:rPr>
              <w:t xml:space="preserve">и </w:t>
            </w:r>
            <w:r w:rsidR="002377B4">
              <w:rPr>
                <w:i/>
                <w:sz w:val="24"/>
                <w:lang w:val="ru-RU"/>
              </w:rPr>
              <w:t xml:space="preserve">слабые стороны? </w:t>
            </w:r>
          </w:p>
          <w:p w:rsidR="00AC5410" w:rsidRPr="002377B4" w:rsidRDefault="00AC5410" w:rsidP="002F4886">
            <w:pPr>
              <w:pStyle w:val="TableParagraph"/>
              <w:tabs>
                <w:tab w:val="left" w:pos="1365"/>
                <w:tab w:val="left" w:pos="1468"/>
              </w:tabs>
              <w:ind w:left="59"/>
              <w:rPr>
                <w:i/>
                <w:sz w:val="24"/>
                <w:lang w:val="ru-RU"/>
              </w:rPr>
            </w:pPr>
            <w:r w:rsidRPr="002377B4">
              <w:rPr>
                <w:i/>
                <w:spacing w:val="-7"/>
                <w:sz w:val="24"/>
                <w:lang w:val="ru-RU"/>
              </w:rPr>
              <w:t xml:space="preserve">Это </w:t>
            </w:r>
            <w:r w:rsidR="002377B4">
              <w:rPr>
                <w:i/>
                <w:sz w:val="24"/>
                <w:lang w:val="ru-RU"/>
              </w:rPr>
              <w:t xml:space="preserve">хорошо </w:t>
            </w:r>
            <w:r w:rsidRPr="002377B4">
              <w:rPr>
                <w:i/>
                <w:spacing w:val="-5"/>
                <w:sz w:val="24"/>
                <w:lang w:val="ru-RU"/>
              </w:rPr>
              <w:t xml:space="preserve">или </w:t>
            </w:r>
            <w:r w:rsidRPr="002377B4">
              <w:rPr>
                <w:i/>
                <w:sz w:val="24"/>
                <w:lang w:val="ru-RU"/>
              </w:rPr>
              <w:t>плохо?</w:t>
            </w:r>
          </w:p>
        </w:tc>
        <w:tc>
          <w:tcPr>
            <w:tcW w:w="2398" w:type="dxa"/>
          </w:tcPr>
          <w:p w:rsidR="00AC5410" w:rsidRPr="002377B4" w:rsidRDefault="00AC5410" w:rsidP="009547C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C5410" w:rsidTr="00D31063">
        <w:trPr>
          <w:trHeight w:val="3121"/>
        </w:trPr>
        <w:tc>
          <w:tcPr>
            <w:tcW w:w="2093" w:type="dxa"/>
          </w:tcPr>
          <w:p w:rsidR="00AC5410" w:rsidRPr="002377B4" w:rsidRDefault="00AC5410" w:rsidP="00CA077B">
            <w:pPr>
              <w:pStyle w:val="TableParagraph"/>
              <w:ind w:left="104"/>
              <w:rPr>
                <w:sz w:val="24"/>
                <w:lang w:val="ru-RU"/>
              </w:rPr>
            </w:pPr>
            <w:r w:rsidRPr="002377B4">
              <w:rPr>
                <w:sz w:val="24"/>
                <w:lang w:val="ru-RU"/>
              </w:rPr>
              <w:lastRenderedPageBreak/>
              <w:t>Творческие (аналитико- синтетические) вопросы.</w:t>
            </w:r>
          </w:p>
        </w:tc>
        <w:tc>
          <w:tcPr>
            <w:tcW w:w="3056" w:type="dxa"/>
          </w:tcPr>
          <w:p w:rsidR="00AC5410" w:rsidRPr="00D31063" w:rsidRDefault="002F4886" w:rsidP="002F4886">
            <w:pPr>
              <w:pStyle w:val="TableParagraph"/>
              <w:tabs>
                <w:tab w:val="left" w:pos="1820"/>
                <w:tab w:val="left" w:pos="2558"/>
              </w:tabs>
              <w:ind w:left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Способствуют </w:t>
            </w:r>
            <w:r w:rsidR="00AC5410" w:rsidRPr="00AC5410">
              <w:rPr>
                <w:spacing w:val="-4"/>
                <w:sz w:val="24"/>
                <w:lang w:val="ru-RU"/>
              </w:rPr>
              <w:t xml:space="preserve">более </w:t>
            </w:r>
            <w:r>
              <w:rPr>
                <w:sz w:val="24"/>
                <w:lang w:val="ru-RU"/>
              </w:rPr>
              <w:t xml:space="preserve">личному </w:t>
            </w:r>
            <w:r w:rsidR="00AC5410" w:rsidRPr="00AC5410">
              <w:rPr>
                <w:spacing w:val="-3"/>
                <w:sz w:val="24"/>
                <w:lang w:val="ru-RU"/>
              </w:rPr>
              <w:t xml:space="preserve">осмыслению </w:t>
            </w:r>
            <w:r w:rsidR="00AC5410" w:rsidRPr="00AC5410">
              <w:rPr>
                <w:sz w:val="24"/>
                <w:lang w:val="ru-RU"/>
              </w:rPr>
              <w:t>проблемы и подразумевают наличие точки зрения как адресата, так и адресанта, что может послужить поводом для обсуждения, дискуссии, а в случае отсутствия</w:t>
            </w:r>
            <w:r w:rsidR="00AC5410" w:rsidRPr="00AC5410">
              <w:rPr>
                <w:spacing w:val="4"/>
                <w:sz w:val="24"/>
                <w:lang w:val="ru-RU"/>
              </w:rPr>
              <w:t xml:space="preserve"> </w:t>
            </w:r>
            <w:r w:rsidR="00AC5410" w:rsidRPr="00AC5410">
              <w:rPr>
                <w:sz w:val="24"/>
                <w:lang w:val="ru-RU"/>
              </w:rPr>
              <w:t>расхождений</w:t>
            </w:r>
            <w:r>
              <w:rPr>
                <w:sz w:val="24"/>
                <w:lang w:val="ru-RU"/>
              </w:rPr>
              <w:t xml:space="preserve"> </w:t>
            </w:r>
            <w:r w:rsidRPr="00D31063">
              <w:rPr>
                <w:sz w:val="24"/>
                <w:lang w:val="ru-RU"/>
              </w:rPr>
              <w:t xml:space="preserve">просто </w:t>
            </w:r>
            <w:r w:rsidR="00AC5410" w:rsidRPr="00D31063">
              <w:rPr>
                <w:spacing w:val="-3"/>
                <w:sz w:val="24"/>
                <w:lang w:val="ru-RU"/>
              </w:rPr>
              <w:t xml:space="preserve">стимулирует </w:t>
            </w:r>
            <w:r w:rsidR="00AC5410" w:rsidRPr="00D31063">
              <w:rPr>
                <w:sz w:val="24"/>
                <w:lang w:val="ru-RU"/>
              </w:rPr>
              <w:t>творческое</w:t>
            </w:r>
            <w:r w:rsidR="00AC5410" w:rsidRPr="00D31063">
              <w:rPr>
                <w:spacing w:val="-3"/>
                <w:sz w:val="24"/>
                <w:lang w:val="ru-RU"/>
              </w:rPr>
              <w:t xml:space="preserve"> </w:t>
            </w:r>
            <w:r w:rsidR="00AC5410" w:rsidRPr="00D31063">
              <w:rPr>
                <w:sz w:val="24"/>
                <w:lang w:val="ru-RU"/>
              </w:rPr>
              <w:t>воображение.</w:t>
            </w:r>
          </w:p>
        </w:tc>
        <w:tc>
          <w:tcPr>
            <w:tcW w:w="1922" w:type="dxa"/>
          </w:tcPr>
          <w:p w:rsidR="00AC5410" w:rsidRPr="00AC5410" w:rsidRDefault="00AC5410" w:rsidP="002F4886">
            <w:pPr>
              <w:pStyle w:val="TableParagraph"/>
              <w:ind w:left="59"/>
              <w:rPr>
                <w:i/>
                <w:sz w:val="24"/>
                <w:lang w:val="ru-RU"/>
              </w:rPr>
            </w:pPr>
            <w:r w:rsidRPr="00AC5410">
              <w:rPr>
                <w:i/>
                <w:sz w:val="24"/>
                <w:lang w:val="ru-RU"/>
              </w:rPr>
              <w:t>Что было бы…? Что изменится, если…? Как вы думаете, что произойдет…</w:t>
            </w:r>
          </w:p>
        </w:tc>
        <w:tc>
          <w:tcPr>
            <w:tcW w:w="2398" w:type="dxa"/>
          </w:tcPr>
          <w:p w:rsidR="00AC5410" w:rsidRPr="00AC5410" w:rsidRDefault="00AC5410" w:rsidP="009547C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C5410" w:rsidTr="00D31063">
        <w:trPr>
          <w:trHeight w:val="1761"/>
        </w:trPr>
        <w:tc>
          <w:tcPr>
            <w:tcW w:w="2093" w:type="dxa"/>
          </w:tcPr>
          <w:p w:rsidR="00AC5410" w:rsidRDefault="00AC5410" w:rsidP="00CA077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Практические вопросы.</w:t>
            </w:r>
          </w:p>
        </w:tc>
        <w:tc>
          <w:tcPr>
            <w:tcW w:w="3056" w:type="dxa"/>
          </w:tcPr>
          <w:p w:rsidR="00AC5410" w:rsidRPr="00AC5410" w:rsidRDefault="00D31063" w:rsidP="00F84A44">
            <w:pPr>
              <w:pStyle w:val="TableParagraph"/>
              <w:tabs>
                <w:tab w:val="left" w:pos="2329"/>
                <w:tab w:val="left" w:pos="2495"/>
              </w:tabs>
              <w:ind w:left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Предполагают </w:t>
            </w:r>
            <w:r w:rsidR="00AC5410" w:rsidRPr="00AC5410">
              <w:rPr>
                <w:spacing w:val="-4"/>
                <w:sz w:val="24"/>
                <w:lang w:val="ru-RU"/>
              </w:rPr>
              <w:t xml:space="preserve">выход </w:t>
            </w:r>
            <w:r w:rsidR="00AC5410" w:rsidRPr="00AC5410">
              <w:rPr>
                <w:sz w:val="24"/>
                <w:lang w:val="ru-RU"/>
              </w:rPr>
              <w:t>проблемы или знания в практ</w:t>
            </w:r>
            <w:r>
              <w:rPr>
                <w:sz w:val="24"/>
                <w:lang w:val="ru-RU"/>
              </w:rPr>
              <w:t xml:space="preserve">ическую плоскость и в отдельных </w:t>
            </w:r>
            <w:r w:rsidR="00AC5410" w:rsidRPr="00AC5410">
              <w:rPr>
                <w:spacing w:val="-3"/>
                <w:sz w:val="24"/>
                <w:lang w:val="ru-RU"/>
              </w:rPr>
              <w:t xml:space="preserve">случаях </w:t>
            </w:r>
            <w:r w:rsidR="00AC5410" w:rsidRPr="00AC5410">
              <w:rPr>
                <w:sz w:val="24"/>
                <w:lang w:val="ru-RU"/>
              </w:rPr>
              <w:t>рефлексию.</w:t>
            </w:r>
          </w:p>
        </w:tc>
        <w:tc>
          <w:tcPr>
            <w:tcW w:w="1922" w:type="dxa"/>
          </w:tcPr>
          <w:p w:rsidR="00D31063" w:rsidRDefault="00AC5410" w:rsidP="002F4886">
            <w:pPr>
              <w:pStyle w:val="TableParagraph"/>
              <w:tabs>
                <w:tab w:val="left" w:pos="1547"/>
              </w:tabs>
              <w:ind w:left="59"/>
              <w:rPr>
                <w:i/>
                <w:sz w:val="24"/>
                <w:lang w:val="ru-RU"/>
              </w:rPr>
            </w:pPr>
            <w:r w:rsidRPr="00AC5410">
              <w:rPr>
                <w:i/>
                <w:sz w:val="24"/>
                <w:lang w:val="ru-RU"/>
              </w:rPr>
              <w:t xml:space="preserve">Как </w:t>
            </w:r>
            <w:r w:rsidRPr="00AC5410">
              <w:rPr>
                <w:i/>
                <w:spacing w:val="-3"/>
                <w:sz w:val="24"/>
                <w:lang w:val="ru-RU"/>
              </w:rPr>
              <w:t xml:space="preserve">сделать </w:t>
            </w:r>
            <w:r w:rsidRPr="00AC5410">
              <w:rPr>
                <w:i/>
                <w:sz w:val="24"/>
                <w:lang w:val="ru-RU"/>
              </w:rPr>
              <w:t xml:space="preserve">так, чтобы…? </w:t>
            </w:r>
          </w:p>
          <w:p w:rsidR="00D31063" w:rsidRDefault="00AC5410" w:rsidP="002F4886">
            <w:pPr>
              <w:pStyle w:val="TableParagraph"/>
              <w:tabs>
                <w:tab w:val="left" w:pos="1547"/>
              </w:tabs>
              <w:ind w:left="59"/>
              <w:rPr>
                <w:i/>
                <w:sz w:val="24"/>
                <w:lang w:val="ru-RU"/>
              </w:rPr>
            </w:pPr>
            <w:r w:rsidRPr="00AC5410">
              <w:rPr>
                <w:i/>
                <w:sz w:val="24"/>
                <w:lang w:val="ru-RU"/>
              </w:rPr>
              <w:t xml:space="preserve">Как применить в жизни…? </w:t>
            </w:r>
          </w:p>
          <w:p w:rsidR="00AC5410" w:rsidRPr="00D31063" w:rsidRDefault="00AC5410" w:rsidP="00D31063">
            <w:pPr>
              <w:pStyle w:val="TableParagraph"/>
              <w:tabs>
                <w:tab w:val="left" w:pos="1547"/>
              </w:tabs>
              <w:ind w:left="59"/>
              <w:rPr>
                <w:i/>
                <w:sz w:val="24"/>
                <w:lang w:val="ru-RU"/>
              </w:rPr>
            </w:pPr>
            <w:r w:rsidRPr="00D31063">
              <w:rPr>
                <w:i/>
                <w:spacing w:val="-5"/>
                <w:sz w:val="24"/>
                <w:lang w:val="ru-RU"/>
              </w:rPr>
              <w:t xml:space="preserve">Как </w:t>
            </w:r>
            <w:r w:rsidR="00D31063">
              <w:rPr>
                <w:i/>
                <w:sz w:val="24"/>
                <w:lang w:val="ru-RU"/>
              </w:rPr>
              <w:t xml:space="preserve">бы </w:t>
            </w:r>
            <w:r w:rsidRPr="00D31063">
              <w:rPr>
                <w:i/>
                <w:spacing w:val="-9"/>
                <w:sz w:val="24"/>
                <w:lang w:val="ru-RU"/>
              </w:rPr>
              <w:t>вы</w:t>
            </w:r>
            <w:r w:rsidR="00D31063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D31063">
              <w:rPr>
                <w:i/>
                <w:sz w:val="24"/>
                <w:lang w:val="ru-RU"/>
              </w:rPr>
              <w:t>поступили…?</w:t>
            </w:r>
          </w:p>
        </w:tc>
        <w:tc>
          <w:tcPr>
            <w:tcW w:w="2398" w:type="dxa"/>
          </w:tcPr>
          <w:p w:rsidR="00AC5410" w:rsidRPr="00D31063" w:rsidRDefault="00AC5410" w:rsidP="009547C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AC5410" w:rsidRDefault="00AC5410" w:rsidP="009B0BE8">
      <w:pPr>
        <w:spacing w:line="276" w:lineRule="auto"/>
        <w:jc w:val="both"/>
        <w:rPr>
          <w:b w:val="0"/>
          <w:i w:val="0"/>
          <w:lang w:bidi="ru-RU"/>
        </w:rPr>
      </w:pPr>
    </w:p>
    <w:p w:rsidR="00722C76" w:rsidRPr="00722C76" w:rsidRDefault="00722C76" w:rsidP="00722C76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 w:rsidRPr="00722C76">
        <w:rPr>
          <w:lang w:bidi="ru-RU"/>
        </w:rPr>
        <w:t>Задание 4.</w:t>
      </w:r>
      <w:r>
        <w:rPr>
          <w:b w:val="0"/>
          <w:i w:val="0"/>
          <w:lang w:bidi="ru-RU"/>
        </w:rPr>
        <w:t xml:space="preserve"> </w:t>
      </w:r>
      <w:r w:rsidRPr="00722C76">
        <w:rPr>
          <w:b w:val="0"/>
          <w:i w:val="0"/>
          <w:lang w:bidi="ru-RU"/>
        </w:rPr>
        <w:t>Предложите систему работы с лексическими средствами (термины, понятия, имена, названия, ценностная лексика, ключевые слова и т.д.) на примере одного из проанализированных текстов.</w:t>
      </w:r>
    </w:p>
    <w:p w:rsidR="00166A47" w:rsidRDefault="00166A47" w:rsidP="00722C76">
      <w:pPr>
        <w:spacing w:line="276" w:lineRule="auto"/>
        <w:ind w:firstLine="709"/>
        <w:jc w:val="both"/>
        <w:rPr>
          <w:b w:val="0"/>
          <w:i w:val="0"/>
          <w:lang w:bidi="ru-RU"/>
        </w:rPr>
      </w:pPr>
    </w:p>
    <w:p w:rsidR="00722C76" w:rsidRPr="00CA5C4B" w:rsidRDefault="00722C76" w:rsidP="00722C76">
      <w:pPr>
        <w:spacing w:line="276" w:lineRule="auto"/>
        <w:ind w:firstLine="709"/>
        <w:jc w:val="both"/>
        <w:rPr>
          <w:b w:val="0"/>
          <w:i w:val="0"/>
          <w:lang w:bidi="ru-RU"/>
        </w:rPr>
      </w:pPr>
      <w:r w:rsidRPr="00722C76">
        <w:rPr>
          <w:b w:val="0"/>
          <w:i w:val="0"/>
          <w:lang w:bidi="ru-RU"/>
        </w:rPr>
        <w:t xml:space="preserve">Сделайте </w:t>
      </w:r>
      <w:r w:rsidRPr="00166A47">
        <w:rPr>
          <w:b w:val="0"/>
          <w:i w:val="0"/>
          <w:lang w:bidi="ru-RU"/>
        </w:rPr>
        <w:t>общий вывод</w:t>
      </w:r>
      <w:r w:rsidRPr="00722C76">
        <w:rPr>
          <w:b w:val="0"/>
          <w:i w:val="0"/>
          <w:lang w:bidi="ru-RU"/>
        </w:rPr>
        <w:t xml:space="preserve"> об особенностях работы с разными типами учебных текстов на уроках ОРКСЭ.</w:t>
      </w:r>
    </w:p>
    <w:sectPr w:rsidR="00722C76" w:rsidRPr="00CA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822D8"/>
    <w:multiLevelType w:val="hybridMultilevel"/>
    <w:tmpl w:val="CDBE7374"/>
    <w:lvl w:ilvl="0" w:tplc="8C4E2FEE">
      <w:start w:val="1"/>
      <w:numFmt w:val="decimal"/>
      <w:lvlText w:val="%1."/>
      <w:lvlJc w:val="left"/>
      <w:pPr>
        <w:ind w:left="272" w:hanging="31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244DCA2">
      <w:numFmt w:val="bullet"/>
      <w:lvlText w:val="•"/>
      <w:lvlJc w:val="left"/>
      <w:pPr>
        <w:ind w:left="1258" w:hanging="312"/>
      </w:pPr>
      <w:rPr>
        <w:rFonts w:hint="default"/>
        <w:lang w:val="ru-RU" w:eastAsia="ru-RU" w:bidi="ru-RU"/>
      </w:rPr>
    </w:lvl>
    <w:lvl w:ilvl="2" w:tplc="EE3029E6">
      <w:numFmt w:val="bullet"/>
      <w:lvlText w:val="•"/>
      <w:lvlJc w:val="left"/>
      <w:pPr>
        <w:ind w:left="2237" w:hanging="312"/>
      </w:pPr>
      <w:rPr>
        <w:rFonts w:hint="default"/>
        <w:lang w:val="ru-RU" w:eastAsia="ru-RU" w:bidi="ru-RU"/>
      </w:rPr>
    </w:lvl>
    <w:lvl w:ilvl="3" w:tplc="A776F126">
      <w:numFmt w:val="bullet"/>
      <w:lvlText w:val="•"/>
      <w:lvlJc w:val="left"/>
      <w:pPr>
        <w:ind w:left="3215" w:hanging="312"/>
      </w:pPr>
      <w:rPr>
        <w:rFonts w:hint="default"/>
        <w:lang w:val="ru-RU" w:eastAsia="ru-RU" w:bidi="ru-RU"/>
      </w:rPr>
    </w:lvl>
    <w:lvl w:ilvl="4" w:tplc="EFBC9A94">
      <w:numFmt w:val="bullet"/>
      <w:lvlText w:val="•"/>
      <w:lvlJc w:val="left"/>
      <w:pPr>
        <w:ind w:left="4194" w:hanging="312"/>
      </w:pPr>
      <w:rPr>
        <w:rFonts w:hint="default"/>
        <w:lang w:val="ru-RU" w:eastAsia="ru-RU" w:bidi="ru-RU"/>
      </w:rPr>
    </w:lvl>
    <w:lvl w:ilvl="5" w:tplc="C810B186">
      <w:numFmt w:val="bullet"/>
      <w:lvlText w:val="•"/>
      <w:lvlJc w:val="left"/>
      <w:pPr>
        <w:ind w:left="5173" w:hanging="312"/>
      </w:pPr>
      <w:rPr>
        <w:rFonts w:hint="default"/>
        <w:lang w:val="ru-RU" w:eastAsia="ru-RU" w:bidi="ru-RU"/>
      </w:rPr>
    </w:lvl>
    <w:lvl w:ilvl="6" w:tplc="0CAA16EC">
      <w:numFmt w:val="bullet"/>
      <w:lvlText w:val="•"/>
      <w:lvlJc w:val="left"/>
      <w:pPr>
        <w:ind w:left="6151" w:hanging="312"/>
      </w:pPr>
      <w:rPr>
        <w:rFonts w:hint="default"/>
        <w:lang w:val="ru-RU" w:eastAsia="ru-RU" w:bidi="ru-RU"/>
      </w:rPr>
    </w:lvl>
    <w:lvl w:ilvl="7" w:tplc="CB38A15E">
      <w:numFmt w:val="bullet"/>
      <w:lvlText w:val="•"/>
      <w:lvlJc w:val="left"/>
      <w:pPr>
        <w:ind w:left="7130" w:hanging="312"/>
      </w:pPr>
      <w:rPr>
        <w:rFonts w:hint="default"/>
        <w:lang w:val="ru-RU" w:eastAsia="ru-RU" w:bidi="ru-RU"/>
      </w:rPr>
    </w:lvl>
    <w:lvl w:ilvl="8" w:tplc="2DB24C4A">
      <w:numFmt w:val="bullet"/>
      <w:lvlText w:val="•"/>
      <w:lvlJc w:val="left"/>
      <w:pPr>
        <w:ind w:left="8109" w:hanging="31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17"/>
    <w:rsid w:val="00003BBF"/>
    <w:rsid w:val="0001779B"/>
    <w:rsid w:val="00066A45"/>
    <w:rsid w:val="000D72A2"/>
    <w:rsid w:val="00166A47"/>
    <w:rsid w:val="00222379"/>
    <w:rsid w:val="002377B4"/>
    <w:rsid w:val="00271753"/>
    <w:rsid w:val="002F4886"/>
    <w:rsid w:val="00374633"/>
    <w:rsid w:val="003A1096"/>
    <w:rsid w:val="003C175D"/>
    <w:rsid w:val="003E0AF3"/>
    <w:rsid w:val="00453D56"/>
    <w:rsid w:val="004942D0"/>
    <w:rsid w:val="005653EE"/>
    <w:rsid w:val="00585776"/>
    <w:rsid w:val="005A0900"/>
    <w:rsid w:val="005A7B4D"/>
    <w:rsid w:val="005B45CA"/>
    <w:rsid w:val="005D2E9F"/>
    <w:rsid w:val="0064730B"/>
    <w:rsid w:val="00651403"/>
    <w:rsid w:val="006546FB"/>
    <w:rsid w:val="00682080"/>
    <w:rsid w:val="00722C76"/>
    <w:rsid w:val="00784185"/>
    <w:rsid w:val="00786011"/>
    <w:rsid w:val="007B3E4A"/>
    <w:rsid w:val="007E6264"/>
    <w:rsid w:val="008242EC"/>
    <w:rsid w:val="00835DDE"/>
    <w:rsid w:val="00854517"/>
    <w:rsid w:val="00887B16"/>
    <w:rsid w:val="008D7FE7"/>
    <w:rsid w:val="0090570E"/>
    <w:rsid w:val="009547C3"/>
    <w:rsid w:val="009B0BE8"/>
    <w:rsid w:val="009F3E4F"/>
    <w:rsid w:val="00A229F4"/>
    <w:rsid w:val="00A35F5E"/>
    <w:rsid w:val="00A73481"/>
    <w:rsid w:val="00AC5410"/>
    <w:rsid w:val="00AD0DCA"/>
    <w:rsid w:val="00B13D9D"/>
    <w:rsid w:val="00BB1E0B"/>
    <w:rsid w:val="00BB2E1B"/>
    <w:rsid w:val="00BB7005"/>
    <w:rsid w:val="00CA077B"/>
    <w:rsid w:val="00CA5C4B"/>
    <w:rsid w:val="00CE1136"/>
    <w:rsid w:val="00D31063"/>
    <w:rsid w:val="00D46E45"/>
    <w:rsid w:val="00D4737C"/>
    <w:rsid w:val="00D92C35"/>
    <w:rsid w:val="00DC0673"/>
    <w:rsid w:val="00EB715A"/>
    <w:rsid w:val="00ED1302"/>
    <w:rsid w:val="00F4710F"/>
    <w:rsid w:val="00F84A44"/>
    <w:rsid w:val="00F8739D"/>
    <w:rsid w:val="00FD1774"/>
    <w:rsid w:val="00FD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B2E1"/>
  <w15:chartTrackingRefBased/>
  <w15:docId w15:val="{1F5926E9-5E19-4424-93D1-AE3F623B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774"/>
    <w:pPr>
      <w:keepNext/>
      <w:outlineLvl w:val="0"/>
    </w:pPr>
    <w:rPr>
      <w:bCs/>
      <w:i w:val="0"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D1774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character" w:styleId="a4">
    <w:name w:val="Hyperlink"/>
    <w:basedOn w:val="a0"/>
    <w:uiPriority w:val="99"/>
    <w:unhideWhenUsed/>
    <w:rsid w:val="00A229F4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B2E1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633"/>
    <w:pPr>
      <w:widowControl w:val="0"/>
      <w:autoSpaceDE w:val="0"/>
      <w:autoSpaceDN w:val="0"/>
      <w:spacing w:line="240" w:lineRule="auto"/>
      <w:jc w:val="left"/>
    </w:pPr>
    <w:rPr>
      <w:b w:val="0"/>
      <w:i w:val="0"/>
      <w:sz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09140015?index=0&amp;rangeSiz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2020-10-20T09:21:00Z</dcterms:created>
  <dcterms:modified xsi:type="dcterms:W3CDTF">2020-10-20T10:26:00Z</dcterms:modified>
</cp:coreProperties>
</file>