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6AC" w:rsidRPr="005C7690" w:rsidRDefault="00E866AC" w:rsidP="00E866AC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№13</w:t>
      </w:r>
    </w:p>
    <w:p w:rsidR="00E866AC" w:rsidRDefault="00E866AC" w:rsidP="00E866AC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84634">
        <w:rPr>
          <w:rFonts w:ascii="Times New Roman" w:hAnsi="Times New Roman" w:cs="Times New Roman"/>
          <w:b/>
          <w:sz w:val="28"/>
        </w:rPr>
        <w:t>Проектирование уроков на основе комплексного учебного плана по</w:t>
      </w:r>
      <w:r>
        <w:rPr>
          <w:rFonts w:ascii="Times New Roman" w:hAnsi="Times New Roman" w:cs="Times New Roman"/>
          <w:b/>
          <w:sz w:val="28"/>
        </w:rPr>
        <w:t xml:space="preserve"> курсу ОРКСЭ</w:t>
      </w:r>
    </w:p>
    <w:p w:rsidR="00484046" w:rsidRDefault="00484046" w:rsidP="00E866AC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E866AC" w:rsidRPr="00821540" w:rsidRDefault="00E866AC" w:rsidP="0048404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1540">
        <w:rPr>
          <w:rFonts w:ascii="Times New Roman" w:hAnsi="Times New Roman" w:cs="Times New Roman"/>
          <w:b/>
          <w:i/>
          <w:sz w:val="28"/>
          <w:u w:val="single"/>
        </w:rPr>
        <w:t>Задание:</w:t>
      </w:r>
      <w:r w:rsidRPr="00821540">
        <w:rPr>
          <w:rFonts w:ascii="Times New Roman" w:hAnsi="Times New Roman" w:cs="Times New Roman"/>
          <w:sz w:val="28"/>
        </w:rPr>
        <w:t xml:space="preserve"> Используя материалы всех модулей курса «Основы</w:t>
      </w:r>
      <w:r>
        <w:rPr>
          <w:rFonts w:ascii="Times New Roman" w:hAnsi="Times New Roman" w:cs="Times New Roman"/>
          <w:sz w:val="28"/>
        </w:rPr>
        <w:t xml:space="preserve"> </w:t>
      </w:r>
      <w:r w:rsidRPr="00821540">
        <w:rPr>
          <w:rFonts w:ascii="Times New Roman" w:hAnsi="Times New Roman" w:cs="Times New Roman"/>
          <w:sz w:val="28"/>
        </w:rPr>
        <w:t>религиозных культур и светской этики» составьте подробный план урока.</w:t>
      </w:r>
    </w:p>
    <w:p w:rsidR="00E866AC" w:rsidRDefault="00E866AC" w:rsidP="00E866AC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C50CD">
        <w:rPr>
          <w:rFonts w:ascii="Times New Roman" w:hAnsi="Times New Roman" w:cs="Times New Roman"/>
          <w:b/>
          <w:sz w:val="28"/>
        </w:rPr>
        <w:t>Урок 30.</w:t>
      </w:r>
      <w:r w:rsidRPr="00821540">
        <w:rPr>
          <w:rFonts w:ascii="Times New Roman" w:hAnsi="Times New Roman" w:cs="Times New Roman"/>
          <w:sz w:val="28"/>
        </w:rPr>
        <w:t xml:space="preserve"> Любовь и уважение к Отечеству. Патриотизм многонационального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821540">
        <w:rPr>
          <w:rFonts w:ascii="Times New Roman" w:hAnsi="Times New Roman" w:cs="Times New Roman"/>
          <w:sz w:val="28"/>
        </w:rPr>
        <w:t>и многоконфессионального народа России</w:t>
      </w:r>
      <w:r>
        <w:rPr>
          <w:rFonts w:ascii="Times New Roman" w:hAnsi="Times New Roman" w:cs="Times New Roman"/>
          <w:sz w:val="28"/>
        </w:rPr>
        <w:t>.</w:t>
      </w:r>
    </w:p>
    <w:p w:rsidR="00E866AC" w:rsidRPr="00440A8D" w:rsidRDefault="00E866AC" w:rsidP="00E866AC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Формы и виды деятельности:</w:t>
      </w:r>
    </w:p>
    <w:p w:rsidR="00E866AC" w:rsidRPr="00440A8D" w:rsidRDefault="00E866AC" w:rsidP="00E866AC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Основные термины и понятия:</w:t>
      </w:r>
    </w:p>
    <w:p w:rsidR="00E866AC" w:rsidRPr="00440A8D" w:rsidRDefault="00E866AC" w:rsidP="00E866AC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Средства наглядности:</w:t>
      </w:r>
    </w:p>
    <w:p w:rsidR="00E866AC" w:rsidRPr="00440A8D" w:rsidRDefault="00E866AC" w:rsidP="00E866A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440A8D">
        <w:rPr>
          <w:rFonts w:ascii="Times New Roman" w:hAnsi="Times New Roman" w:cs="Times New Roman"/>
          <w:b/>
          <w:bCs/>
          <w:sz w:val="28"/>
        </w:rPr>
        <w:t>Ход урока: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1. Орг</w:t>
      </w:r>
      <w:r>
        <w:rPr>
          <w:rFonts w:ascii="Times New Roman" w:hAnsi="Times New Roman" w:cs="Times New Roman"/>
          <w:sz w:val="28"/>
        </w:rPr>
        <w:t>анизация деятельности учащихся: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2. Беседа. Примерные вопросы для беседы с учащимися: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3. Запись в тетрадь темы урока. Обсуждение темы урока с учащимися: как</w:t>
      </w:r>
      <w:r>
        <w:rPr>
          <w:rFonts w:ascii="Times New Roman" w:hAnsi="Times New Roman" w:cs="Times New Roman"/>
          <w:sz w:val="28"/>
        </w:rPr>
        <w:t xml:space="preserve"> </w:t>
      </w:r>
      <w:r w:rsidRPr="00440A8D">
        <w:rPr>
          <w:rFonts w:ascii="Times New Roman" w:hAnsi="Times New Roman" w:cs="Times New Roman"/>
          <w:sz w:val="28"/>
        </w:rPr>
        <w:t>вы понимаете тему урока?</w:t>
      </w:r>
      <w:r>
        <w:rPr>
          <w:rFonts w:ascii="Times New Roman" w:hAnsi="Times New Roman" w:cs="Times New Roman"/>
          <w:sz w:val="28"/>
        </w:rPr>
        <w:t xml:space="preserve"> </w:t>
      </w:r>
      <w:r w:rsidRPr="00440A8D">
        <w:rPr>
          <w:rFonts w:ascii="Times New Roman" w:hAnsi="Times New Roman" w:cs="Times New Roman"/>
          <w:sz w:val="28"/>
        </w:rPr>
        <w:t>(вопросы для обсуждения)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4. Комментированное чтение статьи из пособия для уч</w:t>
      </w:r>
      <w:r>
        <w:rPr>
          <w:rFonts w:ascii="Times New Roman" w:hAnsi="Times New Roman" w:cs="Times New Roman"/>
          <w:sz w:val="28"/>
        </w:rPr>
        <w:t>ащихся: (написать, что из себя представляет комментированное чтение в курсе ОРКСЭ, привести пример статьи для чтения и как ее нужно комментировать)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5. Выборочный перес</w:t>
      </w:r>
      <w:r>
        <w:rPr>
          <w:rFonts w:ascii="Times New Roman" w:hAnsi="Times New Roman" w:cs="Times New Roman"/>
          <w:sz w:val="28"/>
        </w:rPr>
        <w:t xml:space="preserve">каз текста (по заданию учителя): </w:t>
      </w:r>
      <w:r w:rsidRPr="00440A8D">
        <w:rPr>
          <w:rFonts w:ascii="Times New Roman" w:hAnsi="Times New Roman" w:cs="Times New Roman"/>
          <w:sz w:val="28"/>
        </w:rPr>
        <w:t>(предложите текст)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 xml:space="preserve">6. Ответы на вопросы и выполнение </w:t>
      </w:r>
      <w:r>
        <w:rPr>
          <w:rFonts w:ascii="Times New Roman" w:hAnsi="Times New Roman" w:cs="Times New Roman"/>
          <w:sz w:val="28"/>
        </w:rPr>
        <w:t>заданий из пособия для учащихся: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i/>
          <w:iCs/>
          <w:sz w:val="28"/>
        </w:rPr>
        <w:t xml:space="preserve">7. </w:t>
      </w:r>
      <w:r w:rsidRPr="00440A8D">
        <w:rPr>
          <w:rFonts w:ascii="Times New Roman" w:hAnsi="Times New Roman" w:cs="Times New Roman"/>
          <w:sz w:val="28"/>
        </w:rPr>
        <w:t>Самостоятельная творческая работа учащихся. Задание: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8. Обсуждение рез</w:t>
      </w:r>
      <w:r>
        <w:rPr>
          <w:rFonts w:ascii="Times New Roman" w:hAnsi="Times New Roman" w:cs="Times New Roman"/>
          <w:sz w:val="28"/>
        </w:rPr>
        <w:t xml:space="preserve">ультатов самостоятельной работы: </w:t>
      </w:r>
      <w:r w:rsidRPr="00440A8D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Возможные </w:t>
      </w:r>
      <w:r w:rsidRPr="00440A8D">
        <w:rPr>
          <w:rFonts w:ascii="Times New Roman" w:hAnsi="Times New Roman" w:cs="Times New Roman"/>
          <w:sz w:val="28"/>
        </w:rPr>
        <w:t>вопросы</w:t>
      </w:r>
      <w:r>
        <w:rPr>
          <w:rFonts w:ascii="Times New Roman" w:hAnsi="Times New Roman" w:cs="Times New Roman"/>
          <w:sz w:val="28"/>
        </w:rPr>
        <w:t xml:space="preserve"> к учащимся</w:t>
      </w:r>
      <w:r w:rsidRPr="00440A8D">
        <w:rPr>
          <w:rFonts w:ascii="Times New Roman" w:hAnsi="Times New Roman" w:cs="Times New Roman"/>
          <w:sz w:val="28"/>
        </w:rPr>
        <w:t>, форма)</w:t>
      </w:r>
    </w:p>
    <w:p w:rsidR="00E866AC" w:rsidRPr="00440A8D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9. Закрепление основных понятий урока</w:t>
      </w:r>
      <w:r w:rsidRPr="00440A8D">
        <w:rPr>
          <w:rFonts w:ascii="Times New Roman" w:hAnsi="Times New Roman" w:cs="Times New Roman"/>
          <w:i/>
          <w:iCs/>
          <w:sz w:val="28"/>
        </w:rPr>
        <w:t xml:space="preserve">. </w:t>
      </w:r>
      <w:r w:rsidRPr="00440A8D">
        <w:rPr>
          <w:rFonts w:ascii="Times New Roman" w:hAnsi="Times New Roman" w:cs="Times New Roman"/>
          <w:sz w:val="28"/>
        </w:rPr>
        <w:t>Запись в тетрадь терминов и</w:t>
      </w:r>
      <w:r>
        <w:rPr>
          <w:rFonts w:ascii="Times New Roman" w:hAnsi="Times New Roman" w:cs="Times New Roman"/>
          <w:sz w:val="28"/>
        </w:rPr>
        <w:t xml:space="preserve"> понятий:</w:t>
      </w:r>
    </w:p>
    <w:p w:rsidR="00E866AC" w:rsidRDefault="00E866AC" w:rsidP="00E866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A8D">
        <w:rPr>
          <w:rFonts w:ascii="Times New Roman" w:hAnsi="Times New Roman" w:cs="Times New Roman"/>
          <w:sz w:val="28"/>
        </w:rPr>
        <w:t>10.</w:t>
      </w:r>
      <w:r>
        <w:rPr>
          <w:rFonts w:ascii="Times New Roman" w:hAnsi="Times New Roman" w:cs="Times New Roman"/>
          <w:sz w:val="28"/>
        </w:rPr>
        <w:t xml:space="preserve"> </w:t>
      </w:r>
      <w:r w:rsidRPr="00440A8D">
        <w:rPr>
          <w:rFonts w:ascii="Times New Roman" w:hAnsi="Times New Roman" w:cs="Times New Roman"/>
          <w:sz w:val="28"/>
        </w:rPr>
        <w:t>Задание на дом:</w:t>
      </w:r>
    </w:p>
    <w:p w:rsidR="00E866AC" w:rsidRPr="008670C5" w:rsidRDefault="00E866AC" w:rsidP="00E866A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670C5">
        <w:rPr>
          <w:rFonts w:ascii="Times New Roman" w:hAnsi="Times New Roman" w:cs="Times New Roman"/>
          <w:b/>
          <w:sz w:val="28"/>
        </w:rPr>
        <w:t>Список рекомендуемой литературы</w:t>
      </w:r>
    </w:p>
    <w:p w:rsidR="00E866AC" w:rsidRPr="008670C5" w:rsidRDefault="00E866AC" w:rsidP="00E866AC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8670C5">
        <w:rPr>
          <w:rFonts w:ascii="Times New Roman" w:hAnsi="Times New Roman" w:cs="Times New Roman"/>
          <w:b/>
          <w:sz w:val="28"/>
        </w:rPr>
        <w:t>Основные источники:</w:t>
      </w:r>
    </w:p>
    <w:p w:rsidR="00E866AC" w:rsidRPr="00873624" w:rsidRDefault="00E866AC" w:rsidP="00E866AC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3D5FA9">
        <w:rPr>
          <w:rFonts w:ascii="Times New Roman" w:hAnsi="Times New Roman" w:cs="Times New Roman"/>
          <w:sz w:val="28"/>
        </w:rPr>
        <w:lastRenderedPageBreak/>
        <w:t>Программа курса: к учебнику А.</w:t>
      </w:r>
      <w:r>
        <w:rPr>
          <w:rFonts w:ascii="Times New Roman" w:hAnsi="Times New Roman" w:cs="Times New Roman"/>
          <w:sz w:val="28"/>
        </w:rPr>
        <w:t xml:space="preserve"> </w:t>
      </w:r>
      <w:r w:rsidRPr="003D5FA9">
        <w:rPr>
          <w:rFonts w:ascii="Times New Roman" w:hAnsi="Times New Roman" w:cs="Times New Roman"/>
          <w:sz w:val="28"/>
        </w:rPr>
        <w:t>Н. Сахарова, К.</w:t>
      </w:r>
      <w:r>
        <w:rPr>
          <w:rFonts w:ascii="Times New Roman" w:hAnsi="Times New Roman" w:cs="Times New Roman"/>
          <w:sz w:val="28"/>
        </w:rPr>
        <w:t xml:space="preserve"> </w:t>
      </w:r>
      <w:r w:rsidRPr="003D5FA9">
        <w:rPr>
          <w:rFonts w:ascii="Times New Roman" w:hAnsi="Times New Roman" w:cs="Times New Roman"/>
          <w:sz w:val="28"/>
        </w:rPr>
        <w:t xml:space="preserve">А. </w:t>
      </w:r>
      <w:proofErr w:type="spellStart"/>
      <w:r w:rsidRPr="003D5FA9">
        <w:rPr>
          <w:rFonts w:ascii="Times New Roman" w:hAnsi="Times New Roman" w:cs="Times New Roman"/>
          <w:sz w:val="28"/>
        </w:rPr>
        <w:t>Кочегарова</w:t>
      </w:r>
      <w:proofErr w:type="spellEnd"/>
      <w:r w:rsidRPr="003D5FA9">
        <w:rPr>
          <w:rFonts w:ascii="Times New Roman" w:hAnsi="Times New Roman" w:cs="Times New Roman"/>
          <w:sz w:val="28"/>
        </w:rPr>
        <w:t xml:space="preserve"> «Основы духовно-нравственной культуры народов России. Основы религиозных культур народов России». 4 класс / авт.-сост. К.А. Кочега</w:t>
      </w:r>
      <w:r>
        <w:rPr>
          <w:rFonts w:ascii="Times New Roman" w:hAnsi="Times New Roman" w:cs="Times New Roman"/>
          <w:sz w:val="28"/>
        </w:rPr>
        <w:t>ров. – М.: ООО «Русское слово-</w:t>
      </w:r>
      <w:r w:rsidRPr="003D5FA9">
        <w:rPr>
          <w:rFonts w:ascii="Times New Roman" w:hAnsi="Times New Roman" w:cs="Times New Roman"/>
          <w:sz w:val="28"/>
        </w:rPr>
        <w:t>учебник», 2011 – 16 с.</w:t>
      </w:r>
      <w:r>
        <w:rPr>
          <w:rFonts w:ascii="Times New Roman" w:hAnsi="Times New Roman" w:cs="Times New Roman"/>
          <w:sz w:val="28"/>
        </w:rPr>
        <w:t xml:space="preserve"> Интернет ресурс: </w:t>
      </w:r>
      <w:hyperlink r:id="rId5" w:history="1">
        <w:r w:rsidRPr="00A56B7C">
          <w:rPr>
            <w:rStyle w:val="a5"/>
            <w:rFonts w:cs="Times New Roman"/>
          </w:rPr>
          <w:t>http://adm-edu.admiral.gov.spb.ru/sites/default/files/programma_kursa_osnovy_religioznyh_kultur_narodov_rossii.pdf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E866AC" w:rsidRPr="00BA1EB8" w:rsidRDefault="00E866AC" w:rsidP="00E866AC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BA1EB8">
        <w:rPr>
          <w:rFonts w:ascii="Times New Roman" w:hAnsi="Times New Roman" w:cs="Times New Roman"/>
          <w:b/>
          <w:sz w:val="28"/>
        </w:rPr>
        <w:t>Дополнительная литература</w:t>
      </w:r>
    </w:p>
    <w:p w:rsidR="00E866AC" w:rsidRPr="004253A3" w:rsidRDefault="00E866AC" w:rsidP="00E866AC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4253A3">
        <w:rPr>
          <w:rFonts w:ascii="Times New Roman" w:hAnsi="Times New Roman" w:cs="Times New Roman"/>
          <w:b/>
          <w:sz w:val="28"/>
        </w:rPr>
        <w:t>Учебники</w:t>
      </w:r>
    </w:p>
    <w:p w:rsidR="00E866AC" w:rsidRDefault="00E866AC" w:rsidP="00E866AC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75FAE">
        <w:rPr>
          <w:rFonts w:ascii="Times New Roman" w:hAnsi="Times New Roman" w:cs="Times New Roman"/>
          <w:sz w:val="28"/>
        </w:rPr>
        <w:t>Беглов</w:t>
      </w:r>
      <w:proofErr w:type="spellEnd"/>
      <w:r w:rsidRPr="00775FAE">
        <w:rPr>
          <w:rFonts w:ascii="Times New Roman" w:hAnsi="Times New Roman" w:cs="Times New Roman"/>
          <w:sz w:val="28"/>
        </w:rPr>
        <w:t xml:space="preserve"> А. Л., Саплина Е. В., Токарева Е. С., </w:t>
      </w:r>
      <w:proofErr w:type="spellStart"/>
      <w:r w:rsidRPr="00775FAE">
        <w:rPr>
          <w:rFonts w:ascii="Times New Roman" w:hAnsi="Times New Roman" w:cs="Times New Roman"/>
          <w:sz w:val="28"/>
        </w:rPr>
        <w:t>Ярлыкапов</w:t>
      </w:r>
      <w:proofErr w:type="spellEnd"/>
      <w:r w:rsidRPr="00775FAE">
        <w:rPr>
          <w:rFonts w:ascii="Times New Roman" w:hAnsi="Times New Roman" w:cs="Times New Roman"/>
          <w:sz w:val="28"/>
        </w:rPr>
        <w:t xml:space="preserve"> А. А. Основы мировых религиозных культур. 4-5 классы: учебное пособие для общеобразовательных учреждений. − М.: Просвещение, 2010. </w:t>
      </w:r>
      <w:r>
        <w:rPr>
          <w:rFonts w:ascii="Times New Roman" w:hAnsi="Times New Roman" w:cs="Times New Roman"/>
          <w:sz w:val="28"/>
        </w:rPr>
        <w:t xml:space="preserve">– 80 с. </w:t>
      </w:r>
      <w:r w:rsidRPr="00D23953">
        <w:rPr>
          <w:rFonts w:ascii="Times New Roman" w:hAnsi="Times New Roman" w:cs="Times New Roman"/>
          <w:sz w:val="28"/>
        </w:rPr>
        <w:t>Интернет-ресурс:</w:t>
      </w:r>
      <w:r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Pr="00A56B7C">
          <w:rPr>
            <w:rStyle w:val="a5"/>
            <w:rFonts w:cs="Times New Roman"/>
          </w:rPr>
          <w:t>https://uchebnik-skachatj-besplatno.com/Религия/Учебник%20Основы%20мировых%20религиозных%20культур%204-5%20класс%20Беглов%20Саплина%20Токарева%20Ярлыкапов/index.html</w:t>
        </w:r>
      </w:hyperlink>
    </w:p>
    <w:p w:rsidR="00E866AC" w:rsidRDefault="00E866AC" w:rsidP="00E866AC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A0156">
        <w:rPr>
          <w:rFonts w:ascii="Times New Roman" w:hAnsi="Times New Roman" w:cs="Times New Roman"/>
          <w:sz w:val="28"/>
        </w:rPr>
        <w:t>Кураев А. В. Основы православной культуры. 4-5 классы: учебное пособие для общеобразовательных учреждений. − М.: Просвещение, 2010. – 95 с. Интернет-ресурс:</w:t>
      </w:r>
      <w:r w:rsidRPr="009A0156">
        <w:t xml:space="preserve"> </w:t>
      </w:r>
      <w:hyperlink r:id="rId7" w:history="1">
        <w:r w:rsidRPr="009A0156">
          <w:rPr>
            <w:rStyle w:val="a5"/>
            <w:rFonts w:cs="Times New Roman"/>
          </w:rPr>
          <w:t>https://uchebnik-skachatj-besplatno.com/Религия/Учебник%20ОПК%20Основы%20православной%20культуры%204-5%20класс%20Кураев/index.html</w:t>
        </w:r>
      </w:hyperlink>
      <w:r w:rsidRPr="009A0156">
        <w:rPr>
          <w:rFonts w:ascii="Times New Roman" w:hAnsi="Times New Roman" w:cs="Times New Roman"/>
          <w:sz w:val="28"/>
        </w:rPr>
        <w:t xml:space="preserve"> </w:t>
      </w:r>
    </w:p>
    <w:p w:rsidR="00E866AC" w:rsidRDefault="00E866AC" w:rsidP="00E866AC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9A0156">
        <w:rPr>
          <w:rFonts w:ascii="Times New Roman" w:hAnsi="Times New Roman" w:cs="Times New Roman"/>
          <w:sz w:val="28"/>
        </w:rPr>
        <w:t>Латышина</w:t>
      </w:r>
      <w:proofErr w:type="spellEnd"/>
      <w:r w:rsidRPr="009A0156">
        <w:rPr>
          <w:rFonts w:ascii="Times New Roman" w:hAnsi="Times New Roman" w:cs="Times New Roman"/>
          <w:sz w:val="28"/>
        </w:rPr>
        <w:t xml:space="preserve"> Д. И., </w:t>
      </w:r>
      <w:proofErr w:type="spellStart"/>
      <w:r w:rsidRPr="009A0156">
        <w:rPr>
          <w:rFonts w:ascii="Times New Roman" w:hAnsi="Times New Roman" w:cs="Times New Roman"/>
          <w:sz w:val="28"/>
        </w:rPr>
        <w:t>Муртазин</w:t>
      </w:r>
      <w:proofErr w:type="spellEnd"/>
      <w:r w:rsidRPr="009A0156">
        <w:rPr>
          <w:rFonts w:ascii="Times New Roman" w:hAnsi="Times New Roman" w:cs="Times New Roman"/>
          <w:sz w:val="28"/>
        </w:rPr>
        <w:t xml:space="preserve"> М. Ф. Основы исламской культуры. 4-5 классы: учебное пособие для общеобразовательных учреждений. — М.: Просвещение, 2010. 80 с. Интернет-ресурс: </w:t>
      </w:r>
      <w:hyperlink r:id="rId8" w:history="1">
        <w:r w:rsidRPr="00A56B7C">
          <w:rPr>
            <w:rStyle w:val="a5"/>
            <w:rFonts w:cs="Times New Roman"/>
          </w:rPr>
          <w:t>https://uchebnik-skachatj-besplatno.com/Религия/Учебник%20Основы%20исламской%20культуры%204-5%20класс%20Латышина%20Муртазин/index.html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E866AC" w:rsidRPr="009A6836" w:rsidRDefault="00E866AC" w:rsidP="00E866AC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A6836">
        <w:rPr>
          <w:rFonts w:ascii="Times New Roman" w:hAnsi="Times New Roman" w:cs="Times New Roman"/>
          <w:sz w:val="28"/>
        </w:rPr>
        <w:t xml:space="preserve">Основы светской этики. 4-5 классы: учебное пособие для общеобразовательных учреждений. − М.: Просвещение, 2010. – 63 с. Интернет-ресурс: </w:t>
      </w:r>
      <w:hyperlink r:id="rId9" w:history="1">
        <w:r w:rsidRPr="00A56B7C">
          <w:rPr>
            <w:rStyle w:val="a5"/>
            <w:rFonts w:cs="Times New Roman"/>
          </w:rPr>
          <w:t>https://uchebnik-skachatj-besplatno.com/Религия/Учебник%20Основы%20светской%20этики%204-5%20класс%20Бондаренко%20Перов/index.html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E866AC" w:rsidRPr="00775FAE" w:rsidRDefault="00E866AC" w:rsidP="00E866AC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75FAE">
        <w:rPr>
          <w:rFonts w:ascii="Times New Roman" w:hAnsi="Times New Roman" w:cs="Times New Roman"/>
          <w:sz w:val="28"/>
        </w:rPr>
        <w:t>Чимитдоржиев</w:t>
      </w:r>
      <w:proofErr w:type="spellEnd"/>
      <w:r w:rsidRPr="00775FAE">
        <w:rPr>
          <w:rFonts w:ascii="Times New Roman" w:hAnsi="Times New Roman" w:cs="Times New Roman"/>
          <w:sz w:val="28"/>
        </w:rPr>
        <w:t xml:space="preserve"> В. Л. Основы религиозных культур и светской этики. Основы буддийской культуры. 4-5 классы: учебное пособие для общеобразовательных учреждений.</w:t>
      </w:r>
      <w:r w:rsidRPr="002F1A99">
        <w:t xml:space="preserve"> </w:t>
      </w:r>
      <w:r w:rsidRPr="00775FAE">
        <w:rPr>
          <w:rFonts w:ascii="Times New Roman" w:hAnsi="Times New Roman" w:cs="Times New Roman"/>
          <w:sz w:val="28"/>
        </w:rPr>
        <w:t xml:space="preserve">/ В. Л. </w:t>
      </w:r>
      <w:proofErr w:type="spellStart"/>
      <w:r w:rsidRPr="00775FAE">
        <w:rPr>
          <w:rFonts w:ascii="Times New Roman" w:hAnsi="Times New Roman" w:cs="Times New Roman"/>
          <w:sz w:val="28"/>
        </w:rPr>
        <w:t>Чимитдоржиев</w:t>
      </w:r>
      <w:proofErr w:type="spellEnd"/>
      <w:r w:rsidRPr="00775FAE">
        <w:rPr>
          <w:rFonts w:ascii="Times New Roman" w:hAnsi="Times New Roman" w:cs="Times New Roman"/>
          <w:sz w:val="28"/>
        </w:rPr>
        <w:t xml:space="preserve">. − М.: Просвещение, 2010. − 80 с. Интернет-ресурс: </w:t>
      </w:r>
      <w:hyperlink r:id="rId10" w:history="1">
        <w:r w:rsidRPr="00775FAE">
          <w:rPr>
            <w:rStyle w:val="a5"/>
            <w:rFonts w:cs="Times New Roman"/>
          </w:rPr>
          <w:t>https://uchebnik-skachatj-besplatno.com/Религия/Учебник%20Основы%20буддийской%20культуры%204-5%20класс%20Чимитдоржиев/index.html</w:t>
        </w:r>
      </w:hyperlink>
      <w:r w:rsidRPr="00775FAE">
        <w:rPr>
          <w:rFonts w:ascii="Times New Roman" w:hAnsi="Times New Roman" w:cs="Times New Roman"/>
          <w:sz w:val="28"/>
        </w:rPr>
        <w:t xml:space="preserve"> </w:t>
      </w:r>
    </w:p>
    <w:p w:rsidR="00E866AC" w:rsidRDefault="00E866AC" w:rsidP="00E866AC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75FAE">
        <w:rPr>
          <w:rFonts w:ascii="Times New Roman" w:hAnsi="Times New Roman" w:cs="Times New Roman"/>
          <w:sz w:val="28"/>
        </w:rPr>
        <w:t xml:space="preserve">Членов М. А., </w:t>
      </w:r>
      <w:proofErr w:type="spellStart"/>
      <w:r w:rsidRPr="00775FAE">
        <w:rPr>
          <w:rFonts w:ascii="Times New Roman" w:hAnsi="Times New Roman" w:cs="Times New Roman"/>
          <w:sz w:val="28"/>
        </w:rPr>
        <w:t>Миндрина</w:t>
      </w:r>
      <w:proofErr w:type="spellEnd"/>
      <w:r w:rsidRPr="00775FAE">
        <w:rPr>
          <w:rFonts w:ascii="Times New Roman" w:hAnsi="Times New Roman" w:cs="Times New Roman"/>
          <w:sz w:val="28"/>
        </w:rPr>
        <w:t xml:space="preserve"> Г. А., </w:t>
      </w:r>
      <w:proofErr w:type="spellStart"/>
      <w:r w:rsidRPr="00775FAE">
        <w:rPr>
          <w:rFonts w:ascii="Times New Roman" w:hAnsi="Times New Roman" w:cs="Times New Roman"/>
          <w:sz w:val="28"/>
        </w:rPr>
        <w:t>Глоцер</w:t>
      </w:r>
      <w:proofErr w:type="spellEnd"/>
      <w:r w:rsidRPr="00775FAE">
        <w:rPr>
          <w:rFonts w:ascii="Times New Roman" w:hAnsi="Times New Roman" w:cs="Times New Roman"/>
          <w:sz w:val="28"/>
        </w:rPr>
        <w:t xml:space="preserve"> А. В. Основы иудейской культуры. 4-5 классы: учебное пособие для общеобразовательных учреждений. − М.: Просвещение, 2010. – 95 с. Интернет-ресурс: </w:t>
      </w:r>
      <w:hyperlink r:id="rId11" w:history="1">
        <w:r w:rsidRPr="00775FAE">
          <w:rPr>
            <w:rStyle w:val="a5"/>
            <w:rFonts w:cs="Times New Roman"/>
          </w:rPr>
          <w:t>https://uchebnik-skachatj-besplatno.com/Религия/Учебник%20Основы%20иудейской%20культуры%204-5%20класс%20Членов%20Миндрина%20Глоцер/index.html</w:t>
        </w:r>
      </w:hyperlink>
      <w:r w:rsidRPr="00775FAE">
        <w:rPr>
          <w:rFonts w:ascii="Times New Roman" w:hAnsi="Times New Roman" w:cs="Times New Roman"/>
          <w:sz w:val="28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lastRenderedPageBreak/>
        <w:t>Интернет-ресурсы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: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Библейская хронология (</w:t>
      </w:r>
      <w:hyperlink r:id="rId12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http://www.cynet.com/Jesus/time.htm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Библия (</w:t>
      </w:r>
      <w:hyperlink r:id="rId13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http://ccel.wheaton.edu/wwsb/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Буддизм (</w:t>
      </w:r>
      <w:hyperlink r:id="rId14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http://www.dharmanet.org/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Исламская цивилизация (</w:t>
      </w:r>
      <w:hyperlink r:id="rId15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http://www/islamcivil.ru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Коран (</w:t>
      </w:r>
      <w:hyperlink r:id="rId16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http://wwwhti.umich.edu/relig/koran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Круглый стол по религиозному образованию (</w:t>
      </w:r>
      <w:hyperlink r:id="rId17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http://www.rondtb.msk.ru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Методическое обеспечение экспериментальных уроков по предмету «Основы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православной культуры» для 4-5 </w:t>
      </w:r>
      <w:proofErr w:type="spellStart"/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кл</w:t>
      </w:r>
      <w:proofErr w:type="spellEnd"/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(рисунки, аудио-видео-иллюстрации)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</w:t>
      </w:r>
      <w:hyperlink r:id="rId18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http://experiment-opk.pravolimp.ru/lesson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Мир религий (</w:t>
      </w:r>
      <w:hyperlink r:id="rId19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http://www.religio.ru/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Нормативные материалы: Комплексный учебный курс «Основы религиозных культур 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светской этики». Примерная программа и структура. Аннотация; Примерная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программа комплексного учебного курса «Основы религиозных культур и светской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этики» (34 часа) (</w:t>
      </w:r>
      <w:hyperlink r:id="rId20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http://www.orkсe.ru/official-dokuments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.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Общество. Религия. Культура (</w:t>
      </w:r>
      <w:hyperlink r:id="rId21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http://www.ork.va/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Основы буддийской культуры. Поурочное планирование курса «Основы буддийской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культуры» (</w:t>
      </w:r>
      <w:hyperlink r:id="rId22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http://www.openckass.ru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Православие в России (</w:t>
      </w:r>
      <w:hyperlink r:id="rId23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http://ww.or.ru/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Православное христианство. Каталог православных ресурсов в Интернете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</w:t>
      </w:r>
      <w:hyperlink r:id="rId24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http://www.hristianstyo.ru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Русская православная церковь (</w:t>
      </w:r>
      <w:hyperlink r:id="rId25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http://www.russian-orthodox.church.org.ru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7009A2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Сайт диакона Андрея Кураева (www.kuraev.ru); (</w:t>
      </w:r>
      <w:hyperlink r:id="rId26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www.diak-kuraev.livejournal.com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Стандарты второго поколения: Концепция духовно-нравственного воспитания 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развития личности гражданина России/ А.Я. Данилюк, А.М. Кондаков, В.А. Тишков. – М.: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Просвещение, 2009 (</w:t>
      </w:r>
      <w:hyperlink r:id="rId27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http://standart.edu.ru/catalog.aspx?CatalogId=985</w:t>
        </w:r>
      </w:hyperlink>
      <w:r w:rsidRPr="007009A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E866AC" w:rsidRPr="00E704A5" w:rsidRDefault="00E866AC" w:rsidP="00E866AC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17. </w:t>
      </w:r>
      <w:r w:rsidRPr="003F46B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Электронные образовательные ресурсы (ЭОР)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по </w:t>
      </w:r>
      <w:r w:rsidRPr="003F46B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ОРКСЭ и ОДНКНР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. Ссылка на сайт: </w:t>
      </w:r>
      <w:hyperlink r:id="rId28" w:history="1">
        <w:r w:rsidRPr="00A56B7C">
          <w:rPr>
            <w:rStyle w:val="a5"/>
            <w:rFonts w:eastAsia="Times New Roman" w:cs="Times New Roman"/>
            <w:szCs w:val="23"/>
            <w:lang w:eastAsia="ru-RU"/>
          </w:rPr>
          <w:t>http://imc-nev.ru/orkise-odnknr/629-elektronnye-obrazovatelnye-resursy-eor.html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5A0900" w:rsidRPr="00E866AC" w:rsidRDefault="005A0900" w:rsidP="00E866AC">
      <w:pPr>
        <w:jc w:val="both"/>
        <w:rPr>
          <w:b/>
          <w:i/>
        </w:rPr>
      </w:pPr>
    </w:p>
    <w:sectPr w:rsidR="005A0900" w:rsidRPr="00E86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3E"/>
    <w:multiLevelType w:val="hybridMultilevel"/>
    <w:tmpl w:val="F236970E"/>
    <w:lvl w:ilvl="0" w:tplc="62689E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6517F6"/>
    <w:multiLevelType w:val="hybridMultilevel"/>
    <w:tmpl w:val="93CA210C"/>
    <w:lvl w:ilvl="0" w:tplc="D2EC3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2B"/>
    <w:rsid w:val="0001779B"/>
    <w:rsid w:val="00222379"/>
    <w:rsid w:val="003C175D"/>
    <w:rsid w:val="00453D56"/>
    <w:rsid w:val="00484046"/>
    <w:rsid w:val="00585776"/>
    <w:rsid w:val="005A0900"/>
    <w:rsid w:val="0062784B"/>
    <w:rsid w:val="00651403"/>
    <w:rsid w:val="006C738E"/>
    <w:rsid w:val="00786011"/>
    <w:rsid w:val="00844B2B"/>
    <w:rsid w:val="009F3E4F"/>
    <w:rsid w:val="00A73481"/>
    <w:rsid w:val="00B13D9D"/>
    <w:rsid w:val="00BB1E0B"/>
    <w:rsid w:val="00D46E45"/>
    <w:rsid w:val="00E866AC"/>
    <w:rsid w:val="00EB715A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8637"/>
  <w15:chartTrackingRefBased/>
  <w15:docId w15:val="{EA8D8BE8-9994-42CC-AE91-BC8D7475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AC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List Paragraph"/>
    <w:basedOn w:val="a"/>
    <w:uiPriority w:val="34"/>
    <w:qFormat/>
    <w:rsid w:val="00E866A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6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-skachatj-besplatno.com/&#1056;&#1077;&#1083;&#1080;&#1075;&#1080;&#1103;/&#1059;&#1095;&#1077;&#1073;&#1085;&#1080;&#1082;%20&#1054;&#1089;&#1085;&#1086;&#1074;&#1099;%20&#1080;&#1089;&#1083;&#1072;&#1084;&#1089;&#1082;&#1086;&#1081;%20&#1082;&#1091;&#1083;&#1100;&#1090;&#1091;&#1088;&#1099;%204-5%20&#1082;&#1083;&#1072;&#1089;&#1089;%20&#1051;&#1072;&#1090;&#1099;&#1096;&#1080;&#1085;&#1072;%20&#1052;&#1091;&#1088;&#1090;&#1072;&#1079;&#1080;&#1085;/index.html" TargetMode="External"/><Relationship Id="rId13" Type="http://schemas.openxmlformats.org/officeDocument/2006/relationships/hyperlink" Target="http://ccel.wheaton.edu/wwsb/" TargetMode="External"/><Relationship Id="rId18" Type="http://schemas.openxmlformats.org/officeDocument/2006/relationships/hyperlink" Target="http://experiment-opk.pravolimp.ru/lesson" TargetMode="External"/><Relationship Id="rId26" Type="http://schemas.openxmlformats.org/officeDocument/2006/relationships/hyperlink" Target="http://www.diak-kuraev.livejourna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rk.va/" TargetMode="External"/><Relationship Id="rId7" Type="http://schemas.openxmlformats.org/officeDocument/2006/relationships/hyperlink" Target="https://uchebnik-skachatj-besplatno.com/&#1056;&#1077;&#1083;&#1080;&#1075;&#1080;&#1103;/&#1059;&#1095;&#1077;&#1073;&#1085;&#1080;&#1082;%20&#1054;&#1055;&#1050;%20&#1054;&#1089;&#1085;&#1086;&#1074;&#1099;%20&#1087;&#1088;&#1072;&#1074;&#1086;&#1089;&#1083;&#1072;&#1074;&#1085;&#1086;&#1081;%20&#1082;&#1091;&#1083;&#1100;&#1090;&#1091;&#1088;&#1099;%204-5%20&#1082;&#1083;&#1072;&#1089;&#1089;%20&#1050;&#1091;&#1088;&#1072;&#1077;&#1074;/index.html" TargetMode="External"/><Relationship Id="rId12" Type="http://schemas.openxmlformats.org/officeDocument/2006/relationships/hyperlink" Target="http://www.cynet.com/Jesus/time.htm" TargetMode="External"/><Relationship Id="rId17" Type="http://schemas.openxmlformats.org/officeDocument/2006/relationships/hyperlink" Target="http://www.rondtb.msk.ru" TargetMode="External"/><Relationship Id="rId25" Type="http://schemas.openxmlformats.org/officeDocument/2006/relationships/hyperlink" Target="http://www.russian-orthodox.church.org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hti.umich.edu/relig/koran" TargetMode="External"/><Relationship Id="rId20" Type="http://schemas.openxmlformats.org/officeDocument/2006/relationships/hyperlink" Target="http://www.ork&#1089;e.ru/official-dokument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ebnik-skachatj-besplatno.com/&#1056;&#1077;&#1083;&#1080;&#1075;&#1080;&#1103;/&#1059;&#1095;&#1077;&#1073;&#1085;&#1080;&#1082;%20&#1054;&#1089;&#1085;&#1086;&#1074;&#1099;%20&#1084;&#1080;&#1088;&#1086;&#1074;&#1099;&#1093;%20&#1088;&#1077;&#1083;&#1080;&#1075;&#1080;&#1086;&#1079;&#1085;&#1099;&#1093;%20&#1082;&#1091;&#1083;&#1100;&#1090;&#1091;&#1088;%204-5%20&#1082;&#1083;&#1072;&#1089;&#1089;%20&#1041;&#1077;&#1075;&#1083;&#1086;&#1074;%20&#1057;&#1072;&#1087;&#1083;&#1080;&#1085;&#1072;%20&#1058;&#1086;&#1082;&#1072;&#1088;&#1077;&#1074;&#1072;%20&#1071;&#1088;&#1083;&#1099;&#1082;&#1072;&#1087;&#1086;&#1074;/index.html" TargetMode="External"/><Relationship Id="rId11" Type="http://schemas.openxmlformats.org/officeDocument/2006/relationships/hyperlink" Target="https://uchebnik-skachatj-besplatno.com/&#1056;&#1077;&#1083;&#1080;&#1075;&#1080;&#1103;/&#1059;&#1095;&#1077;&#1073;&#1085;&#1080;&#1082;%20&#1054;&#1089;&#1085;&#1086;&#1074;&#1099;%20&#1080;&#1091;&#1076;&#1077;&#1081;&#1089;&#1082;&#1086;&#1081;%20&#1082;&#1091;&#1083;&#1100;&#1090;&#1091;&#1088;&#1099;%204-5%20&#1082;&#1083;&#1072;&#1089;&#1089;%20&#1063;&#1083;&#1077;&#1085;&#1086;&#1074;%20&#1052;&#1080;&#1085;&#1076;&#1088;&#1080;&#1085;&#1072;%20&#1043;&#1083;&#1086;&#1094;&#1077;&#1088;/index.html" TargetMode="External"/><Relationship Id="rId24" Type="http://schemas.openxmlformats.org/officeDocument/2006/relationships/hyperlink" Target="http://www.hristianstyo.ru" TargetMode="External"/><Relationship Id="rId5" Type="http://schemas.openxmlformats.org/officeDocument/2006/relationships/hyperlink" Target="http://adm-edu.admiral.gov.spb.ru/sites/default/files/programma_kursa_osnovy_religioznyh_kultur_narodov_rossii.pdf" TargetMode="External"/><Relationship Id="rId15" Type="http://schemas.openxmlformats.org/officeDocument/2006/relationships/hyperlink" Target="http://www/islamcivil.ru" TargetMode="External"/><Relationship Id="rId23" Type="http://schemas.openxmlformats.org/officeDocument/2006/relationships/hyperlink" Target="http://ww.or.ru/" TargetMode="External"/><Relationship Id="rId28" Type="http://schemas.openxmlformats.org/officeDocument/2006/relationships/hyperlink" Target="http://imc-nev.ru/orkise-odnknr/629-elektronnye-obrazovatelnye-resursy-eor.html" TargetMode="External"/><Relationship Id="rId10" Type="http://schemas.openxmlformats.org/officeDocument/2006/relationships/hyperlink" Target="https://uchebnik-skachatj-besplatno.com/&#1056;&#1077;&#1083;&#1080;&#1075;&#1080;&#1103;/&#1059;&#1095;&#1077;&#1073;&#1085;&#1080;&#1082;%20&#1054;&#1089;&#1085;&#1086;&#1074;&#1099;%20&#1073;&#1091;&#1076;&#1076;&#1080;&#1081;&#1089;&#1082;&#1086;&#1081;%20&#1082;&#1091;&#1083;&#1100;&#1090;&#1091;&#1088;&#1099;%204-5%20&#1082;&#1083;&#1072;&#1089;&#1089;%20&#1063;&#1080;&#1084;&#1080;&#1090;&#1076;&#1086;&#1088;&#1078;&#1080;&#1077;&#1074;/index.html" TargetMode="External"/><Relationship Id="rId19" Type="http://schemas.openxmlformats.org/officeDocument/2006/relationships/hyperlink" Target="http://www.religi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-skachatj-besplatno.com/&#1056;&#1077;&#1083;&#1080;&#1075;&#1080;&#1103;/&#1059;&#1095;&#1077;&#1073;&#1085;&#1080;&#1082;%20&#1054;&#1089;&#1085;&#1086;&#1074;&#1099;%20&#1089;&#1074;&#1077;&#1090;&#1089;&#1082;&#1086;&#1081;%20&#1101;&#1090;&#1080;&#1082;&#1080;%204-5%20&#1082;&#1083;&#1072;&#1089;&#1089;%20&#1041;&#1086;&#1085;&#1076;&#1072;&#1088;&#1077;&#1085;&#1082;&#1086;%20&#1055;&#1077;&#1088;&#1086;&#1074;/index.html" TargetMode="External"/><Relationship Id="rId14" Type="http://schemas.openxmlformats.org/officeDocument/2006/relationships/hyperlink" Target="http://www.dharmanet.org/" TargetMode="External"/><Relationship Id="rId22" Type="http://schemas.openxmlformats.org/officeDocument/2006/relationships/hyperlink" Target="http://www.openckass.ru" TargetMode="External"/><Relationship Id="rId27" Type="http://schemas.openxmlformats.org/officeDocument/2006/relationships/hyperlink" Target="http://standart.edu.ru/catalog.aspx?CatalogId=98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2020-11-14T08:59:00Z</dcterms:created>
  <dcterms:modified xsi:type="dcterms:W3CDTF">2020-11-14T09:01:00Z</dcterms:modified>
</cp:coreProperties>
</file>