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A738EA" w14:textId="40EC153E" w:rsidR="00EC0150" w:rsidRDefault="00EC0150" w:rsidP="00EC01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5BEE">
        <w:rPr>
          <w:rFonts w:ascii="Times New Roman" w:hAnsi="Times New Roman" w:cs="Times New Roman"/>
          <w:b/>
          <w:bCs/>
          <w:sz w:val="28"/>
          <w:szCs w:val="28"/>
        </w:rPr>
        <w:t xml:space="preserve">Тема.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Экскурсия -одна из форм внеурочной деятельности </w:t>
      </w:r>
      <w:r w:rsidRPr="00B65BEE">
        <w:rPr>
          <w:rFonts w:ascii="Times New Roman" w:hAnsi="Times New Roman" w:cs="Times New Roman"/>
          <w:b/>
          <w:bCs/>
          <w:sz w:val="28"/>
          <w:szCs w:val="28"/>
        </w:rPr>
        <w:t>младших школьников</w:t>
      </w:r>
    </w:p>
    <w:p w14:paraId="6046B79A" w14:textId="536A5365" w:rsidR="00EC0150" w:rsidRDefault="00EC0150" w:rsidP="00EC0150">
      <w:pPr>
        <w:jc w:val="center"/>
        <w:rPr>
          <w:rFonts w:ascii="Times New Roman" w:hAnsi="Times New Roman" w:cs="Times New Roman"/>
          <w:sz w:val="28"/>
          <w:szCs w:val="28"/>
        </w:rPr>
      </w:pPr>
      <w:r w:rsidRPr="00BD7D93">
        <w:rPr>
          <w:rFonts w:ascii="Times New Roman" w:hAnsi="Times New Roman" w:cs="Times New Roman"/>
          <w:sz w:val="28"/>
          <w:szCs w:val="28"/>
        </w:rPr>
        <w:t>Цель работы: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BD7D93">
        <w:rPr>
          <w:rFonts w:ascii="Times New Roman" w:hAnsi="Times New Roman" w:cs="Times New Roman"/>
          <w:sz w:val="28"/>
          <w:szCs w:val="28"/>
        </w:rPr>
        <w:t xml:space="preserve">аскрыть особенности </w:t>
      </w:r>
      <w:r>
        <w:rPr>
          <w:rFonts w:ascii="Times New Roman" w:hAnsi="Times New Roman" w:cs="Times New Roman"/>
          <w:sz w:val="28"/>
          <w:szCs w:val="28"/>
        </w:rPr>
        <w:t>экскурси</w:t>
      </w:r>
      <w:r w:rsidR="00665BD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 внеурочной деятельности (по литературному чтению, русскому языку, обучения грамоте</w:t>
      </w:r>
      <w:r>
        <w:rPr>
          <w:rFonts w:ascii="Times New Roman" w:hAnsi="Times New Roman" w:cs="Times New Roman"/>
          <w:sz w:val="28"/>
          <w:szCs w:val="28"/>
        </w:rPr>
        <w:t>, математике, окружающему миру, технол</w:t>
      </w:r>
      <w:r w:rsidR="00665BD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гии</w:t>
      </w:r>
      <w:r w:rsidR="00665BDA">
        <w:rPr>
          <w:rFonts w:ascii="Times New Roman" w:hAnsi="Times New Roman" w:cs="Times New Roman"/>
          <w:sz w:val="28"/>
          <w:szCs w:val="28"/>
        </w:rPr>
        <w:t>, изобразительного искусства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D7D93">
        <w:rPr>
          <w:rFonts w:ascii="Times New Roman" w:hAnsi="Times New Roman" w:cs="Times New Roman"/>
          <w:sz w:val="28"/>
          <w:szCs w:val="28"/>
        </w:rPr>
        <w:t>.</w:t>
      </w:r>
    </w:p>
    <w:p w14:paraId="13FE7094" w14:textId="77777777" w:rsidR="00EC0150" w:rsidRDefault="00EC0150" w:rsidP="00EC0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D93">
        <w:rPr>
          <w:rFonts w:ascii="Times New Roman" w:hAnsi="Times New Roman" w:cs="Times New Roman"/>
          <w:sz w:val="28"/>
          <w:szCs w:val="28"/>
        </w:rPr>
        <w:t xml:space="preserve">Рекомендации к самостоятельной работе </w:t>
      </w:r>
    </w:p>
    <w:p w14:paraId="2331AB3E" w14:textId="64FA8A1E" w:rsidR="00EC0150" w:rsidRDefault="00EC0150" w:rsidP="00EC0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D93">
        <w:rPr>
          <w:rFonts w:ascii="Times New Roman" w:hAnsi="Times New Roman" w:cs="Times New Roman"/>
          <w:sz w:val="28"/>
          <w:szCs w:val="28"/>
        </w:rPr>
        <w:t xml:space="preserve">1. Проработать материал по теме. </w:t>
      </w:r>
      <w:r>
        <w:rPr>
          <w:rFonts w:ascii="Times New Roman" w:hAnsi="Times New Roman" w:cs="Times New Roman"/>
          <w:sz w:val="28"/>
          <w:szCs w:val="28"/>
        </w:rPr>
        <w:t xml:space="preserve">(Особенности использования </w:t>
      </w:r>
      <w:r w:rsidR="00665BDA">
        <w:rPr>
          <w:rFonts w:ascii="Times New Roman" w:hAnsi="Times New Roman" w:cs="Times New Roman"/>
          <w:sz w:val="28"/>
          <w:szCs w:val="28"/>
        </w:rPr>
        <w:t xml:space="preserve">экскурсии </w:t>
      </w:r>
      <w:r>
        <w:rPr>
          <w:rFonts w:ascii="Times New Roman" w:hAnsi="Times New Roman" w:cs="Times New Roman"/>
          <w:sz w:val="28"/>
          <w:szCs w:val="28"/>
        </w:rPr>
        <w:t xml:space="preserve">как форма </w:t>
      </w:r>
      <w:r w:rsidRPr="00BD7D93">
        <w:rPr>
          <w:rFonts w:ascii="Times New Roman" w:hAnsi="Times New Roman" w:cs="Times New Roman"/>
          <w:sz w:val="28"/>
          <w:szCs w:val="28"/>
        </w:rPr>
        <w:t>организации внеурочной деятельности младших школьников</w:t>
      </w:r>
      <w:r>
        <w:rPr>
          <w:rFonts w:ascii="Times New Roman" w:hAnsi="Times New Roman" w:cs="Times New Roman"/>
          <w:sz w:val="28"/>
          <w:szCs w:val="28"/>
        </w:rPr>
        <w:t xml:space="preserve"> на уроках литературного чтения, русского языка, обучения грамоте</w:t>
      </w:r>
      <w:r w:rsidR="00665BDA">
        <w:rPr>
          <w:rFonts w:ascii="Times New Roman" w:hAnsi="Times New Roman" w:cs="Times New Roman"/>
          <w:sz w:val="28"/>
          <w:szCs w:val="28"/>
        </w:rPr>
        <w:t>,</w:t>
      </w:r>
      <w:r w:rsidR="00665BDA" w:rsidRPr="00665BDA">
        <w:rPr>
          <w:rFonts w:ascii="Times New Roman" w:hAnsi="Times New Roman" w:cs="Times New Roman"/>
          <w:sz w:val="28"/>
          <w:szCs w:val="28"/>
        </w:rPr>
        <w:t xml:space="preserve"> </w:t>
      </w:r>
      <w:r w:rsidR="00665BDA">
        <w:rPr>
          <w:rFonts w:ascii="Times New Roman" w:hAnsi="Times New Roman" w:cs="Times New Roman"/>
          <w:sz w:val="28"/>
          <w:szCs w:val="28"/>
        </w:rPr>
        <w:t>математике, окружающему миру, технологии, изобразительного искусства)</w:t>
      </w:r>
      <w:r w:rsidR="00665BDA" w:rsidRPr="00BD7D93">
        <w:rPr>
          <w:rFonts w:ascii="Times New Roman" w:hAnsi="Times New Roman" w:cs="Times New Roman"/>
          <w:sz w:val="28"/>
          <w:szCs w:val="28"/>
        </w:rPr>
        <w:t>.</w:t>
      </w:r>
    </w:p>
    <w:p w14:paraId="43833C52" w14:textId="77777777" w:rsidR="00EC0150" w:rsidRDefault="00EC0150" w:rsidP="00EC0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D93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D7D93">
        <w:rPr>
          <w:rFonts w:ascii="Times New Roman" w:hAnsi="Times New Roman" w:cs="Times New Roman"/>
          <w:sz w:val="28"/>
          <w:szCs w:val="28"/>
        </w:rPr>
        <w:t>тветить на контрольные вопросы.</w:t>
      </w:r>
    </w:p>
    <w:p w14:paraId="1CADE49E" w14:textId="77777777" w:rsidR="00EC0150" w:rsidRDefault="00EC0150" w:rsidP="00EC0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D93">
        <w:rPr>
          <w:rFonts w:ascii="Times New Roman" w:hAnsi="Times New Roman" w:cs="Times New Roman"/>
          <w:sz w:val="28"/>
          <w:szCs w:val="28"/>
        </w:rPr>
        <w:t xml:space="preserve"> Содержание работы: </w:t>
      </w:r>
    </w:p>
    <w:p w14:paraId="5628382C" w14:textId="77777777" w:rsidR="00EC0150" w:rsidRDefault="00EC0150" w:rsidP="00EC0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D93">
        <w:rPr>
          <w:rFonts w:ascii="Times New Roman" w:hAnsi="Times New Roman" w:cs="Times New Roman"/>
          <w:sz w:val="28"/>
          <w:szCs w:val="28"/>
        </w:rPr>
        <w:t xml:space="preserve">1. Обсудить материал по теме занятия. </w:t>
      </w:r>
    </w:p>
    <w:p w14:paraId="5FFFC15B" w14:textId="77777777" w:rsidR="00EC0150" w:rsidRDefault="00EC0150" w:rsidP="00EC0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D9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В виде докладов ответить на вопросы </w:t>
      </w:r>
    </w:p>
    <w:p w14:paraId="71A9A3EF" w14:textId="77777777" w:rsidR="00EC0150" w:rsidRDefault="00EC0150" w:rsidP="00EC0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D93">
        <w:rPr>
          <w:rFonts w:ascii="Times New Roman" w:hAnsi="Times New Roman" w:cs="Times New Roman"/>
          <w:sz w:val="28"/>
          <w:szCs w:val="28"/>
        </w:rPr>
        <w:t xml:space="preserve">Форма представления отчета: </w:t>
      </w:r>
    </w:p>
    <w:p w14:paraId="14030CE6" w14:textId="77777777" w:rsidR="00EC0150" w:rsidRDefault="00EC0150" w:rsidP="00EC01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D93">
        <w:rPr>
          <w:rFonts w:ascii="Times New Roman" w:hAnsi="Times New Roman" w:cs="Times New Roman"/>
          <w:sz w:val="28"/>
          <w:szCs w:val="28"/>
        </w:rPr>
        <w:t>Студент должен представить записи по подготовке и проведению занятия.</w:t>
      </w:r>
    </w:p>
    <w:p w14:paraId="54129DCF" w14:textId="46091F0A" w:rsidR="00EC0150" w:rsidRDefault="00EC0150" w:rsidP="00EC01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Подготовить варианты, </w:t>
      </w:r>
      <w:r w:rsidR="00665BDA">
        <w:rPr>
          <w:rFonts w:ascii="Times New Roman" w:hAnsi="Times New Roman" w:cs="Times New Roman"/>
          <w:sz w:val="28"/>
          <w:szCs w:val="28"/>
        </w:rPr>
        <w:t>экскурси</w:t>
      </w:r>
      <w:r w:rsidR="00665BDA">
        <w:rPr>
          <w:rFonts w:ascii="Times New Roman" w:hAnsi="Times New Roman" w:cs="Times New Roman"/>
          <w:sz w:val="28"/>
          <w:szCs w:val="28"/>
        </w:rPr>
        <w:t xml:space="preserve">й, используемых </w:t>
      </w:r>
      <w:r>
        <w:rPr>
          <w:rFonts w:ascii="Times New Roman" w:hAnsi="Times New Roman" w:cs="Times New Roman"/>
          <w:sz w:val="28"/>
          <w:szCs w:val="28"/>
        </w:rPr>
        <w:t>во внеурочной деятельности (по литературному чтению, русскому языку, обучения грамоте</w:t>
      </w:r>
      <w:r w:rsidR="00665BDA">
        <w:rPr>
          <w:rFonts w:ascii="Times New Roman" w:hAnsi="Times New Roman" w:cs="Times New Roman"/>
          <w:sz w:val="28"/>
          <w:szCs w:val="28"/>
        </w:rPr>
        <w:t xml:space="preserve">, </w:t>
      </w:r>
      <w:r w:rsidR="00665BDA">
        <w:rPr>
          <w:rFonts w:ascii="Times New Roman" w:hAnsi="Times New Roman" w:cs="Times New Roman"/>
          <w:sz w:val="28"/>
          <w:szCs w:val="28"/>
        </w:rPr>
        <w:t>математике, окружающему миру, технологии, изобразительного искусства)</w:t>
      </w:r>
      <w:r w:rsidR="00665BDA" w:rsidRPr="00BD7D93">
        <w:rPr>
          <w:rFonts w:ascii="Times New Roman" w:hAnsi="Times New Roman" w:cs="Times New Roman"/>
          <w:sz w:val="28"/>
          <w:szCs w:val="28"/>
        </w:rPr>
        <w:t>.</w:t>
      </w:r>
    </w:p>
    <w:p w14:paraId="30923B13" w14:textId="77777777" w:rsidR="00EC0150" w:rsidRDefault="00EC0150" w:rsidP="006639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F872A0" w14:textId="48224CD9" w:rsidR="00663911" w:rsidRDefault="00663911" w:rsidP="006639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НО-19</w:t>
      </w:r>
    </w:p>
    <w:p w14:paraId="66EAF640" w14:textId="77777777" w:rsidR="00EC0150" w:rsidRDefault="00EC0150" w:rsidP="006639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02CC9A" w14:textId="6D7880F7" w:rsidR="00663911" w:rsidRDefault="00663911" w:rsidP="006639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3911">
        <w:rPr>
          <w:rFonts w:ascii="Times New Roman" w:hAnsi="Times New Roman" w:cs="Times New Roman"/>
          <w:b/>
          <w:bCs/>
          <w:sz w:val="28"/>
          <w:szCs w:val="28"/>
        </w:rPr>
        <w:t>Роль экскурсий как внеурочной формы работы в системе воспитания.</w:t>
      </w:r>
    </w:p>
    <w:p w14:paraId="22D6C913" w14:textId="77777777" w:rsidR="00663911" w:rsidRPr="00663911" w:rsidRDefault="00663911" w:rsidP="006639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F1612F" w14:textId="00111B00" w:rsidR="00663911" w:rsidRPr="00663911" w:rsidRDefault="00663911" w:rsidP="006639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911">
        <w:rPr>
          <w:rFonts w:ascii="Times New Roman" w:hAnsi="Times New Roman" w:cs="Times New Roman"/>
          <w:sz w:val="28"/>
          <w:szCs w:val="28"/>
        </w:rPr>
        <w:t>В настоящий момент ряд исследователей определяют внеурочную деятельность школьников как: «совокупность всех видов деятельности обучающихся, в которой в соответствии с основной образовательной программой образовательного учреждения решаются задачи воспитания и социализации, развития интересов, формирования универсальных учебных</w:t>
      </w:r>
      <w:r w:rsidRPr="00663911">
        <w:rPr>
          <w:rFonts w:ascii="Times New Roman" w:hAnsi="Times New Roman" w:cs="Times New Roman"/>
          <w:sz w:val="28"/>
          <w:szCs w:val="28"/>
        </w:rPr>
        <w:t xml:space="preserve"> </w:t>
      </w:r>
      <w:r w:rsidRPr="00663911">
        <w:rPr>
          <w:rFonts w:ascii="Times New Roman" w:hAnsi="Times New Roman" w:cs="Times New Roman"/>
          <w:sz w:val="28"/>
          <w:szCs w:val="28"/>
        </w:rPr>
        <w:t>действий».</w:t>
      </w:r>
    </w:p>
    <w:p w14:paraId="5E275EB5" w14:textId="77777777" w:rsidR="00663911" w:rsidRPr="00663911" w:rsidRDefault="00663911" w:rsidP="006639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911">
        <w:rPr>
          <w:rFonts w:ascii="Times New Roman" w:hAnsi="Times New Roman" w:cs="Times New Roman"/>
          <w:sz w:val="28"/>
          <w:szCs w:val="28"/>
        </w:rPr>
        <w:t xml:space="preserve"> Как отмечено в Письме Министерства образования и науки: «внеурочная деятельность является неотъемлемой частью образовательной деятельности и организуется по направлениям развития личности: спортивно-оздоровительное, духовно-нравственное, социальное, обще</w:t>
      </w:r>
      <w:r w:rsidRPr="00663911">
        <w:rPr>
          <w:rFonts w:ascii="Times New Roman" w:hAnsi="Times New Roman" w:cs="Times New Roman"/>
          <w:sz w:val="28"/>
          <w:szCs w:val="28"/>
        </w:rPr>
        <w:t>-</w:t>
      </w:r>
      <w:r w:rsidRPr="00663911">
        <w:rPr>
          <w:rFonts w:ascii="Times New Roman" w:hAnsi="Times New Roman" w:cs="Times New Roman"/>
          <w:sz w:val="28"/>
          <w:szCs w:val="28"/>
        </w:rPr>
        <w:t xml:space="preserve">интеллектуальное, общекультурное». </w:t>
      </w:r>
    </w:p>
    <w:p w14:paraId="1ADCF49D" w14:textId="77777777" w:rsidR="00663911" w:rsidRDefault="00663911" w:rsidP="006639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911">
        <w:rPr>
          <w:rFonts w:ascii="Times New Roman" w:hAnsi="Times New Roman" w:cs="Times New Roman"/>
          <w:sz w:val="28"/>
          <w:szCs w:val="28"/>
        </w:rPr>
        <w:t xml:space="preserve">Внеурочная деятельность организуется добровольно по выбору участников образовательных отношений. Согласно </w:t>
      </w:r>
      <w:proofErr w:type="spellStart"/>
      <w:r w:rsidRPr="00663911">
        <w:rPr>
          <w:rFonts w:ascii="Times New Roman" w:hAnsi="Times New Roman" w:cs="Times New Roman"/>
          <w:sz w:val="28"/>
          <w:szCs w:val="28"/>
        </w:rPr>
        <w:t>СанПИну</w:t>
      </w:r>
      <w:proofErr w:type="spellEnd"/>
      <w:r w:rsidRPr="00663911">
        <w:rPr>
          <w:rFonts w:ascii="Times New Roman" w:hAnsi="Times New Roman" w:cs="Times New Roman"/>
          <w:sz w:val="28"/>
          <w:szCs w:val="28"/>
        </w:rPr>
        <w:t>, «часы, отведенные на внеурочную деятельность, используются для проведения:</w:t>
      </w:r>
    </w:p>
    <w:p w14:paraId="20398314" w14:textId="77777777" w:rsidR="00663911" w:rsidRDefault="00663911" w:rsidP="006639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911">
        <w:rPr>
          <w:rFonts w:ascii="Times New Roman" w:hAnsi="Times New Roman" w:cs="Times New Roman"/>
          <w:sz w:val="28"/>
          <w:szCs w:val="28"/>
        </w:rPr>
        <w:t xml:space="preserve"> - общественно-полезных практик; - исследовательской деятельности; </w:t>
      </w:r>
    </w:p>
    <w:p w14:paraId="4408311E" w14:textId="77777777" w:rsidR="00663911" w:rsidRDefault="00663911" w:rsidP="006639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911">
        <w:rPr>
          <w:rFonts w:ascii="Times New Roman" w:hAnsi="Times New Roman" w:cs="Times New Roman"/>
          <w:sz w:val="28"/>
          <w:szCs w:val="28"/>
        </w:rPr>
        <w:t xml:space="preserve">- соревнований; - реализации образовательных проектов; - походов; </w:t>
      </w:r>
    </w:p>
    <w:p w14:paraId="0A1BAA16" w14:textId="77777777" w:rsidR="00663911" w:rsidRDefault="00663911" w:rsidP="006639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911">
        <w:rPr>
          <w:rFonts w:ascii="Times New Roman" w:hAnsi="Times New Roman" w:cs="Times New Roman"/>
          <w:sz w:val="28"/>
          <w:szCs w:val="28"/>
        </w:rPr>
        <w:t>- экскурсий; - посещений театров, музеев;</w:t>
      </w:r>
    </w:p>
    <w:p w14:paraId="2AA110E0" w14:textId="77777777" w:rsidR="00663911" w:rsidRDefault="00663911" w:rsidP="006639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911">
        <w:rPr>
          <w:rFonts w:ascii="Times New Roman" w:hAnsi="Times New Roman" w:cs="Times New Roman"/>
          <w:sz w:val="28"/>
          <w:szCs w:val="28"/>
        </w:rPr>
        <w:t xml:space="preserve">- проектов; - других мероприятий». </w:t>
      </w:r>
    </w:p>
    <w:p w14:paraId="07E7F0A5" w14:textId="0EAD54F6" w:rsidR="00663911" w:rsidRPr="00663911" w:rsidRDefault="00663911" w:rsidP="006639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911">
        <w:rPr>
          <w:rFonts w:ascii="Times New Roman" w:hAnsi="Times New Roman" w:cs="Times New Roman"/>
          <w:sz w:val="28"/>
          <w:szCs w:val="28"/>
        </w:rPr>
        <w:lastRenderedPageBreak/>
        <w:t xml:space="preserve">Так же, согласно </w:t>
      </w:r>
      <w:proofErr w:type="spellStart"/>
      <w:r w:rsidRPr="00663911">
        <w:rPr>
          <w:rFonts w:ascii="Times New Roman" w:hAnsi="Times New Roman" w:cs="Times New Roman"/>
          <w:sz w:val="28"/>
          <w:szCs w:val="28"/>
        </w:rPr>
        <w:t>СанПину</w:t>
      </w:r>
      <w:proofErr w:type="spellEnd"/>
      <w:r w:rsidRPr="00663911">
        <w:rPr>
          <w:rFonts w:ascii="Times New Roman" w:hAnsi="Times New Roman" w:cs="Times New Roman"/>
          <w:sz w:val="28"/>
          <w:szCs w:val="28"/>
        </w:rPr>
        <w:t xml:space="preserve">: «Целью внеурочной деятельности является - содействие в обеспечении достижения планируемых результатов освоения основной образовательной программы (личностных, метапредметных, предметных) обучающимися». Особенностями данного компонента образовательного процесса являются предоставление обучающимся возможности широкого спектра занятий, направленных на их развитие; а также самостоятельность образовательного учреждения в процессе наполнения внеурочной деятельности конкретным содержанием. </w:t>
      </w:r>
    </w:p>
    <w:p w14:paraId="283BFBFC" w14:textId="2769261D" w:rsidR="00663911" w:rsidRPr="00663911" w:rsidRDefault="00663911" w:rsidP="006639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911">
        <w:rPr>
          <w:rFonts w:ascii="Times New Roman" w:hAnsi="Times New Roman" w:cs="Times New Roman"/>
          <w:sz w:val="28"/>
          <w:szCs w:val="28"/>
        </w:rPr>
        <w:t>Как отмечает ФГОС ООО «внеурочная деятельность может быть организована по следующим видам деятельности: игровая, познавательная,</w:t>
      </w:r>
      <w:r w:rsidRPr="00663911">
        <w:rPr>
          <w:rFonts w:ascii="Times New Roman" w:hAnsi="Times New Roman" w:cs="Times New Roman"/>
          <w:sz w:val="28"/>
          <w:szCs w:val="28"/>
        </w:rPr>
        <w:t xml:space="preserve"> </w:t>
      </w:r>
      <w:r w:rsidRPr="00663911">
        <w:rPr>
          <w:rFonts w:ascii="Times New Roman" w:hAnsi="Times New Roman" w:cs="Times New Roman"/>
          <w:sz w:val="28"/>
          <w:szCs w:val="28"/>
        </w:rPr>
        <w:t>досугово - развлекательная деятельность (досуговое общение), проблемно</w:t>
      </w:r>
      <w:r w:rsidRPr="00663911">
        <w:rPr>
          <w:rFonts w:ascii="Times New Roman" w:hAnsi="Times New Roman" w:cs="Times New Roman"/>
          <w:sz w:val="28"/>
          <w:szCs w:val="28"/>
        </w:rPr>
        <w:t>-</w:t>
      </w:r>
      <w:r w:rsidRPr="00663911">
        <w:rPr>
          <w:rFonts w:ascii="Times New Roman" w:hAnsi="Times New Roman" w:cs="Times New Roman"/>
          <w:sz w:val="28"/>
          <w:szCs w:val="28"/>
        </w:rPr>
        <w:t>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</w:t>
      </w:r>
      <w:r w:rsidRPr="00663911">
        <w:rPr>
          <w:rFonts w:ascii="Times New Roman" w:hAnsi="Times New Roman" w:cs="Times New Roman"/>
          <w:sz w:val="28"/>
          <w:szCs w:val="28"/>
        </w:rPr>
        <w:t>-</w:t>
      </w:r>
      <w:r w:rsidRPr="00663911">
        <w:rPr>
          <w:rFonts w:ascii="Times New Roman" w:hAnsi="Times New Roman" w:cs="Times New Roman"/>
          <w:sz w:val="28"/>
          <w:szCs w:val="28"/>
        </w:rPr>
        <w:t xml:space="preserve">оздоровительная деятельность; туристско-краеведческая деятельность». </w:t>
      </w:r>
    </w:p>
    <w:p w14:paraId="39940A41" w14:textId="3147BD75" w:rsidR="005D7980" w:rsidRPr="00663911" w:rsidRDefault="00663911" w:rsidP="006639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911">
        <w:rPr>
          <w:rFonts w:ascii="Times New Roman" w:hAnsi="Times New Roman" w:cs="Times New Roman"/>
          <w:sz w:val="28"/>
          <w:szCs w:val="28"/>
        </w:rPr>
        <w:t xml:space="preserve">Формы организации внеурочной деятельности, как и в целом </w:t>
      </w:r>
      <w:r w:rsidR="005D7980" w:rsidRPr="00663911">
        <w:rPr>
          <w:rFonts w:ascii="Times New Roman" w:hAnsi="Times New Roman" w:cs="Times New Roman"/>
          <w:sz w:val="28"/>
          <w:szCs w:val="28"/>
        </w:rPr>
        <w:t xml:space="preserve">образовательного процесса, определяет образовательное учреждение. </w:t>
      </w:r>
    </w:p>
    <w:p w14:paraId="44A579F1" w14:textId="77777777" w:rsidR="005D7980" w:rsidRPr="00663911" w:rsidRDefault="005D7980" w:rsidP="006639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911">
        <w:rPr>
          <w:rFonts w:ascii="Times New Roman" w:hAnsi="Times New Roman" w:cs="Times New Roman"/>
          <w:sz w:val="28"/>
          <w:szCs w:val="28"/>
        </w:rPr>
        <w:t xml:space="preserve">В организации и проведении внеклассной деятельности различают массовые, групповые и индивидуальные формы работы. К массовым формам работы относятся: </w:t>
      </w:r>
    </w:p>
    <w:p w14:paraId="15B9E20F" w14:textId="77777777" w:rsidR="005D7980" w:rsidRPr="00663911" w:rsidRDefault="005D7980" w:rsidP="005D7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911">
        <w:rPr>
          <w:rFonts w:ascii="Times New Roman" w:hAnsi="Times New Roman" w:cs="Times New Roman"/>
          <w:sz w:val="28"/>
          <w:szCs w:val="28"/>
        </w:rPr>
        <w:t xml:space="preserve">1) эпизодические и периодические массовые мероприятия; </w:t>
      </w:r>
    </w:p>
    <w:p w14:paraId="1028B3D8" w14:textId="77777777" w:rsidR="005D7980" w:rsidRPr="00663911" w:rsidRDefault="005D7980" w:rsidP="005D7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911">
        <w:rPr>
          <w:rFonts w:ascii="Times New Roman" w:hAnsi="Times New Roman" w:cs="Times New Roman"/>
          <w:sz w:val="28"/>
          <w:szCs w:val="28"/>
        </w:rPr>
        <w:t>2) постоянные массовые формы работы.</w:t>
      </w:r>
    </w:p>
    <w:p w14:paraId="0FE36365" w14:textId="17220BBB" w:rsidR="005D7980" w:rsidRPr="00663911" w:rsidRDefault="005D7980" w:rsidP="005D7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911">
        <w:rPr>
          <w:rFonts w:ascii="Times New Roman" w:hAnsi="Times New Roman" w:cs="Times New Roman"/>
          <w:sz w:val="28"/>
          <w:szCs w:val="28"/>
        </w:rPr>
        <w:t xml:space="preserve"> Как отмечает Григорьев Д.В.: «Эпизодическими и периодическими массовыми мероприятиями могут быть вечера, олимпиады и викторины, экскурсии, конкурсы (выразительного чтения стихотворений, рассказа, лучшего синхронного перевода, лучшего описания/комментария рисунка, кадра из фильма и другое), конференции, КВН. Такие формы работы определяются тематикой, целью, условиями проведения и не имеют постоянной организационной структуры». Групповые формы внеклассной работы могут быть представлены работой кружков, спецкурсов по иностранному языку (драматического искусства, песни, разговорного языка, истории и культуры страны изучаемого языка).</w:t>
      </w:r>
      <w:r w:rsidRPr="00663911">
        <w:rPr>
          <w:rFonts w:ascii="Times New Roman" w:hAnsi="Times New Roman" w:cs="Times New Roman"/>
          <w:sz w:val="28"/>
          <w:szCs w:val="28"/>
        </w:rPr>
        <w:t xml:space="preserve"> </w:t>
      </w:r>
      <w:r w:rsidRPr="00663911">
        <w:rPr>
          <w:rFonts w:ascii="Times New Roman" w:hAnsi="Times New Roman" w:cs="Times New Roman"/>
          <w:sz w:val="28"/>
          <w:szCs w:val="28"/>
        </w:rPr>
        <w:t xml:space="preserve">истории и культуры страны изучаемого языка). </w:t>
      </w:r>
    </w:p>
    <w:p w14:paraId="4F767B0E" w14:textId="77777777" w:rsidR="005D7980" w:rsidRPr="00663911" w:rsidRDefault="005D7980" w:rsidP="005D7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911">
        <w:rPr>
          <w:rFonts w:ascii="Times New Roman" w:hAnsi="Times New Roman" w:cs="Times New Roman"/>
          <w:sz w:val="28"/>
          <w:szCs w:val="28"/>
        </w:rPr>
        <w:t xml:space="preserve">Индивидуальными формами работы можно назвать подготовку докладов, лекций, заучивание стихов, отрывков из прозы, песен, работу над ролью гида-экскурсовода, переводчика, ведущего радио- и телепередач, вечеров иностранного языка и так далее. </w:t>
      </w:r>
    </w:p>
    <w:p w14:paraId="5CC5D02A" w14:textId="2168E06D" w:rsidR="005D7980" w:rsidRPr="00663911" w:rsidRDefault="005D7980" w:rsidP="005D7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911">
        <w:rPr>
          <w:rFonts w:ascii="Times New Roman" w:hAnsi="Times New Roman" w:cs="Times New Roman"/>
          <w:sz w:val="28"/>
          <w:szCs w:val="28"/>
        </w:rPr>
        <w:t>Организация внеурочной деятельности в сельской школе имеет свои особенности. «Учитывая ограниченность возможностей сельского социума для полноценного развития детей, школа должна создать условия для расширения социальной среды, в которой происходит формирование личности ребёнка. Поэтому в организации внеурочной деятельности особое значение имеет экскурсия как форма, позволяющая воспитывать детей в расширенном социальном пространстве, как форма, предоставляющая</w:t>
      </w:r>
      <w:r w:rsidRPr="00663911">
        <w:rPr>
          <w:rFonts w:ascii="Times New Roman" w:hAnsi="Times New Roman" w:cs="Times New Roman"/>
          <w:sz w:val="28"/>
          <w:szCs w:val="28"/>
        </w:rPr>
        <w:t xml:space="preserve"> </w:t>
      </w:r>
      <w:r w:rsidRPr="00663911">
        <w:rPr>
          <w:rFonts w:ascii="Times New Roman" w:hAnsi="Times New Roman" w:cs="Times New Roman"/>
          <w:sz w:val="28"/>
          <w:szCs w:val="28"/>
        </w:rPr>
        <w:t xml:space="preserve">возможность получения нового социального опыта, как форма, </w:t>
      </w:r>
      <w:r w:rsidRPr="00663911">
        <w:rPr>
          <w:rFonts w:ascii="Times New Roman" w:hAnsi="Times New Roman" w:cs="Times New Roman"/>
          <w:sz w:val="28"/>
          <w:szCs w:val="28"/>
        </w:rPr>
        <w:lastRenderedPageBreak/>
        <w:t xml:space="preserve">обеспечивающая повышение культурного уровня сельских детей и их родителей». </w:t>
      </w:r>
    </w:p>
    <w:p w14:paraId="49073EB7" w14:textId="77777777" w:rsidR="005D7980" w:rsidRPr="00663911" w:rsidRDefault="005D7980" w:rsidP="005D7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911">
        <w:rPr>
          <w:rFonts w:ascii="Times New Roman" w:hAnsi="Times New Roman" w:cs="Times New Roman"/>
          <w:sz w:val="28"/>
          <w:szCs w:val="28"/>
        </w:rPr>
        <w:t xml:space="preserve">Как отмечает Л.В. </w:t>
      </w:r>
      <w:proofErr w:type="spellStart"/>
      <w:r w:rsidRPr="00663911">
        <w:rPr>
          <w:rFonts w:ascii="Times New Roman" w:hAnsi="Times New Roman" w:cs="Times New Roman"/>
          <w:sz w:val="28"/>
          <w:szCs w:val="28"/>
        </w:rPr>
        <w:t>Байбородова</w:t>
      </w:r>
      <w:proofErr w:type="spellEnd"/>
      <w:r w:rsidRPr="00663911">
        <w:rPr>
          <w:rFonts w:ascii="Times New Roman" w:hAnsi="Times New Roman" w:cs="Times New Roman"/>
          <w:sz w:val="28"/>
          <w:szCs w:val="28"/>
        </w:rPr>
        <w:t xml:space="preserve">: «Воспитательные результаты внеурочной деятельности школьников распределяются по трём уровням. </w:t>
      </w:r>
    </w:p>
    <w:p w14:paraId="4464BEAD" w14:textId="77777777" w:rsidR="005D7980" w:rsidRPr="005D7980" w:rsidRDefault="005D7980" w:rsidP="005D7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911">
        <w:rPr>
          <w:rFonts w:ascii="Times New Roman" w:hAnsi="Times New Roman" w:cs="Times New Roman"/>
          <w:sz w:val="28"/>
          <w:szCs w:val="28"/>
        </w:rPr>
        <w:t>Первый уровень результатов — приобретение школьником социальных знаний (об общественных нормах, устройстве общества, о социально одобряемых и неодобр</w:t>
      </w:r>
      <w:r w:rsidRPr="005D7980">
        <w:rPr>
          <w:rFonts w:ascii="Times New Roman" w:hAnsi="Times New Roman" w:cs="Times New Roman"/>
          <w:sz w:val="28"/>
          <w:szCs w:val="28"/>
        </w:rPr>
        <w:t>яемых формах поведения в обществе), первичного понимания социальной реальности и повседневной жизни.</w:t>
      </w:r>
      <w:r w:rsidRPr="005D7980">
        <w:rPr>
          <w:rFonts w:ascii="Times New Roman" w:hAnsi="Times New Roman" w:cs="Times New Roman"/>
          <w:sz w:val="28"/>
          <w:szCs w:val="28"/>
        </w:rPr>
        <w:tab/>
      </w:r>
      <w:r w:rsidRPr="005D7980">
        <w:rPr>
          <w:rFonts w:ascii="Times New Roman" w:hAnsi="Times New Roman" w:cs="Times New Roman"/>
          <w:sz w:val="28"/>
          <w:szCs w:val="28"/>
        </w:rPr>
        <w:t xml:space="preserve">Второй уровень результатов —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 </w:t>
      </w:r>
    </w:p>
    <w:p w14:paraId="01185A6B" w14:textId="468DAE4E" w:rsidR="005D7980" w:rsidRPr="005D7980" w:rsidRDefault="005D7980" w:rsidP="005D7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7980">
        <w:rPr>
          <w:rFonts w:ascii="Times New Roman" w:hAnsi="Times New Roman" w:cs="Times New Roman"/>
          <w:sz w:val="28"/>
          <w:szCs w:val="28"/>
        </w:rPr>
        <w:t>Третий уровень результатов — получение школьником опыта самостоятельного общественного действия». В письме Министерства образования № 09–3564 «О внеурочной деятельности и реализации дополнительных общеобразовательных программ» отмечается, что «только в самостоятельном общественном</w:t>
      </w:r>
    </w:p>
    <w:p w14:paraId="2BA8FD4F" w14:textId="40499692" w:rsidR="005D7980" w:rsidRPr="005D7980" w:rsidRDefault="005D7980" w:rsidP="00792B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980">
        <w:rPr>
          <w:rFonts w:ascii="Times New Roman" w:hAnsi="Times New Roman" w:cs="Times New Roman"/>
          <w:sz w:val="28"/>
          <w:szCs w:val="28"/>
        </w:rPr>
        <w:t>действии, действии в открытом социуме, за пределами дружественной среды школы, для других, зачастую незнакомых людей, которые вовсе не обязательно положительно к нему настроены, юный человек действительно становится (а не просто узнаёт о том, как стать) социальным деятелем, гражданином, свободным человеком. Именно в опыте самостоятельного общественного действия приобретается то мужество, та готовность к поступку, без которых немыслимо существование гражданина и гражданского общества». В процессе внеурочной деятельности происходит активное</w:t>
      </w:r>
      <w:r w:rsidRPr="005D7980">
        <w:rPr>
          <w:rFonts w:ascii="Times New Roman" w:hAnsi="Times New Roman" w:cs="Times New Roman"/>
          <w:sz w:val="28"/>
          <w:szCs w:val="28"/>
        </w:rPr>
        <w:t xml:space="preserve"> </w:t>
      </w:r>
      <w:r w:rsidRPr="005D7980">
        <w:rPr>
          <w:rFonts w:ascii="Times New Roman" w:hAnsi="Times New Roman" w:cs="Times New Roman"/>
          <w:sz w:val="28"/>
          <w:szCs w:val="28"/>
        </w:rPr>
        <w:t xml:space="preserve">формирование универсальных учебных действий обучающихся. </w:t>
      </w:r>
    </w:p>
    <w:p w14:paraId="574C7EEE" w14:textId="1E515AB8" w:rsidR="00E10D78" w:rsidRPr="005D7980" w:rsidRDefault="005D7980" w:rsidP="005D7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7980">
        <w:rPr>
          <w:rFonts w:ascii="Times New Roman" w:hAnsi="Times New Roman" w:cs="Times New Roman"/>
          <w:sz w:val="28"/>
          <w:szCs w:val="28"/>
        </w:rPr>
        <w:t xml:space="preserve">Среди многочисленных форм внеурочной деятельности особое место занимают экскурсии. Профессор Б. Е. Райков в книге «Методика и техника экскурсий» писал: «Под экскурсией мы подразумеваем изучение объектов по месту их естественного нахождения (локальный принцип) и в связи с передвижением своего места в пространстве (моторный принцип)». В «Толковом словаре» дается следующее определение: «Экскурсия - (от лат. </w:t>
      </w:r>
      <w:proofErr w:type="spellStart"/>
      <w:r w:rsidRPr="005D7980">
        <w:rPr>
          <w:rFonts w:ascii="Times New Roman" w:hAnsi="Times New Roman" w:cs="Times New Roman"/>
          <w:sz w:val="28"/>
          <w:szCs w:val="28"/>
        </w:rPr>
        <w:t>excursio</w:t>
      </w:r>
      <w:proofErr w:type="spellEnd"/>
      <w:r w:rsidRPr="005D7980">
        <w:rPr>
          <w:rFonts w:ascii="Times New Roman" w:hAnsi="Times New Roman" w:cs="Times New Roman"/>
          <w:sz w:val="28"/>
          <w:szCs w:val="28"/>
        </w:rPr>
        <w:t xml:space="preserve"> - поездка) - коллективное посещение достопримечательных мест, музеев и пр. с учебными или культурно-просветительскими целями; часто сочетается с туризмом».</w:t>
      </w:r>
    </w:p>
    <w:p w14:paraId="5AB139B6" w14:textId="32D9507C" w:rsidR="005D7980" w:rsidRPr="005D7980" w:rsidRDefault="005D7980" w:rsidP="005D7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7980">
        <w:rPr>
          <w:rFonts w:ascii="Times New Roman" w:hAnsi="Times New Roman" w:cs="Times New Roman"/>
          <w:sz w:val="28"/>
          <w:szCs w:val="28"/>
        </w:rPr>
        <w:t>Словарь В.И.</w:t>
      </w:r>
      <w:r w:rsidRPr="005D7980">
        <w:rPr>
          <w:rFonts w:ascii="Times New Roman" w:hAnsi="Times New Roman" w:cs="Times New Roman"/>
          <w:sz w:val="28"/>
          <w:szCs w:val="28"/>
        </w:rPr>
        <w:t xml:space="preserve"> </w:t>
      </w:r>
      <w:r w:rsidRPr="005D7980">
        <w:rPr>
          <w:rFonts w:ascii="Times New Roman" w:hAnsi="Times New Roman" w:cs="Times New Roman"/>
          <w:sz w:val="28"/>
          <w:szCs w:val="28"/>
        </w:rPr>
        <w:t>Даля предлагает следующее определение: «Экскурсия - проходка, прогулка, выход на поиск чего, для собирания трав и прочего». Энциклопедический словарь, определяет «экскурсию-как коллективное посещение достопримечательных мест, музеев с учебными или культурно</w:t>
      </w:r>
      <w:r w:rsidRPr="005D7980">
        <w:rPr>
          <w:rFonts w:ascii="Times New Roman" w:hAnsi="Times New Roman" w:cs="Times New Roman"/>
          <w:sz w:val="28"/>
          <w:szCs w:val="28"/>
        </w:rPr>
        <w:t>-</w:t>
      </w:r>
      <w:r w:rsidRPr="005D7980">
        <w:rPr>
          <w:rFonts w:ascii="Times New Roman" w:hAnsi="Times New Roman" w:cs="Times New Roman"/>
          <w:sz w:val="28"/>
          <w:szCs w:val="28"/>
        </w:rPr>
        <w:t>просветительскими целями». В словаре С.И. Ожегова экскурсия рассматривается, как «коллективная поездка (прежде также индивидуальная) куда-нибудь, посещение чего-нибудь с образовательной, познавательной целью». В русский язык слово экскурсия проникло в XIX веке и первоначально означало "выбегание, военный набег", затем - "вылазка, поездка". «Позднее</w:t>
      </w:r>
      <w:r w:rsidRPr="005D7980">
        <w:rPr>
          <w:rFonts w:ascii="Times New Roman" w:hAnsi="Times New Roman" w:cs="Times New Roman"/>
          <w:sz w:val="28"/>
          <w:szCs w:val="28"/>
        </w:rPr>
        <w:t xml:space="preserve"> </w:t>
      </w:r>
      <w:r w:rsidRPr="005D7980">
        <w:rPr>
          <w:rFonts w:ascii="Times New Roman" w:hAnsi="Times New Roman" w:cs="Times New Roman"/>
          <w:sz w:val="28"/>
          <w:szCs w:val="28"/>
        </w:rPr>
        <w:lastRenderedPageBreak/>
        <w:t>произошло видоизменение этого слова по типу имен на "</w:t>
      </w:r>
      <w:proofErr w:type="spellStart"/>
      <w:r w:rsidRPr="005D7980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Pr="005D7980">
        <w:rPr>
          <w:rFonts w:ascii="Times New Roman" w:hAnsi="Times New Roman" w:cs="Times New Roman"/>
          <w:sz w:val="28"/>
          <w:szCs w:val="28"/>
        </w:rPr>
        <w:t xml:space="preserve">" (экскурс + </w:t>
      </w:r>
      <w:proofErr w:type="spellStart"/>
      <w:r w:rsidRPr="005D7980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Pr="005D7980">
        <w:rPr>
          <w:rFonts w:ascii="Times New Roman" w:hAnsi="Times New Roman" w:cs="Times New Roman"/>
          <w:sz w:val="28"/>
          <w:szCs w:val="28"/>
        </w:rPr>
        <w:t xml:space="preserve">) – экскурсия женский род». </w:t>
      </w:r>
    </w:p>
    <w:p w14:paraId="340B6D43" w14:textId="4928873F" w:rsidR="005D7980" w:rsidRPr="005D7980" w:rsidRDefault="005D7980" w:rsidP="005D7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7980">
        <w:rPr>
          <w:rFonts w:ascii="Times New Roman" w:hAnsi="Times New Roman" w:cs="Times New Roman"/>
          <w:sz w:val="28"/>
          <w:szCs w:val="28"/>
        </w:rPr>
        <w:t>В разговорном языке понятие экскурсия означала коллективная поездка или прогулка куда-нибудь с научно-образовательной или увеселительной целью. Ботаническая экскурсия. Экскурсия в музей. Экскурсия в горы. Загородная экскурсия. Дальняя экскурсия (на далекое расстояние). Как отмечал Салтыков – Щедрин «Позвольте мне сделать небольшую экскурсию в прошлое». Толковый словарь Ушакова трактует понятие экскурсии как «коллективного посещения достопримечательностей, музеев и другое с целью ознакомления или просвещения, часто сочетается с туризмом». В историческом словаре слово «экскурсия образованно от латинского (</w:t>
      </w:r>
      <w:proofErr w:type="spellStart"/>
      <w:r w:rsidRPr="005D7980">
        <w:rPr>
          <w:rFonts w:ascii="Times New Roman" w:hAnsi="Times New Roman" w:cs="Times New Roman"/>
          <w:sz w:val="28"/>
          <w:szCs w:val="28"/>
        </w:rPr>
        <w:t>excursio</w:t>
      </w:r>
      <w:proofErr w:type="spellEnd"/>
      <w:r w:rsidRPr="005D7980">
        <w:rPr>
          <w:rFonts w:ascii="Times New Roman" w:hAnsi="Times New Roman" w:cs="Times New Roman"/>
          <w:sz w:val="28"/>
          <w:szCs w:val="28"/>
        </w:rPr>
        <w:t xml:space="preserve"> - поездка, прогулка), форма организации образовательного и воспитательного процессов, позволяющая проводить наблюдения и изучение</w:t>
      </w:r>
      <w:r w:rsidRPr="005D7980">
        <w:rPr>
          <w:rFonts w:ascii="Times New Roman" w:hAnsi="Times New Roman" w:cs="Times New Roman"/>
          <w:sz w:val="28"/>
          <w:szCs w:val="28"/>
        </w:rPr>
        <w:t xml:space="preserve"> </w:t>
      </w:r>
      <w:r w:rsidRPr="005D7980">
        <w:rPr>
          <w:rFonts w:ascii="Times New Roman" w:hAnsi="Times New Roman" w:cs="Times New Roman"/>
          <w:sz w:val="28"/>
          <w:szCs w:val="28"/>
        </w:rPr>
        <w:t>различных предметов и явлений в естественных условиях или в музеях, на выставках и прочее». Б.В.</w:t>
      </w:r>
      <w:r w:rsidRPr="005D7980">
        <w:rPr>
          <w:rFonts w:ascii="Times New Roman" w:hAnsi="Times New Roman" w:cs="Times New Roman"/>
          <w:sz w:val="28"/>
          <w:szCs w:val="28"/>
        </w:rPr>
        <w:t> </w:t>
      </w:r>
      <w:r w:rsidRPr="005D7980">
        <w:rPr>
          <w:rFonts w:ascii="Times New Roman" w:hAnsi="Times New Roman" w:cs="Times New Roman"/>
          <w:sz w:val="28"/>
          <w:szCs w:val="28"/>
        </w:rPr>
        <w:t xml:space="preserve">Емельянов считает, что «экскурсия способствует зарождению и развитию у обучающихся интереса к знаниям, мотивации учения, расширяет кругозор школьников, учит рассматривать факты и явления окружающей жизни во взаимосвязи, сравнивать их между собой, делать обобщения и выводы и так далее». </w:t>
      </w:r>
    </w:p>
    <w:p w14:paraId="649FC55E" w14:textId="57BACB05" w:rsidR="00E10D78" w:rsidRPr="005D7980" w:rsidRDefault="005D7980" w:rsidP="005D7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7980">
        <w:rPr>
          <w:rFonts w:ascii="Times New Roman" w:hAnsi="Times New Roman" w:cs="Times New Roman"/>
          <w:sz w:val="28"/>
          <w:szCs w:val="28"/>
        </w:rPr>
        <w:t xml:space="preserve">Развитие и распространение экскурсионного метода обучения связаны со стремлением педагогов преодолеть односторонность книжного и вербального обучения. На позитивную роль экскурсии в системе обучения и воспитания указывали Я. А. Коменский, Ж. Ж. Руссо, И. Г. Песталоцци, А. </w:t>
      </w:r>
      <w:proofErr w:type="spellStart"/>
      <w:r w:rsidRPr="005D7980">
        <w:rPr>
          <w:rFonts w:ascii="Times New Roman" w:hAnsi="Times New Roman" w:cs="Times New Roman"/>
          <w:sz w:val="28"/>
          <w:szCs w:val="28"/>
        </w:rPr>
        <w:t>Дистервег</w:t>
      </w:r>
      <w:proofErr w:type="spellEnd"/>
      <w:r w:rsidRPr="005D7980">
        <w:rPr>
          <w:rFonts w:ascii="Times New Roman" w:hAnsi="Times New Roman" w:cs="Times New Roman"/>
          <w:sz w:val="28"/>
          <w:szCs w:val="28"/>
        </w:rPr>
        <w:t xml:space="preserve"> и др. В русской педагогической литературе первые высказывания о школьных экскурсии относятся ко 2-й половине 18 века (Н. И. Новиков, Ф. И. Янкович</w:t>
      </w:r>
      <w:r w:rsidRPr="005D7980">
        <w:rPr>
          <w:rFonts w:ascii="Times New Roman" w:hAnsi="Times New Roman" w:cs="Times New Roman"/>
          <w:sz w:val="28"/>
          <w:szCs w:val="28"/>
        </w:rPr>
        <w:t xml:space="preserve"> </w:t>
      </w:r>
      <w:r w:rsidR="00E10D78" w:rsidRPr="005D7980">
        <w:rPr>
          <w:rFonts w:ascii="Times New Roman" w:hAnsi="Times New Roman" w:cs="Times New Roman"/>
          <w:sz w:val="28"/>
          <w:szCs w:val="28"/>
        </w:rPr>
        <w:t xml:space="preserve">де </w:t>
      </w:r>
      <w:proofErr w:type="spellStart"/>
      <w:r w:rsidR="00E10D78" w:rsidRPr="005D7980">
        <w:rPr>
          <w:rFonts w:ascii="Times New Roman" w:hAnsi="Times New Roman" w:cs="Times New Roman"/>
          <w:sz w:val="28"/>
          <w:szCs w:val="28"/>
        </w:rPr>
        <w:t>Мириево</w:t>
      </w:r>
      <w:proofErr w:type="spellEnd"/>
      <w:r w:rsidR="00E10D78" w:rsidRPr="005D7980">
        <w:rPr>
          <w:rFonts w:ascii="Times New Roman" w:hAnsi="Times New Roman" w:cs="Times New Roman"/>
          <w:sz w:val="28"/>
          <w:szCs w:val="28"/>
        </w:rPr>
        <w:t xml:space="preserve">, В. Ф. Зуев). </w:t>
      </w:r>
    </w:p>
    <w:p w14:paraId="42315724" w14:textId="6B5C701F" w:rsidR="00E10D78" w:rsidRPr="005D7980" w:rsidRDefault="00E10D78" w:rsidP="005D7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7980">
        <w:rPr>
          <w:rFonts w:ascii="Times New Roman" w:hAnsi="Times New Roman" w:cs="Times New Roman"/>
          <w:sz w:val="28"/>
          <w:szCs w:val="28"/>
        </w:rPr>
        <w:t xml:space="preserve">Рекомендации проводить учебные экскурсии содержались в Уставе 1786. Устав учебных заведений 1804 предлагал устраивать для учащихся «прогулки в природу», на мануфактуру и так далее». В связи с разработкой и распространением идей </w:t>
      </w:r>
      <w:proofErr w:type="spellStart"/>
      <w:r w:rsidRPr="005D7980">
        <w:rPr>
          <w:rFonts w:ascii="Times New Roman" w:hAnsi="Times New Roman" w:cs="Times New Roman"/>
          <w:sz w:val="28"/>
          <w:szCs w:val="28"/>
        </w:rPr>
        <w:t>родиноведения</w:t>
      </w:r>
      <w:proofErr w:type="spellEnd"/>
      <w:r w:rsidRPr="005D7980">
        <w:rPr>
          <w:rFonts w:ascii="Times New Roman" w:hAnsi="Times New Roman" w:cs="Times New Roman"/>
          <w:sz w:val="28"/>
          <w:szCs w:val="28"/>
        </w:rPr>
        <w:t xml:space="preserve"> в 60-х гг. 19 века экскурсионный метод обучения пропагандировали К. Д. Ушинский, Н. X. </w:t>
      </w:r>
      <w:proofErr w:type="spellStart"/>
      <w:r w:rsidRPr="005D7980">
        <w:rPr>
          <w:rFonts w:ascii="Times New Roman" w:hAnsi="Times New Roman" w:cs="Times New Roman"/>
          <w:sz w:val="28"/>
          <w:szCs w:val="28"/>
        </w:rPr>
        <w:t>Вессель</w:t>
      </w:r>
      <w:proofErr w:type="spellEnd"/>
      <w:r w:rsidRPr="005D7980">
        <w:rPr>
          <w:rFonts w:ascii="Times New Roman" w:hAnsi="Times New Roman" w:cs="Times New Roman"/>
          <w:sz w:val="28"/>
          <w:szCs w:val="28"/>
        </w:rPr>
        <w:t xml:space="preserve">, Д. Д. Семёнов, А. Я. Герд и др. Со 2-й половины 19 века экскурсии постепенно входят в практику отдельных школ, приём частных гимназий и коммерческих училищ. В конце 19 - начале 20 веков разработкой вопросов школьно-экскурсионной методики занимались Е. А. Звягинцев, Д. Н. Кайгородов, В. В. Половцов, Н.Г. </w:t>
      </w:r>
      <w:r w:rsidR="005D7980" w:rsidRPr="005D7980">
        <w:rPr>
          <w:rFonts w:ascii="Times New Roman" w:hAnsi="Times New Roman" w:cs="Times New Roman"/>
          <w:sz w:val="28"/>
          <w:szCs w:val="28"/>
        </w:rPr>
        <w:t> </w:t>
      </w:r>
      <w:r w:rsidRPr="005D7980">
        <w:rPr>
          <w:rFonts w:ascii="Times New Roman" w:hAnsi="Times New Roman" w:cs="Times New Roman"/>
          <w:sz w:val="28"/>
          <w:szCs w:val="28"/>
        </w:rPr>
        <w:t xml:space="preserve">Тарасов, С. П. Аржанов и др. В 1919 под ред. Б. Е. Райкова и Г. Н. </w:t>
      </w:r>
      <w:proofErr w:type="spellStart"/>
      <w:r w:rsidRPr="005D7980">
        <w:rPr>
          <w:rFonts w:ascii="Times New Roman" w:hAnsi="Times New Roman" w:cs="Times New Roman"/>
          <w:sz w:val="28"/>
          <w:szCs w:val="28"/>
        </w:rPr>
        <w:t>Боча</w:t>
      </w:r>
      <w:proofErr w:type="spellEnd"/>
      <w:r w:rsidRPr="005D7980">
        <w:rPr>
          <w:rFonts w:ascii="Times New Roman" w:hAnsi="Times New Roman" w:cs="Times New Roman"/>
          <w:sz w:val="28"/>
          <w:szCs w:val="28"/>
        </w:rPr>
        <w:t xml:space="preserve"> вышел труд «Школьные экскурсии: их значение и организация», в котором впервые были сформулированы основные принципы экскурсионной методики и разработана система учебных экскурсий по всем предметам.</w:t>
      </w:r>
    </w:p>
    <w:p w14:paraId="5C14D9F0" w14:textId="00FB70F1" w:rsidR="00E10D78" w:rsidRPr="005D7980" w:rsidRDefault="00E10D78" w:rsidP="00E10D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7980">
        <w:rPr>
          <w:rFonts w:ascii="Times New Roman" w:hAnsi="Times New Roman" w:cs="Times New Roman"/>
          <w:sz w:val="28"/>
          <w:szCs w:val="28"/>
        </w:rPr>
        <w:t xml:space="preserve">В начале 20 века в России издавалось несколько журналов, занимавшихся в основном разработкой и освещением вопросов </w:t>
      </w:r>
      <w:proofErr w:type="spellStart"/>
      <w:r w:rsidRPr="005D7980">
        <w:rPr>
          <w:rFonts w:ascii="Times New Roman" w:hAnsi="Times New Roman" w:cs="Times New Roman"/>
          <w:sz w:val="28"/>
          <w:szCs w:val="28"/>
        </w:rPr>
        <w:t>родиноведения</w:t>
      </w:r>
      <w:proofErr w:type="spellEnd"/>
      <w:r w:rsidRPr="005D7980">
        <w:rPr>
          <w:rFonts w:ascii="Times New Roman" w:hAnsi="Times New Roman" w:cs="Times New Roman"/>
          <w:sz w:val="28"/>
          <w:szCs w:val="28"/>
        </w:rPr>
        <w:t xml:space="preserve"> и учебных экскурсий: «Школьные экскурсии и школьный музей» (1913—16, Од.), «Русский экскурсант» (1914—1916, город Ярославль). Семенов Дмитрий Дмитриевич учитель географии, соратник К. Д. Ушинского, писал в 1864 г.: «Без экскурсии рациональное преподавание </w:t>
      </w:r>
      <w:proofErr w:type="spellStart"/>
      <w:r w:rsidRPr="005D7980">
        <w:rPr>
          <w:rFonts w:ascii="Times New Roman" w:hAnsi="Times New Roman" w:cs="Times New Roman"/>
          <w:sz w:val="28"/>
          <w:szCs w:val="28"/>
        </w:rPr>
        <w:t>отчизноведения</w:t>
      </w:r>
      <w:proofErr w:type="spellEnd"/>
      <w:r w:rsidRPr="005D7980">
        <w:rPr>
          <w:rFonts w:ascii="Times New Roman" w:hAnsi="Times New Roman" w:cs="Times New Roman"/>
          <w:sz w:val="28"/>
          <w:szCs w:val="28"/>
        </w:rPr>
        <w:t xml:space="preserve"> </w:t>
      </w:r>
      <w:r w:rsidRPr="005D7980">
        <w:rPr>
          <w:rFonts w:ascii="Times New Roman" w:hAnsi="Times New Roman" w:cs="Times New Roman"/>
          <w:sz w:val="28"/>
          <w:szCs w:val="28"/>
        </w:rPr>
        <w:lastRenderedPageBreak/>
        <w:t xml:space="preserve">невозможно». Как отмечает </w:t>
      </w:r>
      <w:proofErr w:type="spellStart"/>
      <w:r w:rsidRPr="005D7980">
        <w:rPr>
          <w:rFonts w:ascii="Times New Roman" w:hAnsi="Times New Roman" w:cs="Times New Roman"/>
          <w:sz w:val="28"/>
          <w:szCs w:val="28"/>
        </w:rPr>
        <w:t>Кирюханцев</w:t>
      </w:r>
      <w:proofErr w:type="spellEnd"/>
      <w:r w:rsidRPr="005D7980">
        <w:rPr>
          <w:rFonts w:ascii="Times New Roman" w:hAnsi="Times New Roman" w:cs="Times New Roman"/>
          <w:sz w:val="28"/>
          <w:szCs w:val="28"/>
        </w:rPr>
        <w:t xml:space="preserve"> К.А.: «В РСФСР в 20-х гг. экскурсии рассматривались как обязательный и необходимый элемент школьных занятий. Большое место отводилось экскурсия в учебных программах </w:t>
      </w:r>
      <w:proofErr w:type="spellStart"/>
      <w:r w:rsidRPr="005D7980">
        <w:rPr>
          <w:rFonts w:ascii="Times New Roman" w:hAnsi="Times New Roman" w:cs="Times New Roman"/>
          <w:sz w:val="28"/>
          <w:szCs w:val="28"/>
        </w:rPr>
        <w:t>ГУСа</w:t>
      </w:r>
      <w:proofErr w:type="spellEnd"/>
      <w:r w:rsidRPr="005D7980">
        <w:rPr>
          <w:rFonts w:ascii="Times New Roman" w:hAnsi="Times New Roman" w:cs="Times New Roman"/>
          <w:sz w:val="28"/>
          <w:szCs w:val="28"/>
        </w:rPr>
        <w:t xml:space="preserve"> </w:t>
      </w:r>
      <w:r w:rsidRPr="005D7980">
        <w:rPr>
          <w:rFonts w:ascii="Times New Roman" w:hAnsi="Times New Roman" w:cs="Times New Roman"/>
          <w:sz w:val="28"/>
          <w:szCs w:val="28"/>
        </w:rPr>
        <w:t xml:space="preserve">1923—25. Целями экскурсии назывались изучение трудовой деятельности людей, обществ, жизни, истории революционных движения. Была разработана методика «исследовательских» экскурсий, в основе которых - изучение окружающей действительности. Разработкой и пропагандой экскурсионного метода занимались А.П. </w:t>
      </w:r>
      <w:proofErr w:type="spellStart"/>
      <w:r w:rsidRPr="005D7980">
        <w:rPr>
          <w:rFonts w:ascii="Times New Roman" w:hAnsi="Times New Roman" w:cs="Times New Roman"/>
          <w:sz w:val="28"/>
          <w:szCs w:val="28"/>
        </w:rPr>
        <w:t>Пинкевич</w:t>
      </w:r>
      <w:proofErr w:type="spellEnd"/>
      <w:r w:rsidRPr="005D7980">
        <w:rPr>
          <w:rFonts w:ascii="Times New Roman" w:hAnsi="Times New Roman" w:cs="Times New Roman"/>
          <w:sz w:val="28"/>
          <w:szCs w:val="28"/>
        </w:rPr>
        <w:t xml:space="preserve">, Б.В. Всесвятский, Райков, В.А. Герд, В.Ф. </w:t>
      </w:r>
      <w:r w:rsidRPr="005D7980">
        <w:rPr>
          <w:rFonts w:ascii="Times New Roman" w:hAnsi="Times New Roman" w:cs="Times New Roman"/>
          <w:sz w:val="28"/>
          <w:szCs w:val="28"/>
        </w:rPr>
        <w:t> </w:t>
      </w:r>
      <w:r w:rsidRPr="005D7980">
        <w:rPr>
          <w:rFonts w:ascii="Times New Roman" w:hAnsi="Times New Roman" w:cs="Times New Roman"/>
          <w:sz w:val="28"/>
          <w:szCs w:val="28"/>
        </w:rPr>
        <w:t xml:space="preserve">Натали, К.П. </w:t>
      </w:r>
      <w:proofErr w:type="spellStart"/>
      <w:r w:rsidRPr="005D7980">
        <w:rPr>
          <w:rFonts w:ascii="Times New Roman" w:hAnsi="Times New Roman" w:cs="Times New Roman"/>
          <w:sz w:val="28"/>
          <w:szCs w:val="28"/>
        </w:rPr>
        <w:t>Ягодовский</w:t>
      </w:r>
      <w:proofErr w:type="spellEnd"/>
      <w:r w:rsidRPr="005D7980">
        <w:rPr>
          <w:rFonts w:ascii="Times New Roman" w:hAnsi="Times New Roman" w:cs="Times New Roman"/>
          <w:sz w:val="28"/>
          <w:szCs w:val="28"/>
        </w:rPr>
        <w:t xml:space="preserve"> и другие. Большую роль экскурсиям в учебной работе отводили П.П. </w:t>
      </w:r>
      <w:r w:rsidRPr="005D7980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5D7980">
        <w:rPr>
          <w:rFonts w:ascii="Times New Roman" w:hAnsi="Times New Roman" w:cs="Times New Roman"/>
          <w:sz w:val="28"/>
          <w:szCs w:val="28"/>
        </w:rPr>
        <w:t>Блонский</w:t>
      </w:r>
      <w:proofErr w:type="spellEnd"/>
      <w:r w:rsidRPr="005D7980">
        <w:rPr>
          <w:rFonts w:ascii="Times New Roman" w:hAnsi="Times New Roman" w:cs="Times New Roman"/>
          <w:sz w:val="28"/>
          <w:szCs w:val="28"/>
        </w:rPr>
        <w:t>, С.Т. Шацкий». Вопросами экскурсионной работы занимались созданные в 20-х гг. специальное бюро и комиссии при местных отделах народного образования, центр, музейно-экскурсионный институт, биостанция юных натуралистов</w:t>
      </w:r>
      <w:r w:rsidRPr="005D7980">
        <w:rPr>
          <w:rFonts w:ascii="Times New Roman" w:hAnsi="Times New Roman" w:cs="Times New Roman"/>
          <w:sz w:val="28"/>
          <w:szCs w:val="28"/>
        </w:rPr>
        <w:t xml:space="preserve"> </w:t>
      </w:r>
      <w:r w:rsidRPr="005D7980">
        <w:rPr>
          <w:rFonts w:ascii="Times New Roman" w:hAnsi="Times New Roman" w:cs="Times New Roman"/>
          <w:sz w:val="28"/>
          <w:szCs w:val="28"/>
        </w:rPr>
        <w:t>имени К. А. Тимирязева и другие учреждения, занимавшиеся подготовкой учителей к проведению экскурсий. «В наше время экскурсионная практика претерпела значительные изменения, но неизменными остались цели - расширение культурного кругозора детей и подростков, воспитание их в духе патриотизма, высокой морали, любви и уважения к труду». Различают экскурсии учебные, производственные, и краеведческие. Учебная экскурсии, как правило, связана с изучением учебного предмета (истории, географии, зоологии) и может предварять изучение темы или завершать её. Предусмотрена организация комплексных</w:t>
      </w:r>
      <w:r w:rsidRPr="005D7980">
        <w:rPr>
          <w:rFonts w:ascii="Times New Roman" w:hAnsi="Times New Roman" w:cs="Times New Roman"/>
          <w:sz w:val="28"/>
          <w:szCs w:val="28"/>
        </w:rPr>
        <w:t xml:space="preserve"> </w:t>
      </w:r>
      <w:r w:rsidRPr="005D7980">
        <w:rPr>
          <w:rFonts w:ascii="Times New Roman" w:hAnsi="Times New Roman" w:cs="Times New Roman"/>
          <w:sz w:val="28"/>
          <w:szCs w:val="28"/>
        </w:rPr>
        <w:t>предметов. Например, комплексная экскурсия на промышленное предприятие может дать обучающимся сведения по истории его создания и развития, о характере производства, технологии и так далее. Комплексная экскурсия -</w:t>
      </w:r>
      <w:r w:rsidRPr="005D7980">
        <w:rPr>
          <w:rFonts w:ascii="Times New Roman" w:hAnsi="Times New Roman" w:cs="Times New Roman"/>
          <w:sz w:val="28"/>
          <w:szCs w:val="28"/>
        </w:rPr>
        <w:t xml:space="preserve"> </w:t>
      </w:r>
      <w:r w:rsidRPr="005D7980">
        <w:rPr>
          <w:rFonts w:ascii="Times New Roman" w:hAnsi="Times New Roman" w:cs="Times New Roman"/>
          <w:sz w:val="28"/>
          <w:szCs w:val="28"/>
        </w:rPr>
        <w:t xml:space="preserve">важное средство осуществления межпредметных связей. </w:t>
      </w:r>
    </w:p>
    <w:p w14:paraId="30975E78" w14:textId="66120348" w:rsidR="00E10D78" w:rsidRPr="005D7980" w:rsidRDefault="00E10D78" w:rsidP="00E10D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7980">
        <w:rPr>
          <w:rFonts w:ascii="Times New Roman" w:hAnsi="Times New Roman" w:cs="Times New Roman"/>
          <w:sz w:val="28"/>
          <w:szCs w:val="28"/>
        </w:rPr>
        <w:t>Производственная экскурсия «помогают обучающимся раскрыть связь теории и практики в хозяйственной деятельности людей, познакомить с принципами устройства и действия машин, станков, различных технических сооружений; с технологическими процессами, контрольно-измерительными приборами и инструментами и так далее». Важное место отводится производственной экскурсии в профориентационной работе школы. Отбор объектов для производственных экскурсий осуществляется учителем при планировании учебного материала. Большой познавательный интерес вызывает у</w:t>
      </w:r>
      <w:r w:rsidRPr="005D7980">
        <w:rPr>
          <w:rFonts w:ascii="Times New Roman" w:hAnsi="Times New Roman" w:cs="Times New Roman"/>
          <w:sz w:val="28"/>
          <w:szCs w:val="28"/>
        </w:rPr>
        <w:t xml:space="preserve"> </w:t>
      </w:r>
      <w:r w:rsidRPr="005D7980">
        <w:rPr>
          <w:rFonts w:ascii="Times New Roman" w:hAnsi="Times New Roman" w:cs="Times New Roman"/>
          <w:sz w:val="28"/>
          <w:szCs w:val="28"/>
        </w:rPr>
        <w:t xml:space="preserve">школьников экскурсии в исследовательское подразделения заводов, фабрик, учебных и научно-исследовательских институтов, после которых лабораторные работы, проводимые учащимися в школе, приобретают в глазах школьников практическую значимость. Краеведческая экскурсия является одним из основных способов изучения природы, истории, экономики и культуры своего региона. Как считает </w:t>
      </w:r>
      <w:proofErr w:type="spellStart"/>
      <w:r w:rsidRPr="005D7980">
        <w:rPr>
          <w:rFonts w:ascii="Times New Roman" w:hAnsi="Times New Roman" w:cs="Times New Roman"/>
          <w:sz w:val="28"/>
          <w:szCs w:val="28"/>
        </w:rPr>
        <w:t>Г.И.Веденеева</w:t>
      </w:r>
      <w:proofErr w:type="spellEnd"/>
      <w:r w:rsidRPr="005D7980">
        <w:rPr>
          <w:rFonts w:ascii="Times New Roman" w:hAnsi="Times New Roman" w:cs="Times New Roman"/>
          <w:sz w:val="28"/>
          <w:szCs w:val="28"/>
        </w:rPr>
        <w:t xml:space="preserve"> «посещение музеев и памятных мест содействует приобретению обучающимися конкретных представлений об исторических событиях, деятелях и о социально-бытовой обстановке прошлого».</w:t>
      </w:r>
      <w:r w:rsidRPr="005D7980">
        <w:rPr>
          <w:rFonts w:ascii="Times New Roman" w:hAnsi="Times New Roman" w:cs="Times New Roman"/>
          <w:sz w:val="28"/>
          <w:szCs w:val="28"/>
        </w:rPr>
        <w:t xml:space="preserve"> </w:t>
      </w:r>
      <w:r w:rsidRPr="005D7980">
        <w:rPr>
          <w:rFonts w:ascii="Times New Roman" w:hAnsi="Times New Roman" w:cs="Times New Roman"/>
          <w:sz w:val="28"/>
          <w:szCs w:val="28"/>
        </w:rPr>
        <w:t xml:space="preserve">Одним из видов экскурсий являются путешествия, рассчитанные на длительный, срок и на значит, расстояния. </w:t>
      </w:r>
    </w:p>
    <w:p w14:paraId="5110C87C" w14:textId="0309F8B8" w:rsidR="00E10D78" w:rsidRPr="00E10D78" w:rsidRDefault="00E10D78" w:rsidP="00E10D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7980">
        <w:rPr>
          <w:rFonts w:ascii="Times New Roman" w:hAnsi="Times New Roman" w:cs="Times New Roman"/>
          <w:sz w:val="28"/>
          <w:szCs w:val="28"/>
        </w:rPr>
        <w:t xml:space="preserve">Особая роль в учебно-воспитательной работе школы отводится учебная экспедициям; ведутся метеорологические и гидрологические наблюдения, </w:t>
      </w:r>
      <w:r w:rsidRPr="005D7980">
        <w:rPr>
          <w:rFonts w:ascii="Times New Roman" w:hAnsi="Times New Roman" w:cs="Times New Roman"/>
          <w:sz w:val="28"/>
          <w:szCs w:val="28"/>
        </w:rPr>
        <w:lastRenderedPageBreak/>
        <w:t>составляются коллекции для шк</w:t>
      </w:r>
      <w:r w:rsidRPr="00E10D78">
        <w:rPr>
          <w:rFonts w:ascii="Times New Roman" w:hAnsi="Times New Roman" w:cs="Times New Roman"/>
          <w:sz w:val="28"/>
          <w:szCs w:val="28"/>
        </w:rPr>
        <w:t>ольных музеев и многое другое. Наибольшее распространение получили историко</w:t>
      </w:r>
      <w:r w:rsidRPr="00E10D78">
        <w:rPr>
          <w:rFonts w:ascii="Times New Roman" w:hAnsi="Times New Roman" w:cs="Times New Roman"/>
          <w:sz w:val="28"/>
          <w:szCs w:val="28"/>
        </w:rPr>
        <w:t>-</w:t>
      </w:r>
      <w:r w:rsidRPr="00E10D78">
        <w:rPr>
          <w:rFonts w:ascii="Times New Roman" w:hAnsi="Times New Roman" w:cs="Times New Roman"/>
          <w:sz w:val="28"/>
          <w:szCs w:val="28"/>
        </w:rPr>
        <w:t>археологические, геолого-географические. Общими признаками для всех экскурсий являются:</w:t>
      </w:r>
    </w:p>
    <w:p w14:paraId="4AEDBC52" w14:textId="77777777" w:rsidR="00E10D78" w:rsidRPr="00E10D78" w:rsidRDefault="00E10D78" w:rsidP="00E10D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D78">
        <w:rPr>
          <w:rFonts w:ascii="Times New Roman" w:hAnsi="Times New Roman" w:cs="Times New Roman"/>
          <w:sz w:val="28"/>
          <w:szCs w:val="28"/>
        </w:rPr>
        <w:t xml:space="preserve"> </w:t>
      </w:r>
      <w:r w:rsidRPr="00E10D78">
        <w:rPr>
          <w:rFonts w:ascii="Times New Roman" w:hAnsi="Times New Roman" w:cs="Times New Roman"/>
          <w:sz w:val="28"/>
          <w:szCs w:val="28"/>
        </w:rPr>
        <w:sym w:font="Symbol" w:char="F0B7"/>
      </w:r>
      <w:r w:rsidRPr="00E10D78">
        <w:rPr>
          <w:rFonts w:ascii="Times New Roman" w:hAnsi="Times New Roman" w:cs="Times New Roman"/>
          <w:sz w:val="28"/>
          <w:szCs w:val="28"/>
        </w:rPr>
        <w:t xml:space="preserve"> протяженность по времени проведения от одного академического часа (45 мин); </w:t>
      </w:r>
    </w:p>
    <w:p w14:paraId="621BF020" w14:textId="64D7EEB7" w:rsidR="00E10D78" w:rsidRPr="00E10D78" w:rsidRDefault="00E10D78" w:rsidP="00E10D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D78">
        <w:rPr>
          <w:rFonts w:ascii="Times New Roman" w:hAnsi="Times New Roman" w:cs="Times New Roman"/>
          <w:sz w:val="28"/>
          <w:szCs w:val="28"/>
        </w:rPr>
        <w:sym w:font="Symbol" w:char="F0B7"/>
      </w:r>
      <w:r w:rsidRPr="00E10D78">
        <w:rPr>
          <w:rFonts w:ascii="Times New Roman" w:hAnsi="Times New Roman" w:cs="Times New Roman"/>
          <w:sz w:val="28"/>
          <w:szCs w:val="28"/>
        </w:rPr>
        <w:t xml:space="preserve"> наличие экскурсантов (группы или индивидуалов); </w:t>
      </w:r>
    </w:p>
    <w:p w14:paraId="75A2D80C" w14:textId="0BE81936" w:rsidR="00792B42" w:rsidRPr="00E10D78" w:rsidRDefault="00E10D78" w:rsidP="00E10D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D78">
        <w:rPr>
          <w:rFonts w:ascii="Times New Roman" w:hAnsi="Times New Roman" w:cs="Times New Roman"/>
          <w:sz w:val="28"/>
          <w:szCs w:val="28"/>
        </w:rPr>
        <w:sym w:font="Symbol" w:char="F0B7"/>
      </w:r>
      <w:r w:rsidRPr="00E10D78">
        <w:rPr>
          <w:rFonts w:ascii="Times New Roman" w:hAnsi="Times New Roman" w:cs="Times New Roman"/>
          <w:sz w:val="28"/>
          <w:szCs w:val="28"/>
        </w:rPr>
        <w:t xml:space="preserve"> наличие экскурсовода, проводящего экскурсию;</w:t>
      </w:r>
    </w:p>
    <w:p w14:paraId="14BD05A7" w14:textId="77777777" w:rsidR="00E10D78" w:rsidRPr="00E10D78" w:rsidRDefault="00E10D78" w:rsidP="00E10D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D78">
        <w:rPr>
          <w:rFonts w:ascii="Times New Roman" w:hAnsi="Times New Roman" w:cs="Times New Roman"/>
          <w:sz w:val="28"/>
          <w:szCs w:val="28"/>
        </w:rPr>
        <w:sym w:font="Symbol" w:char="F0B7"/>
      </w:r>
      <w:r w:rsidRPr="00E10D78">
        <w:rPr>
          <w:rFonts w:ascii="Times New Roman" w:hAnsi="Times New Roman" w:cs="Times New Roman"/>
          <w:sz w:val="28"/>
          <w:szCs w:val="28"/>
        </w:rPr>
        <w:t xml:space="preserve"> наглядность, зрительное восприятие, показ экскурсионных объектов на месте их расположения; </w:t>
      </w:r>
    </w:p>
    <w:p w14:paraId="24D57593" w14:textId="77777777" w:rsidR="00E10D78" w:rsidRPr="00E10D78" w:rsidRDefault="00E10D78" w:rsidP="00E10D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D78">
        <w:rPr>
          <w:rFonts w:ascii="Times New Roman" w:hAnsi="Times New Roman" w:cs="Times New Roman"/>
          <w:sz w:val="28"/>
          <w:szCs w:val="28"/>
        </w:rPr>
        <w:sym w:font="Symbol" w:char="F0B7"/>
      </w:r>
      <w:r w:rsidRPr="00E10D78">
        <w:rPr>
          <w:rFonts w:ascii="Times New Roman" w:hAnsi="Times New Roman" w:cs="Times New Roman"/>
          <w:sz w:val="28"/>
          <w:szCs w:val="28"/>
        </w:rPr>
        <w:t xml:space="preserve"> передвижение участников экскурсии по заранее составленному маршруту;</w:t>
      </w:r>
    </w:p>
    <w:p w14:paraId="71FF37BF" w14:textId="77777777" w:rsidR="00E10D78" w:rsidRPr="00E10D78" w:rsidRDefault="00E10D78" w:rsidP="00E10D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D78">
        <w:rPr>
          <w:rFonts w:ascii="Times New Roman" w:hAnsi="Times New Roman" w:cs="Times New Roman"/>
          <w:sz w:val="28"/>
          <w:szCs w:val="28"/>
        </w:rPr>
        <w:t xml:space="preserve"> </w:t>
      </w:r>
      <w:r w:rsidRPr="00E10D78">
        <w:rPr>
          <w:rFonts w:ascii="Times New Roman" w:hAnsi="Times New Roman" w:cs="Times New Roman"/>
          <w:sz w:val="28"/>
          <w:szCs w:val="28"/>
        </w:rPr>
        <w:sym w:font="Symbol" w:char="F0B7"/>
      </w:r>
      <w:r w:rsidRPr="00E10D78">
        <w:rPr>
          <w:rFonts w:ascii="Times New Roman" w:hAnsi="Times New Roman" w:cs="Times New Roman"/>
          <w:sz w:val="28"/>
          <w:szCs w:val="28"/>
        </w:rPr>
        <w:t xml:space="preserve"> целенаправленность показа объектов, наличие определенной темы; </w:t>
      </w:r>
    </w:p>
    <w:p w14:paraId="6DF59242" w14:textId="2C0C6158" w:rsidR="00792B42" w:rsidRPr="00E10D78" w:rsidRDefault="00E10D78" w:rsidP="00E10D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D78">
        <w:rPr>
          <w:rFonts w:ascii="Times New Roman" w:hAnsi="Times New Roman" w:cs="Times New Roman"/>
          <w:sz w:val="28"/>
          <w:szCs w:val="28"/>
        </w:rPr>
        <w:sym w:font="Symbol" w:char="F0B7"/>
      </w:r>
      <w:r w:rsidRPr="00E10D78">
        <w:rPr>
          <w:rFonts w:ascii="Times New Roman" w:hAnsi="Times New Roman" w:cs="Times New Roman"/>
          <w:sz w:val="28"/>
          <w:szCs w:val="28"/>
        </w:rPr>
        <w:t xml:space="preserve"> активная деятельность участников (наблюдение, изучение, исследование объектов). Отсутствие хотя бы одного из названных выше семи признаков лишает права</w:t>
      </w:r>
      <w:r w:rsidRPr="00E10D78">
        <w:rPr>
          <w:rFonts w:ascii="Times New Roman" w:hAnsi="Times New Roman" w:cs="Times New Roman"/>
          <w:sz w:val="28"/>
          <w:szCs w:val="28"/>
        </w:rPr>
        <w:t xml:space="preserve"> </w:t>
      </w:r>
      <w:r w:rsidR="00792B42" w:rsidRPr="00E10D78">
        <w:rPr>
          <w:rFonts w:ascii="Times New Roman" w:hAnsi="Times New Roman" w:cs="Times New Roman"/>
          <w:sz w:val="28"/>
          <w:szCs w:val="28"/>
        </w:rPr>
        <w:t xml:space="preserve">называть проводимое мероприятие экскурсией. </w:t>
      </w:r>
    </w:p>
    <w:p w14:paraId="3B9C291D" w14:textId="78AF08E8" w:rsidR="00792B42" w:rsidRDefault="00792B42" w:rsidP="00792B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D78">
        <w:rPr>
          <w:rFonts w:ascii="Times New Roman" w:hAnsi="Times New Roman" w:cs="Times New Roman"/>
          <w:sz w:val="28"/>
          <w:szCs w:val="28"/>
        </w:rPr>
        <w:t>Экскурсии делятся на две группы: «школьные и внешкольные. Школьная экскурсия это – форма учебно-воспитательной работы с классом или группой обучающихся, проводимая с познавательной целью при передвижении от объекта к объекту, по выбору учителя и по темам, связанным с</w:t>
      </w:r>
      <w:r w:rsidRPr="00E10D78">
        <w:rPr>
          <w:rFonts w:ascii="Times New Roman" w:hAnsi="Times New Roman" w:cs="Times New Roman"/>
          <w:sz w:val="28"/>
          <w:szCs w:val="28"/>
        </w:rPr>
        <w:t xml:space="preserve"> п</w:t>
      </w:r>
      <w:r w:rsidRPr="00E10D78">
        <w:rPr>
          <w:rFonts w:ascii="Times New Roman" w:hAnsi="Times New Roman" w:cs="Times New Roman"/>
          <w:sz w:val="28"/>
          <w:szCs w:val="28"/>
        </w:rPr>
        <w:t xml:space="preserve">рограммами». Как отмечает </w:t>
      </w:r>
      <w:proofErr w:type="spellStart"/>
      <w:r w:rsidRPr="00E10D78">
        <w:rPr>
          <w:rFonts w:ascii="Times New Roman" w:hAnsi="Times New Roman" w:cs="Times New Roman"/>
          <w:sz w:val="28"/>
          <w:szCs w:val="28"/>
        </w:rPr>
        <w:t>Смутнев</w:t>
      </w:r>
      <w:proofErr w:type="spellEnd"/>
      <w:r w:rsidRPr="00E10D78">
        <w:rPr>
          <w:rFonts w:ascii="Times New Roman" w:hAnsi="Times New Roman" w:cs="Times New Roman"/>
          <w:sz w:val="28"/>
          <w:szCs w:val="28"/>
        </w:rPr>
        <w:t xml:space="preserve"> А.В, школьные экскурсии подразделяются на два вида: - «урочные – проводимые в учебное время. Урочные экскурсии входят в систему уроков по темам учебных предметов, поэтому учитель заранее планирует проведение экскурсии в своем плане. В связи с этим, педагог может самостоятельно создавать специальные условия, для решения которых необходима экскурсия. Так же экскурсию можно включить и в последующие уроки, соблюдая тематическую линию». - «внеурочные – факультативные – проводимые до или после занятий в классе. Материал, рассматриваемый на внеурочных экскурсиях, может</w:t>
      </w:r>
      <w:r w:rsidRPr="00E10D78">
        <w:rPr>
          <w:rFonts w:ascii="Times New Roman" w:hAnsi="Times New Roman" w:cs="Times New Roman"/>
          <w:sz w:val="28"/>
          <w:szCs w:val="28"/>
        </w:rPr>
        <w:t xml:space="preserve"> </w:t>
      </w:r>
      <w:r w:rsidRPr="00E10D78">
        <w:rPr>
          <w:rFonts w:ascii="Times New Roman" w:hAnsi="Times New Roman" w:cs="Times New Roman"/>
          <w:sz w:val="28"/>
          <w:szCs w:val="28"/>
        </w:rPr>
        <w:t xml:space="preserve">выступать </w:t>
      </w:r>
      <w:r w:rsidRPr="00792B42">
        <w:rPr>
          <w:rFonts w:ascii="Times New Roman" w:hAnsi="Times New Roman" w:cs="Times New Roman"/>
          <w:sz w:val="28"/>
          <w:szCs w:val="28"/>
        </w:rPr>
        <w:t>дополнением к школьному курсу, а может и нести в себе отвлеченную, развивающую информацию». Как мы видим, экскурсии урочные и внеурочные имеют общую черту,</w:t>
      </w:r>
      <w:r>
        <w:t xml:space="preserve"> </w:t>
      </w:r>
      <w:r w:rsidRPr="00792B42">
        <w:rPr>
          <w:rFonts w:ascii="Times New Roman" w:hAnsi="Times New Roman" w:cs="Times New Roman"/>
          <w:sz w:val="28"/>
          <w:szCs w:val="28"/>
        </w:rPr>
        <w:t>их</w:t>
      </w:r>
      <w:r w:rsidRPr="00792B42">
        <w:rPr>
          <w:rFonts w:ascii="Times New Roman" w:hAnsi="Times New Roman" w:cs="Times New Roman"/>
          <w:sz w:val="28"/>
          <w:szCs w:val="28"/>
        </w:rPr>
        <w:t xml:space="preserve"> </w:t>
      </w:r>
      <w:r w:rsidRPr="00792B42">
        <w:rPr>
          <w:rFonts w:ascii="Times New Roman" w:hAnsi="Times New Roman" w:cs="Times New Roman"/>
          <w:sz w:val="28"/>
          <w:szCs w:val="28"/>
        </w:rPr>
        <w:t>содержание, так или иначе связано с учебной программой соответствующего класса школы. Проводят и организовывают эти экскурсии педагоги образовательных учреждений в соответствии с планом работы по своему предмету. Анализируя исследования Овчинниковой Н.С., приходим к выводу: «внешкольные экскурсии направлены на расширение культурного кругозора детей, воспитание их в духе патриотизма, любви и уважению к труду, дают всестороннее гармоничное воспитание». «Когда обучающийся непосредственно видит, слышит, осязает окружающий</w:t>
      </w:r>
      <w:r w:rsidRPr="00792B42">
        <w:rPr>
          <w:rFonts w:ascii="Times New Roman" w:hAnsi="Times New Roman" w:cs="Times New Roman"/>
          <w:sz w:val="28"/>
          <w:szCs w:val="28"/>
        </w:rPr>
        <w:t xml:space="preserve"> </w:t>
      </w:r>
      <w:r w:rsidR="00D43904" w:rsidRPr="00792B42">
        <w:rPr>
          <w:rFonts w:ascii="Times New Roman" w:hAnsi="Times New Roman" w:cs="Times New Roman"/>
          <w:sz w:val="28"/>
          <w:szCs w:val="28"/>
        </w:rPr>
        <w:t>мир, воспринимает его в более ярких, эмоционально насыщенных, запоминающихся образах, чем те, которые предстают перед ним со страниц книг, учебных пособий, воспитывается любовь к Родине, её культуре, её природе, истории, людям».</w:t>
      </w:r>
    </w:p>
    <w:p w14:paraId="25C14737" w14:textId="5558680A" w:rsidR="00792B42" w:rsidRPr="00792B42" w:rsidRDefault="00D43904" w:rsidP="00792B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B42">
        <w:rPr>
          <w:rFonts w:ascii="Times New Roman" w:hAnsi="Times New Roman" w:cs="Times New Roman"/>
          <w:sz w:val="28"/>
          <w:szCs w:val="28"/>
        </w:rPr>
        <w:t xml:space="preserve">Современное общество требует от школы обеспечения прочных знаний и умений, обучающихся практически применять знания. Благодаря </w:t>
      </w:r>
      <w:r w:rsidRPr="00792B42">
        <w:rPr>
          <w:rFonts w:ascii="Times New Roman" w:hAnsi="Times New Roman" w:cs="Times New Roman"/>
          <w:sz w:val="28"/>
          <w:szCs w:val="28"/>
        </w:rPr>
        <w:lastRenderedPageBreak/>
        <w:t>экскурсиям удаётся внести в учебно-воспитательный процесс элемент живого созерцания. Обучающиеся погружаются в атмосферу действительности, они становятся очевидцами тех событий, сквозь призму времени. «Благодаря</w:t>
      </w:r>
      <w:r w:rsidRPr="00792B42">
        <w:rPr>
          <w:rFonts w:ascii="Times New Roman" w:hAnsi="Times New Roman" w:cs="Times New Roman"/>
          <w:sz w:val="28"/>
          <w:szCs w:val="28"/>
        </w:rPr>
        <w:t xml:space="preserve"> </w:t>
      </w:r>
      <w:r w:rsidRPr="00792B42">
        <w:rPr>
          <w:rFonts w:ascii="Times New Roman" w:hAnsi="Times New Roman" w:cs="Times New Roman"/>
          <w:sz w:val="28"/>
          <w:szCs w:val="28"/>
        </w:rPr>
        <w:t>этому историческое прошлое как бы приближается к сознанию обучающихся, становится для них реальной действительностью и сталкиваются с материалом и событиями им уже знакомыми, усвоение знаний происходит гораздо лучше». Как отмечает Г.Л.</w:t>
      </w:r>
      <w:r w:rsidRPr="00792B42">
        <w:rPr>
          <w:rFonts w:ascii="Times New Roman" w:hAnsi="Times New Roman" w:cs="Times New Roman"/>
          <w:sz w:val="28"/>
          <w:szCs w:val="28"/>
        </w:rPr>
        <w:t xml:space="preserve"> </w:t>
      </w:r>
      <w:r w:rsidRPr="00792B42">
        <w:rPr>
          <w:rFonts w:ascii="Times New Roman" w:hAnsi="Times New Roman" w:cs="Times New Roman"/>
          <w:sz w:val="28"/>
          <w:szCs w:val="28"/>
        </w:rPr>
        <w:t>Толстоброва: «Вовлечение обучающихся в экскурсионный процесс познания окружающей действительности способствует повышению уровня их познавательной активности, так как экскурсионная деятельность помогает осваивать и развивать интеллектуальные умения и навыки, а также снижает значимость внешних и внутренних барьеров познавательной деятельности».</w:t>
      </w:r>
    </w:p>
    <w:p w14:paraId="0338A229" w14:textId="02D5D2A4" w:rsidR="00D43904" w:rsidRPr="00792B42" w:rsidRDefault="00D43904" w:rsidP="00792B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B42">
        <w:rPr>
          <w:rFonts w:ascii="Times New Roman" w:hAnsi="Times New Roman" w:cs="Times New Roman"/>
          <w:sz w:val="28"/>
          <w:szCs w:val="28"/>
        </w:rPr>
        <w:t>Школьники всех возрастов всегда проявляли и проявляют желание путешествовать, они стремятся своими глазами увидеть новые места. Во время экскурсий у обучающихся расширяется кругозор, происходит формирование черт личности, они по-другому понимают мира. «Приобретённые чувство нового во время экскурсии стимулирует и активизирует познавательную деятельность обучающихся».</w:t>
      </w:r>
    </w:p>
    <w:p w14:paraId="5E31BABC" w14:textId="77777777" w:rsidR="00792B42" w:rsidRDefault="00D43904" w:rsidP="00792B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B42">
        <w:rPr>
          <w:rFonts w:ascii="Times New Roman" w:hAnsi="Times New Roman" w:cs="Times New Roman"/>
          <w:sz w:val="28"/>
          <w:szCs w:val="28"/>
        </w:rPr>
        <w:t>Анализируя опыт экскурсионной</w:t>
      </w:r>
      <w:r w:rsidRPr="00D43904">
        <w:rPr>
          <w:rFonts w:ascii="Times New Roman" w:hAnsi="Times New Roman" w:cs="Times New Roman"/>
          <w:sz w:val="28"/>
          <w:szCs w:val="28"/>
        </w:rPr>
        <w:t xml:space="preserve"> деятельности, приходим к выводу, что такая форма обучения, как экскурсия, просто необходима в образовательном и воспитательном процессах. Именно экскурсии знакомят обучающихся с реальной жизнью, с различными объектами реального мира находящиеся в их реальном окружении. «Дети в ходе экскурсий познают и активно взаимодействуют с предметами, объектами окружающей среды, а также явлениями социального, природного, техногенного, культурного окружения, что, естественно, оказывает на детей большое воздействие, нежели ознакомление по книгам. Лучше один раз увидеть, чем сто раз услышать».</w:t>
      </w:r>
    </w:p>
    <w:p w14:paraId="7839AB99" w14:textId="004124E9" w:rsidR="00D43904" w:rsidRPr="00D43904" w:rsidRDefault="00D43904" w:rsidP="00792B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3904">
        <w:rPr>
          <w:rFonts w:ascii="Times New Roman" w:hAnsi="Times New Roman" w:cs="Times New Roman"/>
          <w:sz w:val="28"/>
          <w:szCs w:val="28"/>
        </w:rPr>
        <w:t xml:space="preserve">Таким образом, экскурсионная деятельность является средством развития коммуникативной активности обучающихся при соблюдении трёх основополагающих принципов экскурсионного процесса: принципа локализации объектов, то есть изучения объектов по месту их естественного (подлинного) нахождения, принципа </w:t>
      </w:r>
      <w:proofErr w:type="spellStart"/>
      <w:r w:rsidRPr="00D43904">
        <w:rPr>
          <w:rFonts w:ascii="Times New Roman" w:hAnsi="Times New Roman" w:cs="Times New Roman"/>
          <w:sz w:val="28"/>
          <w:szCs w:val="28"/>
        </w:rPr>
        <w:t>акциональности</w:t>
      </w:r>
      <w:proofErr w:type="spellEnd"/>
      <w:r w:rsidRPr="00D43904">
        <w:rPr>
          <w:rFonts w:ascii="Times New Roman" w:hAnsi="Times New Roman" w:cs="Times New Roman"/>
          <w:sz w:val="28"/>
          <w:szCs w:val="28"/>
        </w:rPr>
        <w:t>, то есть максимальной</w:t>
      </w:r>
      <w:r w:rsidRPr="00D43904">
        <w:rPr>
          <w:rFonts w:ascii="Times New Roman" w:hAnsi="Times New Roman" w:cs="Times New Roman"/>
          <w:sz w:val="28"/>
          <w:szCs w:val="28"/>
        </w:rPr>
        <w:t xml:space="preserve"> </w:t>
      </w:r>
      <w:r w:rsidRPr="00D43904">
        <w:rPr>
          <w:rFonts w:ascii="Times New Roman" w:hAnsi="Times New Roman" w:cs="Times New Roman"/>
          <w:sz w:val="28"/>
          <w:szCs w:val="28"/>
        </w:rPr>
        <w:t>активности познающего субъекта, (приближение к объекту в пространстве, выполнение интеллектуальных действий направленных на познание объекта всеми органами чувств, выполнение заданий экскурсовода и т.д.), а также принципа экскурсионного рассказа, то есть применения особого жанра речи, при котором рассказ об объекте становится максимально наглядным. Вовлечение обучающихся в экскурсионный процесс познания окружающей действительности способствует повышению уровня их коммуникативной активности, так как экскурсионная деятельность помогает осваивать и развивать интеллектуальные умения и навыки, а также снижает значимость внешних и внутренних барьеров коммуникации.</w:t>
      </w:r>
    </w:p>
    <w:p w14:paraId="575FCA0C" w14:textId="17C1E76D" w:rsidR="00D43904" w:rsidRDefault="00663911" w:rsidP="007211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DB0439">
          <w:rPr>
            <w:rStyle w:val="a3"/>
            <w:rFonts w:ascii="Times New Roman" w:hAnsi="Times New Roman" w:cs="Times New Roman"/>
            <w:sz w:val="28"/>
            <w:szCs w:val="28"/>
          </w:rPr>
          <w:t>https://zhurnalpedagog.ru/servisy/publik/publ?id=10363</w:t>
        </w:r>
      </w:hyperlink>
    </w:p>
    <w:p w14:paraId="3924AA24" w14:textId="77777777" w:rsidR="00663911" w:rsidRPr="00D43904" w:rsidRDefault="00663911" w:rsidP="007211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4D9AE7" w14:textId="77777777" w:rsidR="00D43904" w:rsidRDefault="00D43904" w:rsidP="007211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EB6475" w14:textId="10DA4B77" w:rsidR="00444948" w:rsidRDefault="009C0BBE" w:rsidP="007211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BBE">
        <w:rPr>
          <w:rFonts w:ascii="Times New Roman" w:hAnsi="Times New Roman" w:cs="Times New Roman"/>
          <w:sz w:val="28"/>
          <w:szCs w:val="28"/>
        </w:rPr>
        <w:lastRenderedPageBreak/>
        <w:t>Литература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C0B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6A50F6" w14:textId="3B4FEC77" w:rsidR="00A16965" w:rsidRPr="00A16965" w:rsidRDefault="00A16965" w:rsidP="00A169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16965">
        <w:rPr>
          <w:color w:val="333333"/>
          <w:sz w:val="28"/>
          <w:szCs w:val="28"/>
        </w:rPr>
        <w:t xml:space="preserve"> </w:t>
      </w:r>
      <w:proofErr w:type="spellStart"/>
      <w:r w:rsidRPr="00A16965">
        <w:rPr>
          <w:color w:val="333333"/>
          <w:sz w:val="28"/>
          <w:szCs w:val="28"/>
        </w:rPr>
        <w:t>Биркле</w:t>
      </w:r>
      <w:proofErr w:type="spellEnd"/>
      <w:r w:rsidRPr="00A16965">
        <w:rPr>
          <w:color w:val="333333"/>
          <w:sz w:val="28"/>
          <w:szCs w:val="28"/>
        </w:rPr>
        <w:t>, Н.В. Особенности организации внеурочной деятельности учащихся в условиях реализации ФГОС НОО /</w:t>
      </w:r>
      <w:proofErr w:type="spellStart"/>
      <w:r w:rsidRPr="00A16965">
        <w:rPr>
          <w:color w:val="333333"/>
          <w:sz w:val="28"/>
          <w:szCs w:val="28"/>
        </w:rPr>
        <w:t>Биркле</w:t>
      </w:r>
      <w:proofErr w:type="spellEnd"/>
      <w:r w:rsidRPr="00A16965">
        <w:rPr>
          <w:color w:val="333333"/>
          <w:sz w:val="28"/>
          <w:szCs w:val="28"/>
        </w:rPr>
        <w:t xml:space="preserve"> Н.В. [Текст] // Школа управления образовательным учреждением. Опыт. Практика. Лучшие решения. – 2013. - №10. – с.15-23</w:t>
      </w:r>
    </w:p>
    <w:p w14:paraId="10B0B7B3" w14:textId="1E48B4CB" w:rsidR="00A16965" w:rsidRPr="00A16965" w:rsidRDefault="00A16965" w:rsidP="00A169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16965">
        <w:rPr>
          <w:color w:val="333333"/>
          <w:sz w:val="28"/>
          <w:szCs w:val="28"/>
        </w:rPr>
        <w:t>Григорьев, Д.В. Внеурочная деятельность школьников. Методический конструктор: пособие для учителя/ Д.В. Григорьев, П.В. Степанов. – М.: Просвещение, 2011.- 223 с.</w:t>
      </w:r>
    </w:p>
    <w:p w14:paraId="218DCBE8" w14:textId="215B677C" w:rsidR="00A16965" w:rsidRPr="00A16965" w:rsidRDefault="00A16965" w:rsidP="00A169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A16965">
        <w:rPr>
          <w:color w:val="333333"/>
          <w:sz w:val="28"/>
          <w:szCs w:val="28"/>
        </w:rPr>
        <w:t>Землянская</w:t>
      </w:r>
      <w:proofErr w:type="spellEnd"/>
      <w:r w:rsidRPr="00A16965">
        <w:rPr>
          <w:color w:val="333333"/>
          <w:sz w:val="28"/>
          <w:szCs w:val="28"/>
        </w:rPr>
        <w:t xml:space="preserve">, Е.Н. Теория и методика воспитания младших школьников: учебник и практикум для академического бакалавриата [Текст] / Е.Н. </w:t>
      </w:r>
      <w:proofErr w:type="spellStart"/>
      <w:r w:rsidRPr="00A16965">
        <w:rPr>
          <w:color w:val="333333"/>
          <w:sz w:val="28"/>
          <w:szCs w:val="28"/>
        </w:rPr>
        <w:t>Землянская</w:t>
      </w:r>
      <w:proofErr w:type="spellEnd"/>
      <w:r w:rsidRPr="00A16965">
        <w:rPr>
          <w:color w:val="333333"/>
          <w:sz w:val="28"/>
          <w:szCs w:val="28"/>
        </w:rPr>
        <w:t>. - М.</w:t>
      </w:r>
      <w:r>
        <w:rPr>
          <w:color w:val="333333"/>
          <w:sz w:val="28"/>
          <w:szCs w:val="28"/>
        </w:rPr>
        <w:t xml:space="preserve">: </w:t>
      </w:r>
      <w:r w:rsidRPr="00A16965">
        <w:rPr>
          <w:color w:val="333333"/>
          <w:sz w:val="28"/>
          <w:szCs w:val="28"/>
        </w:rPr>
        <w:t xml:space="preserve">Издательство </w:t>
      </w:r>
      <w:proofErr w:type="spellStart"/>
      <w:r w:rsidRPr="00A16965">
        <w:rPr>
          <w:color w:val="333333"/>
          <w:sz w:val="28"/>
          <w:szCs w:val="28"/>
        </w:rPr>
        <w:t>Юрайт</w:t>
      </w:r>
      <w:proofErr w:type="spellEnd"/>
      <w:r w:rsidRPr="00A16965">
        <w:rPr>
          <w:color w:val="333333"/>
          <w:sz w:val="28"/>
          <w:szCs w:val="28"/>
        </w:rPr>
        <w:t>, 2015. - 507 с.</w:t>
      </w:r>
    </w:p>
    <w:p w14:paraId="1FDE7D73" w14:textId="75A38C42" w:rsidR="00A16965" w:rsidRPr="00A16965" w:rsidRDefault="00A16965" w:rsidP="00A16965">
      <w:pPr>
        <w:pStyle w:val="a5"/>
        <w:numPr>
          <w:ilvl w:val="0"/>
          <w:numId w:val="1"/>
        </w:numPr>
        <w:shd w:val="clear" w:color="auto" w:fill="FEFEFE"/>
        <w:spacing w:before="0" w:beforeAutospacing="0" w:after="0" w:afterAutospacing="0"/>
        <w:ind w:right="900"/>
        <w:jc w:val="both"/>
        <w:rPr>
          <w:color w:val="222222"/>
          <w:sz w:val="28"/>
          <w:szCs w:val="28"/>
        </w:rPr>
      </w:pPr>
      <w:r w:rsidRPr="00A16965">
        <w:rPr>
          <w:color w:val="222222"/>
          <w:sz w:val="28"/>
          <w:szCs w:val="28"/>
        </w:rPr>
        <w:t>Казачкова С.П., Умнова М.С. Начальная школа. Требования</w:t>
      </w:r>
      <w:r>
        <w:rPr>
          <w:color w:val="222222"/>
          <w:sz w:val="28"/>
          <w:szCs w:val="28"/>
        </w:rPr>
        <w:t xml:space="preserve"> </w:t>
      </w:r>
      <w:r w:rsidRPr="00A16965">
        <w:rPr>
          <w:color w:val="222222"/>
          <w:sz w:val="28"/>
          <w:szCs w:val="28"/>
        </w:rPr>
        <w:t>стандартов второго поколения к урокам и внеурочной деятельности</w:t>
      </w:r>
      <w:r>
        <w:rPr>
          <w:color w:val="222222"/>
          <w:sz w:val="28"/>
          <w:szCs w:val="28"/>
        </w:rPr>
        <w:t xml:space="preserve"> </w:t>
      </w:r>
      <w:r w:rsidRPr="00A16965">
        <w:rPr>
          <w:i/>
          <w:iCs/>
          <w:color w:val="222222"/>
          <w:sz w:val="28"/>
          <w:szCs w:val="28"/>
        </w:rPr>
        <w:t>//. – 2- е изд., стереотип.</w:t>
      </w:r>
      <w:r w:rsidRPr="00A16965">
        <w:rPr>
          <w:color w:val="222222"/>
          <w:sz w:val="28"/>
          <w:szCs w:val="28"/>
        </w:rPr>
        <w:t> – М.: «Планета», 2013. 256 с.</w:t>
      </w:r>
    </w:p>
    <w:p w14:paraId="00FF0374" w14:textId="6C972B06" w:rsidR="007211F0" w:rsidRPr="00A16965" w:rsidRDefault="007211F0" w:rsidP="00A16965">
      <w:pPr>
        <w:pStyle w:val="a6"/>
        <w:numPr>
          <w:ilvl w:val="0"/>
          <w:numId w:val="1"/>
        </w:numPr>
        <w:pBdr>
          <w:bottom w:val="single" w:sz="6" w:space="0" w:color="D6DDB9"/>
        </w:pBdr>
        <w:spacing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eastAsia="ru-RU"/>
        </w:rPr>
      </w:pPr>
      <w:proofErr w:type="spellStart"/>
      <w:r w:rsidRPr="00A16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Куставинова</w:t>
      </w:r>
      <w:proofErr w:type="spellEnd"/>
      <w:r w:rsidRPr="00A16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6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З.</w:t>
      </w:r>
      <w:r w:rsidRPr="00A16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r w:rsidRPr="00A169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A16965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eastAsia="ru-RU"/>
        </w:rPr>
        <w:t>Э</w:t>
      </w:r>
      <w:r w:rsidRPr="00A16965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eastAsia="ru-RU"/>
        </w:rPr>
        <w:t>кскурсия - одна из форм внеурочной образовательной деятельности</w:t>
      </w:r>
      <w:r w:rsidRPr="00A16965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eastAsia="ru-RU"/>
        </w:rPr>
        <w:t xml:space="preserve"> </w:t>
      </w:r>
      <w:hyperlink r:id="rId6" w:history="1">
        <w:r w:rsidRPr="00A16965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https://nsportal.ru/nachalnaya-shkola/vospitatelnaya-rabota/2014/04/09/ekskursiya-odna-iz-form-vneurochnoy-formy</w:t>
        </w:r>
      </w:hyperlink>
    </w:p>
    <w:p w14:paraId="539BC64A" w14:textId="50F908FA" w:rsidR="007211F0" w:rsidRPr="00A16965" w:rsidRDefault="007211F0" w:rsidP="00A16965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A16965">
        <w:rPr>
          <w:color w:val="333333"/>
          <w:sz w:val="28"/>
          <w:szCs w:val="28"/>
          <w:shd w:val="clear" w:color="auto" w:fill="FFFFFF"/>
        </w:rPr>
        <w:t>Курбацкая</w:t>
      </w:r>
      <w:proofErr w:type="spellEnd"/>
      <w:r w:rsidRPr="00A16965">
        <w:rPr>
          <w:color w:val="333333"/>
          <w:sz w:val="28"/>
          <w:szCs w:val="28"/>
          <w:shd w:val="clear" w:color="auto" w:fill="FFFFFF"/>
        </w:rPr>
        <w:t xml:space="preserve"> </w:t>
      </w:r>
      <w:r w:rsidRPr="00A16965">
        <w:rPr>
          <w:color w:val="333333"/>
          <w:sz w:val="28"/>
          <w:szCs w:val="28"/>
          <w:shd w:val="clear" w:color="auto" w:fill="FFFFFF"/>
        </w:rPr>
        <w:t xml:space="preserve">С.В. </w:t>
      </w:r>
      <w:r w:rsidRPr="00A16965">
        <w:rPr>
          <w:color w:val="333333"/>
          <w:sz w:val="28"/>
          <w:szCs w:val="28"/>
        </w:rPr>
        <w:t>Экскурсия в музей как эффективная форма</w:t>
      </w:r>
      <w:r w:rsidRPr="00A16965">
        <w:rPr>
          <w:color w:val="333333"/>
          <w:sz w:val="28"/>
          <w:szCs w:val="28"/>
        </w:rPr>
        <w:t xml:space="preserve"> </w:t>
      </w:r>
      <w:r w:rsidRPr="00A16965">
        <w:rPr>
          <w:color w:val="333333"/>
          <w:sz w:val="28"/>
          <w:szCs w:val="28"/>
        </w:rPr>
        <w:t>внеурочной деятельности в начальной школе</w:t>
      </w:r>
      <w:r w:rsidRPr="00A16965">
        <w:rPr>
          <w:color w:val="333333"/>
          <w:sz w:val="28"/>
          <w:szCs w:val="28"/>
        </w:rPr>
        <w:t xml:space="preserve"> </w:t>
      </w:r>
      <w:hyperlink r:id="rId7" w:history="1">
        <w:r w:rsidRPr="00A16965">
          <w:rPr>
            <w:rStyle w:val="a3"/>
            <w:sz w:val="28"/>
            <w:szCs w:val="28"/>
          </w:rPr>
          <w:t>https://kopilkaurokov.ru/nachalniyeKlassi/meropriyatia/ekskursiia_v_muziei_kak_effiektivnaia_forma_vnieurochnoi_dieiatiel_nosti</w:t>
        </w:r>
      </w:hyperlink>
    </w:p>
    <w:p w14:paraId="7603D694" w14:textId="77777777" w:rsidR="00A16965" w:rsidRPr="00A16965" w:rsidRDefault="00A16965" w:rsidP="00A1696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A16965">
        <w:rPr>
          <w:rFonts w:ascii="Times New Roman" w:hAnsi="Times New Roman" w:cs="Times New Roman"/>
          <w:color w:val="48525B"/>
          <w:sz w:val="28"/>
          <w:szCs w:val="28"/>
          <w:u w:val="single"/>
          <w:shd w:val="clear" w:color="auto" w:fill="FFFFFF"/>
        </w:rPr>
        <w:t xml:space="preserve">Матусова К С. </w:t>
      </w:r>
      <w:r w:rsidRPr="00A1696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Экскурсия как форма организации внеурочной деятельности </w:t>
      </w:r>
      <w:hyperlink r:id="rId8" w:history="1">
        <w:r w:rsidRPr="00A1696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https://multiurok.ru/blog/ekskursiia-kak-forma-organizatsii-vneurochnoi-deiatelnosti.html</w:t>
        </w:r>
      </w:hyperlink>
    </w:p>
    <w:p w14:paraId="403FD789" w14:textId="77777777" w:rsidR="007211F0" w:rsidRPr="00A16965" w:rsidRDefault="007211F0" w:rsidP="00A16965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14:paraId="225E5A9C" w14:textId="77777777" w:rsidR="007211F0" w:rsidRPr="007211F0" w:rsidRDefault="007211F0" w:rsidP="00A16965">
      <w:pPr>
        <w:pBdr>
          <w:bottom w:val="single" w:sz="6" w:space="0" w:color="D6DDB9"/>
        </w:pBdr>
        <w:spacing w:after="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eastAsia="ru-RU"/>
        </w:rPr>
      </w:pPr>
    </w:p>
    <w:p w14:paraId="4947F5A5" w14:textId="77777777" w:rsidR="009C0BBE" w:rsidRPr="00A16965" w:rsidRDefault="009C0BBE" w:rsidP="00A169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C0BBE" w:rsidRPr="00A16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9E5FCE"/>
    <w:multiLevelType w:val="hybridMultilevel"/>
    <w:tmpl w:val="5184A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BBE"/>
    <w:rsid w:val="00444948"/>
    <w:rsid w:val="005D7980"/>
    <w:rsid w:val="00663911"/>
    <w:rsid w:val="00665BDA"/>
    <w:rsid w:val="007211F0"/>
    <w:rsid w:val="00792B42"/>
    <w:rsid w:val="009C0BBE"/>
    <w:rsid w:val="00A16965"/>
    <w:rsid w:val="00D43904"/>
    <w:rsid w:val="00E10D78"/>
    <w:rsid w:val="00EC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9B0B6"/>
  <w15:chartTrackingRefBased/>
  <w15:docId w15:val="{14D972EF-A6C6-4B68-86E8-9AE0EB446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11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0BB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C0BBE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7211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721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169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5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blog/ekskursiia-kak-forma-organizatsii-vneurochnoi-deiatelnost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opilkaurokov.ru/nachalniyeKlassi/meropriyatia/ekskursiia_v_muziei_kak_effiektivnaia_forma_vnieurochnoi_dieiatiel_nost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nachalnaya-shkola/vospitatelnaya-rabota/2014/04/09/ekskursiya-odna-iz-form-vneurochnoy-formy" TargetMode="External"/><Relationship Id="rId5" Type="http://schemas.openxmlformats.org/officeDocument/2006/relationships/hyperlink" Target="https://zhurnalpedagog.ru/servisy/publik/publ?id=1036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8</Pages>
  <Words>3159</Words>
  <Characters>18009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 dns</dc:creator>
  <cp:keywords/>
  <dc:description/>
  <cp:lastModifiedBy>dns dns</cp:lastModifiedBy>
  <cp:revision>1</cp:revision>
  <dcterms:created xsi:type="dcterms:W3CDTF">2020-12-24T23:41:00Z</dcterms:created>
  <dcterms:modified xsi:type="dcterms:W3CDTF">2020-12-25T01:50:00Z</dcterms:modified>
</cp:coreProperties>
</file>