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0EC" w:rsidRPr="0056323D" w:rsidRDefault="00C170EC" w:rsidP="00C170EC">
      <w:pPr>
        <w:pStyle w:val="12"/>
        <w:shd w:val="clear" w:color="auto" w:fill="auto"/>
        <w:spacing w:before="0" w:after="140" w:line="276" w:lineRule="auto"/>
        <w:ind w:left="20" w:firstLine="0"/>
        <w:jc w:val="both"/>
        <w:rPr>
          <w:rFonts w:ascii="Times New Roman" w:hAnsi="Times New Roman" w:cs="Times New Roman"/>
          <w:b/>
          <w:sz w:val="32"/>
          <w:szCs w:val="32"/>
        </w:rPr>
      </w:pPr>
      <w:r>
        <w:rPr>
          <w:rFonts w:ascii="Times New Roman" w:hAnsi="Times New Roman" w:cs="Times New Roman"/>
          <w:b/>
          <w:sz w:val="32"/>
          <w:szCs w:val="32"/>
        </w:rPr>
        <w:t>Урок 2.</w:t>
      </w:r>
    </w:p>
    <w:p w:rsidR="00C170EC" w:rsidRPr="0056323D" w:rsidRDefault="00C170EC" w:rsidP="00C170EC">
      <w:pPr>
        <w:pStyle w:val="21"/>
        <w:numPr>
          <w:ilvl w:val="0"/>
          <w:numId w:val="22"/>
        </w:numPr>
        <w:shd w:val="clear" w:color="auto" w:fill="auto"/>
        <w:tabs>
          <w:tab w:val="left" w:pos="246"/>
        </w:tabs>
        <w:spacing w:before="0" w:line="276" w:lineRule="auto"/>
        <w:ind w:left="20" w:right="240" w:firstLine="0"/>
        <w:rPr>
          <w:sz w:val="24"/>
          <w:szCs w:val="24"/>
        </w:rPr>
      </w:pPr>
      <w:r w:rsidRPr="0056323D">
        <w:rPr>
          <w:color w:val="000000"/>
          <w:sz w:val="24"/>
          <w:szCs w:val="24"/>
        </w:rPr>
        <w:t>Прочитайте следующие слова и ознакомьтесь с их переводом на русский язык:</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ability</w:t>
      </w:r>
      <w:r w:rsidRPr="0056323D">
        <w:rPr>
          <w:color w:val="000000"/>
          <w:sz w:val="24"/>
          <w:szCs w:val="24"/>
        </w:rPr>
        <w:t xml:space="preserve"> [</w:t>
      </w:r>
      <w:r>
        <w:rPr>
          <w:rFonts w:ascii="PhoneticTM" w:hAnsi="PhoneticTM"/>
          <w:color w:val="000000"/>
          <w:sz w:val="24"/>
          <w:szCs w:val="24"/>
          <w:lang w:val="en-US"/>
        </w:rPr>
        <w:t>q</w:t>
      </w:r>
      <w:r w:rsidRPr="0056323D">
        <w:rPr>
          <w:color w:val="000000"/>
          <w:sz w:val="24"/>
          <w:szCs w:val="24"/>
        </w:rPr>
        <w:t>'</w:t>
      </w:r>
      <w:r w:rsidRPr="0056323D">
        <w:rPr>
          <w:color w:val="000000"/>
          <w:sz w:val="24"/>
          <w:szCs w:val="24"/>
          <w:lang w:val="en-US"/>
        </w:rPr>
        <w:t>biliti</w:t>
      </w:r>
      <w:r w:rsidRPr="0056323D">
        <w:rPr>
          <w:color w:val="000000"/>
          <w:sz w:val="24"/>
          <w:szCs w:val="24"/>
        </w:rPr>
        <w:t>] — способность, умение</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intervene</w:t>
      </w:r>
      <w:r w:rsidRPr="0056323D">
        <w:rPr>
          <w:color w:val="000000"/>
          <w:sz w:val="24"/>
          <w:szCs w:val="24"/>
        </w:rPr>
        <w:t xml:space="preserve"> [,</w:t>
      </w:r>
      <w:r w:rsidRPr="0056323D">
        <w:rPr>
          <w:color w:val="000000"/>
          <w:sz w:val="24"/>
          <w:szCs w:val="24"/>
          <w:lang w:val="en-US"/>
        </w:rPr>
        <w:t>int</w:t>
      </w:r>
      <w:r>
        <w:rPr>
          <w:rFonts w:ascii="PhoneticTM" w:hAnsi="PhoneticTM"/>
          <w:color w:val="000000"/>
          <w:sz w:val="24"/>
          <w:szCs w:val="24"/>
        </w:rPr>
        <w:t>q</w:t>
      </w:r>
      <w:r w:rsidRPr="0056323D">
        <w:rPr>
          <w:color w:val="000000"/>
          <w:sz w:val="24"/>
          <w:szCs w:val="24"/>
        </w:rPr>
        <w:t>(:)'</w:t>
      </w:r>
      <w:r w:rsidRPr="0056323D">
        <w:rPr>
          <w:color w:val="000000"/>
          <w:sz w:val="24"/>
          <w:szCs w:val="24"/>
          <w:lang w:val="en-US"/>
        </w:rPr>
        <w:t>vi</w:t>
      </w:r>
      <w:r w:rsidRPr="0056323D">
        <w:rPr>
          <w:color w:val="000000"/>
          <w:sz w:val="24"/>
          <w:szCs w:val="24"/>
        </w:rPr>
        <w:t>:</w:t>
      </w:r>
      <w:r w:rsidRPr="0056323D">
        <w:rPr>
          <w:color w:val="000000"/>
          <w:sz w:val="24"/>
          <w:szCs w:val="24"/>
          <w:lang w:val="en-US"/>
        </w:rPr>
        <w:t>n</w:t>
      </w:r>
      <w:r w:rsidRPr="0056323D">
        <w:rPr>
          <w:color w:val="000000"/>
          <w:sz w:val="24"/>
          <w:szCs w:val="24"/>
        </w:rPr>
        <w:t>] — вмешиваться, вступаться</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objective [ab'</w:t>
      </w:r>
      <w:r>
        <w:rPr>
          <w:rFonts w:ascii="PhoneticTM" w:hAnsi="PhoneticTM"/>
          <w:color w:val="000000"/>
          <w:sz w:val="24"/>
          <w:szCs w:val="24"/>
          <w:lang w:val="en-US"/>
        </w:rPr>
        <w:t>G</w:t>
      </w:r>
      <w:r w:rsidRPr="0056323D">
        <w:rPr>
          <w:color w:val="000000"/>
          <w:sz w:val="24"/>
          <w:szCs w:val="24"/>
          <w:lang w:val="en-US"/>
        </w:rPr>
        <w:t xml:space="preserve">ektiv] — </w:t>
      </w:r>
      <w:r w:rsidRPr="0056323D">
        <w:rPr>
          <w:color w:val="000000"/>
          <w:sz w:val="24"/>
          <w:szCs w:val="24"/>
        </w:rPr>
        <w:t>цель</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 xml:space="preserve">adult </w:t>
      </w:r>
      <w:r>
        <w:rPr>
          <w:color w:val="000000"/>
          <w:sz w:val="24"/>
          <w:szCs w:val="24"/>
          <w:lang w:val="en-US"/>
        </w:rPr>
        <w:t>[</w:t>
      </w:r>
      <w:r w:rsidRPr="0056323D">
        <w:rPr>
          <w:color w:val="000000"/>
          <w:sz w:val="24"/>
          <w:szCs w:val="24"/>
          <w:lang w:val="en-US"/>
        </w:rPr>
        <w:t>aed</w:t>
      </w:r>
      <w:r>
        <w:rPr>
          <w:rFonts w:ascii="PhoneticTM" w:hAnsi="PhoneticTM"/>
          <w:color w:val="000000"/>
          <w:sz w:val="24"/>
          <w:szCs w:val="24"/>
          <w:lang w:val="en-US"/>
        </w:rPr>
        <w:t>A</w:t>
      </w:r>
      <w:r w:rsidRPr="0056323D">
        <w:rPr>
          <w:color w:val="000000"/>
          <w:sz w:val="24"/>
          <w:szCs w:val="24"/>
          <w:lang w:val="en-US"/>
        </w:rPr>
        <w:t xml:space="preserve">lt] — </w:t>
      </w:r>
      <w:r w:rsidRPr="0056323D">
        <w:rPr>
          <w:color w:val="000000"/>
          <w:sz w:val="24"/>
          <w:szCs w:val="24"/>
        </w:rPr>
        <w:t>взрослый</w:t>
      </w:r>
    </w:p>
    <w:p w:rsidR="00C170EC" w:rsidRPr="002317DF"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peers</w:t>
      </w:r>
      <w:r w:rsidRPr="002317DF">
        <w:rPr>
          <w:color w:val="000000"/>
          <w:sz w:val="24"/>
          <w:szCs w:val="24"/>
        </w:rPr>
        <w:t xml:space="preserve"> [</w:t>
      </w:r>
      <w:r w:rsidRPr="0056323D">
        <w:rPr>
          <w:color w:val="000000"/>
          <w:sz w:val="24"/>
          <w:szCs w:val="24"/>
          <w:lang w:val="en-US"/>
        </w:rPr>
        <w:t>pi</w:t>
      </w:r>
      <w:r>
        <w:rPr>
          <w:rFonts w:ascii="PhoneticTM" w:hAnsi="PhoneticTM"/>
          <w:color w:val="000000"/>
          <w:sz w:val="24"/>
          <w:szCs w:val="24"/>
          <w:lang w:val="en-US"/>
        </w:rPr>
        <w:t>q</w:t>
      </w:r>
      <w:r w:rsidRPr="0056323D">
        <w:rPr>
          <w:color w:val="000000"/>
          <w:sz w:val="24"/>
          <w:szCs w:val="24"/>
          <w:lang w:val="en-US"/>
        </w:rPr>
        <w:t>z</w:t>
      </w:r>
      <w:r w:rsidRPr="002317DF">
        <w:rPr>
          <w:color w:val="000000"/>
          <w:sz w:val="24"/>
          <w:szCs w:val="24"/>
        </w:rPr>
        <w:t xml:space="preserve">] — </w:t>
      </w:r>
      <w:r w:rsidRPr="0056323D">
        <w:rPr>
          <w:color w:val="000000"/>
          <w:sz w:val="24"/>
          <w:szCs w:val="24"/>
        </w:rPr>
        <w:t>сверстники</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alert</w:t>
      </w:r>
      <w:r w:rsidRPr="0056323D">
        <w:rPr>
          <w:color w:val="000000"/>
          <w:sz w:val="24"/>
          <w:szCs w:val="24"/>
        </w:rPr>
        <w:t xml:space="preserve"> [э' </w:t>
      </w:r>
      <w:r w:rsidRPr="0056323D">
        <w:rPr>
          <w:color w:val="000000"/>
          <w:sz w:val="24"/>
          <w:szCs w:val="24"/>
          <w:lang w:val="en-US"/>
        </w:rPr>
        <w:t>l</w:t>
      </w:r>
      <w:r>
        <w:rPr>
          <w:rFonts w:ascii="PhoneticTM" w:hAnsi="PhoneticTM"/>
          <w:color w:val="000000"/>
          <w:sz w:val="24"/>
          <w:szCs w:val="24"/>
          <w:lang w:val="en-US"/>
        </w:rPr>
        <w:t>q</w:t>
      </w:r>
      <w:r w:rsidRPr="0056323D">
        <w:rPr>
          <w:color w:val="000000"/>
          <w:sz w:val="24"/>
          <w:szCs w:val="24"/>
        </w:rPr>
        <w:t>:</w:t>
      </w:r>
      <w:r w:rsidRPr="0056323D">
        <w:rPr>
          <w:color w:val="000000"/>
          <w:sz w:val="24"/>
          <w:szCs w:val="24"/>
          <w:lang w:val="en-US"/>
        </w:rPr>
        <w:t>t</w:t>
      </w:r>
      <w:r w:rsidRPr="0056323D">
        <w:rPr>
          <w:color w:val="000000"/>
          <w:sz w:val="24"/>
          <w:szCs w:val="24"/>
        </w:rPr>
        <w:t>] — живой (проворный, активный)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curious</w:t>
      </w:r>
      <w:r w:rsidRPr="0056323D">
        <w:rPr>
          <w:color w:val="000000"/>
          <w:sz w:val="24"/>
          <w:szCs w:val="24"/>
        </w:rPr>
        <w:t xml:space="preserve"> ['</w:t>
      </w:r>
      <w:r w:rsidRPr="0056323D">
        <w:rPr>
          <w:color w:val="000000"/>
          <w:sz w:val="24"/>
          <w:szCs w:val="24"/>
          <w:lang w:val="en-US"/>
        </w:rPr>
        <w:t>kju</w:t>
      </w:r>
      <w:r>
        <w:rPr>
          <w:rFonts w:ascii="PhoneticTM" w:hAnsi="PhoneticTM"/>
          <w:color w:val="000000"/>
          <w:sz w:val="24"/>
          <w:szCs w:val="24"/>
          <w:lang w:val="en-US"/>
        </w:rPr>
        <w:t>q</w:t>
      </w:r>
      <w:r w:rsidRPr="0056323D">
        <w:rPr>
          <w:color w:val="000000"/>
          <w:sz w:val="24"/>
          <w:szCs w:val="24"/>
          <w:lang w:val="en-US"/>
        </w:rPr>
        <w:t>ri</w:t>
      </w:r>
      <w:r>
        <w:rPr>
          <w:rFonts w:ascii="PhoneticTM" w:hAnsi="PhoneticTM"/>
          <w:color w:val="000000"/>
          <w:sz w:val="24"/>
          <w:szCs w:val="24"/>
          <w:lang w:val="en-US"/>
        </w:rPr>
        <w:t>q</w:t>
      </w:r>
      <w:r w:rsidRPr="0056323D">
        <w:rPr>
          <w:color w:val="000000"/>
          <w:sz w:val="24"/>
          <w:szCs w:val="24"/>
          <w:lang w:val="en-US"/>
        </w:rPr>
        <w:t>s</w:t>
      </w:r>
      <w:r w:rsidRPr="0056323D">
        <w:rPr>
          <w:color w:val="000000"/>
          <w:sz w:val="24"/>
          <w:szCs w:val="24"/>
        </w:rPr>
        <w:t>] — любопытный, любознательный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confident</w:t>
      </w:r>
      <w:r w:rsidRPr="0056323D">
        <w:rPr>
          <w:color w:val="000000"/>
          <w:sz w:val="24"/>
          <w:szCs w:val="24"/>
        </w:rPr>
        <w:t xml:space="preserve"> [' </w:t>
      </w:r>
      <w:r w:rsidRPr="0056323D">
        <w:rPr>
          <w:color w:val="000000"/>
          <w:sz w:val="24"/>
          <w:szCs w:val="24"/>
          <w:lang w:val="en-US"/>
        </w:rPr>
        <w:t>k</w:t>
      </w:r>
      <w:r>
        <w:rPr>
          <w:rFonts w:ascii="PhoneticTM" w:hAnsi="PhoneticTM"/>
          <w:color w:val="000000"/>
          <w:sz w:val="24"/>
          <w:szCs w:val="24"/>
          <w:lang w:val="en-US"/>
        </w:rPr>
        <w:t>O</w:t>
      </w:r>
      <w:r w:rsidRPr="0056323D">
        <w:rPr>
          <w:color w:val="000000"/>
          <w:sz w:val="24"/>
          <w:szCs w:val="24"/>
          <w:lang w:val="en-US"/>
        </w:rPr>
        <w:t>nfid</w:t>
      </w:r>
      <w:r>
        <w:rPr>
          <w:rFonts w:ascii="PhoneticTM" w:hAnsi="PhoneticTM"/>
          <w:color w:val="000000"/>
          <w:sz w:val="24"/>
          <w:szCs w:val="24"/>
          <w:lang w:val="en-US"/>
        </w:rPr>
        <w:t>q</w:t>
      </w:r>
      <w:r w:rsidRPr="0056323D">
        <w:rPr>
          <w:color w:val="000000"/>
          <w:sz w:val="24"/>
          <w:szCs w:val="24"/>
          <w:lang w:val="en-US"/>
        </w:rPr>
        <w:t>nt</w:t>
      </w:r>
      <w:r w:rsidRPr="0056323D">
        <w:rPr>
          <w:color w:val="000000"/>
          <w:sz w:val="24"/>
          <w:szCs w:val="24"/>
        </w:rPr>
        <w:t>] — уверенный</w:t>
      </w:r>
    </w:p>
    <w:p w:rsidR="00C170EC" w:rsidRPr="0056323D"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figure</w:t>
      </w:r>
      <w:r w:rsidRPr="0056323D">
        <w:rPr>
          <w:color w:val="000000"/>
          <w:sz w:val="24"/>
          <w:szCs w:val="24"/>
        </w:rPr>
        <w:t xml:space="preserve"> </w:t>
      </w:r>
      <w:r w:rsidRPr="0056323D">
        <w:rPr>
          <w:color w:val="000000"/>
          <w:sz w:val="24"/>
          <w:szCs w:val="24"/>
          <w:lang w:val="en-US"/>
        </w:rPr>
        <w:t>out</w:t>
      </w:r>
      <w:r w:rsidRPr="0056323D">
        <w:rPr>
          <w:color w:val="000000"/>
          <w:sz w:val="24"/>
          <w:szCs w:val="24"/>
        </w:rPr>
        <w:t xml:space="preserve"> ['</w:t>
      </w:r>
      <w:r w:rsidRPr="0056323D">
        <w:rPr>
          <w:color w:val="000000"/>
          <w:sz w:val="24"/>
          <w:szCs w:val="24"/>
          <w:lang w:val="en-US"/>
        </w:rPr>
        <w:t>fig</w:t>
      </w:r>
      <w:r>
        <w:rPr>
          <w:rFonts w:ascii="PhoneticTM" w:hAnsi="PhoneticTM"/>
          <w:color w:val="000000"/>
          <w:sz w:val="24"/>
          <w:szCs w:val="24"/>
          <w:lang w:val="en-US"/>
        </w:rPr>
        <w:t>q</w:t>
      </w:r>
      <w:r w:rsidRPr="0056323D">
        <w:rPr>
          <w:color w:val="000000"/>
          <w:sz w:val="24"/>
          <w:szCs w:val="24"/>
        </w:rPr>
        <w:t xml:space="preserve"> </w:t>
      </w:r>
      <w:r w:rsidRPr="0056323D">
        <w:rPr>
          <w:color w:val="000000"/>
          <w:sz w:val="24"/>
          <w:szCs w:val="24"/>
          <w:lang w:val="en-US"/>
        </w:rPr>
        <w:t>aut</w:t>
      </w:r>
      <w:r w:rsidRPr="0056323D">
        <w:rPr>
          <w:color w:val="000000"/>
          <w:sz w:val="24"/>
          <w:szCs w:val="24"/>
        </w:rPr>
        <w:t xml:space="preserve">] — понимать (постигать, разгадывать)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recreation</w:t>
      </w:r>
      <w:r w:rsidRPr="0056323D">
        <w:rPr>
          <w:color w:val="000000"/>
          <w:sz w:val="24"/>
          <w:szCs w:val="24"/>
        </w:rPr>
        <w:t xml:space="preserve"> [,</w:t>
      </w:r>
      <w:r w:rsidRPr="0056323D">
        <w:rPr>
          <w:color w:val="000000"/>
          <w:sz w:val="24"/>
          <w:szCs w:val="24"/>
          <w:lang w:val="en-US"/>
        </w:rPr>
        <w:t>rekr</w:t>
      </w:r>
      <w:r>
        <w:rPr>
          <w:color w:val="000000"/>
          <w:sz w:val="24"/>
          <w:szCs w:val="24"/>
          <w:lang w:val="en-US"/>
        </w:rPr>
        <w:t>i</w:t>
      </w:r>
      <w:r w:rsidRPr="0056323D">
        <w:rPr>
          <w:color w:val="000000"/>
          <w:sz w:val="24"/>
          <w:szCs w:val="24"/>
        </w:rPr>
        <w:t xml:space="preserve">’ </w:t>
      </w:r>
      <w:r w:rsidRPr="0056323D">
        <w:rPr>
          <w:color w:val="000000"/>
          <w:sz w:val="24"/>
          <w:szCs w:val="24"/>
          <w:lang w:val="en-US"/>
        </w:rPr>
        <w:t>ei</w:t>
      </w:r>
      <w:r>
        <w:rPr>
          <w:rFonts w:ascii="PhoneticTM" w:hAnsi="PhoneticTM"/>
          <w:color w:val="000000"/>
          <w:sz w:val="24"/>
          <w:szCs w:val="24"/>
        </w:rPr>
        <w:t>Sq</w:t>
      </w:r>
      <w:r>
        <w:rPr>
          <w:color w:val="000000"/>
          <w:sz w:val="24"/>
          <w:szCs w:val="24"/>
          <w:lang w:val="en-US"/>
        </w:rPr>
        <w:t>n</w:t>
      </w:r>
      <w:r w:rsidRPr="0056323D">
        <w:rPr>
          <w:color w:val="000000"/>
          <w:sz w:val="24"/>
          <w:szCs w:val="24"/>
        </w:rPr>
        <w:t xml:space="preserve">] — развлечение, отдых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budding</w:t>
      </w:r>
      <w:r w:rsidRPr="002317DF">
        <w:rPr>
          <w:color w:val="000000"/>
          <w:sz w:val="24"/>
          <w:szCs w:val="24"/>
        </w:rPr>
        <w:t xml:space="preserve"> ['</w:t>
      </w:r>
      <w:r w:rsidRPr="0056323D">
        <w:rPr>
          <w:color w:val="000000"/>
          <w:sz w:val="24"/>
          <w:szCs w:val="24"/>
          <w:lang w:val="en-US"/>
        </w:rPr>
        <w:t>b</w:t>
      </w:r>
      <w:r>
        <w:rPr>
          <w:rFonts w:ascii="PhoneticTM" w:hAnsi="PhoneticTM"/>
          <w:color w:val="000000"/>
          <w:sz w:val="24"/>
          <w:szCs w:val="24"/>
          <w:lang w:val="en-US"/>
        </w:rPr>
        <w:t>A</w:t>
      </w:r>
      <w:r w:rsidRPr="0056323D">
        <w:rPr>
          <w:color w:val="000000"/>
          <w:sz w:val="24"/>
          <w:szCs w:val="24"/>
          <w:lang w:val="en-US"/>
        </w:rPr>
        <w:t>di</w:t>
      </w:r>
      <w:r>
        <w:rPr>
          <w:rFonts w:ascii="PhoneticTM" w:hAnsi="PhoneticTM"/>
          <w:color w:val="000000"/>
          <w:sz w:val="24"/>
          <w:szCs w:val="24"/>
          <w:lang w:val="en-US"/>
        </w:rPr>
        <w:t>N</w:t>
      </w:r>
      <w:r w:rsidRPr="002317DF">
        <w:rPr>
          <w:color w:val="000000"/>
          <w:sz w:val="24"/>
          <w:szCs w:val="24"/>
        </w:rPr>
        <w:t xml:space="preserve">] — </w:t>
      </w:r>
      <w:r w:rsidRPr="0056323D">
        <w:rPr>
          <w:color w:val="000000"/>
          <w:sz w:val="24"/>
          <w:szCs w:val="24"/>
        </w:rPr>
        <w:t>подающий</w:t>
      </w:r>
      <w:r w:rsidRPr="002317DF">
        <w:rPr>
          <w:color w:val="000000"/>
          <w:sz w:val="24"/>
          <w:szCs w:val="24"/>
        </w:rPr>
        <w:t xml:space="preserve"> </w:t>
      </w:r>
      <w:r w:rsidRPr="0056323D">
        <w:rPr>
          <w:color w:val="000000"/>
          <w:sz w:val="24"/>
          <w:szCs w:val="24"/>
        </w:rPr>
        <w:t>надежды</w:t>
      </w:r>
      <w:r w:rsidRPr="002317DF">
        <w:rPr>
          <w:color w:val="000000"/>
          <w:sz w:val="24"/>
          <w:szCs w:val="24"/>
        </w:rPr>
        <w:t xml:space="preserve">, </w:t>
      </w:r>
      <w:r w:rsidRPr="0056323D">
        <w:rPr>
          <w:color w:val="000000"/>
          <w:sz w:val="24"/>
          <w:szCs w:val="24"/>
        </w:rPr>
        <w:t>многообещающий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foster</w:t>
      </w:r>
      <w:r w:rsidRPr="002317DF">
        <w:rPr>
          <w:color w:val="000000"/>
          <w:sz w:val="24"/>
          <w:szCs w:val="24"/>
        </w:rPr>
        <w:t xml:space="preserve"> [' </w:t>
      </w:r>
      <w:r w:rsidRPr="0056323D">
        <w:rPr>
          <w:color w:val="000000"/>
          <w:sz w:val="24"/>
          <w:szCs w:val="24"/>
          <w:lang w:val="en-US"/>
        </w:rPr>
        <w:t>fosts</w:t>
      </w:r>
      <w:r w:rsidRPr="002317DF">
        <w:rPr>
          <w:color w:val="000000"/>
          <w:sz w:val="24"/>
          <w:szCs w:val="24"/>
        </w:rPr>
        <w:t xml:space="preserve">] — </w:t>
      </w:r>
      <w:r w:rsidRPr="0056323D">
        <w:rPr>
          <w:color w:val="000000"/>
          <w:sz w:val="24"/>
          <w:szCs w:val="24"/>
        </w:rPr>
        <w:t>воспитывать</w:t>
      </w:r>
      <w:r w:rsidRPr="002317DF">
        <w:rPr>
          <w:color w:val="000000"/>
          <w:sz w:val="24"/>
          <w:szCs w:val="24"/>
        </w:rPr>
        <w:t xml:space="preserve">, </w:t>
      </w:r>
      <w:r w:rsidRPr="0056323D">
        <w:rPr>
          <w:color w:val="000000"/>
          <w:sz w:val="24"/>
          <w:szCs w:val="24"/>
        </w:rPr>
        <w:t>поощрять</w:t>
      </w:r>
      <w:r w:rsidRPr="002317DF">
        <w:rPr>
          <w:color w:val="000000"/>
          <w:sz w:val="24"/>
          <w:szCs w:val="24"/>
        </w:rPr>
        <w:t xml:space="preserve">, </w:t>
      </w:r>
      <w:r w:rsidRPr="0056323D">
        <w:rPr>
          <w:color w:val="000000"/>
          <w:sz w:val="24"/>
          <w:szCs w:val="24"/>
        </w:rPr>
        <w:t>благоприятствовать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negotiation</w:t>
      </w:r>
      <w:r w:rsidRPr="002317DF">
        <w:rPr>
          <w:color w:val="000000"/>
          <w:sz w:val="24"/>
          <w:szCs w:val="24"/>
        </w:rPr>
        <w:t xml:space="preserve"> [</w:t>
      </w:r>
      <w:r w:rsidRPr="0056323D">
        <w:rPr>
          <w:color w:val="000000"/>
          <w:sz w:val="24"/>
          <w:szCs w:val="24"/>
          <w:lang w:val="en-US"/>
        </w:rPr>
        <w:t>ni</w:t>
      </w:r>
      <w:r w:rsidRPr="002317DF">
        <w:rPr>
          <w:color w:val="000000"/>
          <w:sz w:val="24"/>
          <w:szCs w:val="24"/>
        </w:rPr>
        <w:t>,</w:t>
      </w:r>
      <w:r w:rsidRPr="0056323D">
        <w:rPr>
          <w:color w:val="000000"/>
          <w:sz w:val="24"/>
          <w:szCs w:val="24"/>
          <w:lang w:val="en-US"/>
        </w:rPr>
        <w:t>g</w:t>
      </w:r>
      <w:r>
        <w:rPr>
          <w:rFonts w:ascii="PhoneticTM" w:hAnsi="PhoneticTM"/>
          <w:color w:val="000000"/>
          <w:sz w:val="24"/>
          <w:szCs w:val="24"/>
          <w:lang w:val="en-US"/>
        </w:rPr>
        <w:t>q</w:t>
      </w:r>
      <w:r w:rsidRPr="0056323D">
        <w:rPr>
          <w:color w:val="000000"/>
          <w:sz w:val="24"/>
          <w:szCs w:val="24"/>
          <w:lang w:val="en-US"/>
        </w:rPr>
        <w:t>u</w:t>
      </w:r>
      <w:r>
        <w:rPr>
          <w:rFonts w:ascii="PhoneticTM" w:hAnsi="PhoneticTM"/>
          <w:color w:val="000000"/>
          <w:sz w:val="24"/>
          <w:szCs w:val="24"/>
          <w:lang w:val="en-US"/>
        </w:rPr>
        <w:t>S</w:t>
      </w:r>
      <w:r>
        <w:rPr>
          <w:color w:val="000000"/>
          <w:sz w:val="24"/>
          <w:szCs w:val="24"/>
          <w:lang w:val="en-US"/>
        </w:rPr>
        <w:t>i</w:t>
      </w:r>
      <w:r w:rsidRPr="002317DF">
        <w:rPr>
          <w:color w:val="000000"/>
          <w:sz w:val="24"/>
          <w:szCs w:val="24"/>
        </w:rPr>
        <w:t>’</w:t>
      </w:r>
      <w:r>
        <w:rPr>
          <w:color w:val="000000"/>
          <w:sz w:val="24"/>
          <w:szCs w:val="24"/>
          <w:lang w:val="en-US"/>
        </w:rPr>
        <w:t>ei</w:t>
      </w:r>
      <w:r>
        <w:rPr>
          <w:rFonts w:ascii="PhoneticTM" w:hAnsi="PhoneticTM"/>
          <w:color w:val="000000"/>
          <w:sz w:val="24"/>
          <w:szCs w:val="24"/>
          <w:lang w:val="en-US"/>
        </w:rPr>
        <w:t>Sq</w:t>
      </w:r>
      <w:r w:rsidRPr="0056323D">
        <w:rPr>
          <w:color w:val="000000"/>
          <w:sz w:val="24"/>
          <w:szCs w:val="24"/>
          <w:lang w:val="en-US"/>
        </w:rPr>
        <w:t>n</w:t>
      </w:r>
      <w:r w:rsidRPr="002317DF">
        <w:rPr>
          <w:color w:val="000000"/>
          <w:sz w:val="24"/>
          <w:szCs w:val="24"/>
        </w:rPr>
        <w:t xml:space="preserve">] — </w:t>
      </w:r>
      <w:r w:rsidRPr="0056323D">
        <w:rPr>
          <w:color w:val="000000"/>
          <w:sz w:val="24"/>
          <w:szCs w:val="24"/>
        </w:rPr>
        <w:t>переговоры</w:t>
      </w:r>
      <w:r w:rsidRPr="002317DF">
        <w:rPr>
          <w:color w:val="000000"/>
          <w:sz w:val="24"/>
          <w:szCs w:val="24"/>
        </w:rPr>
        <w:t xml:space="preserve">, </w:t>
      </w:r>
      <w:r w:rsidRPr="0056323D">
        <w:rPr>
          <w:color w:val="000000"/>
          <w:sz w:val="24"/>
          <w:szCs w:val="24"/>
        </w:rPr>
        <w:t>обсуждение</w:t>
      </w:r>
      <w:r w:rsidRPr="002317DF">
        <w:rPr>
          <w:color w:val="000000"/>
          <w:sz w:val="24"/>
          <w:szCs w:val="24"/>
        </w:rPr>
        <w:t xml:space="preserve"> </w:t>
      </w:r>
      <w:r w:rsidRPr="0056323D">
        <w:rPr>
          <w:color w:val="000000"/>
          <w:sz w:val="24"/>
          <w:szCs w:val="24"/>
        </w:rPr>
        <w:t>условий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contribute</w:t>
      </w:r>
      <w:r w:rsidRPr="002317DF">
        <w:rPr>
          <w:color w:val="000000"/>
          <w:sz w:val="24"/>
          <w:szCs w:val="24"/>
        </w:rPr>
        <w:t xml:space="preserve"> </w:t>
      </w:r>
      <w:r w:rsidRPr="0056323D">
        <w:rPr>
          <w:color w:val="000000"/>
          <w:sz w:val="24"/>
          <w:szCs w:val="24"/>
          <w:lang w:val="en-US"/>
        </w:rPr>
        <w:t>to</w:t>
      </w:r>
      <w:r w:rsidRPr="002317DF">
        <w:rPr>
          <w:color w:val="000000"/>
          <w:sz w:val="24"/>
          <w:szCs w:val="24"/>
        </w:rPr>
        <w:t xml:space="preserve"> [</w:t>
      </w:r>
      <w:r w:rsidRPr="0056323D">
        <w:rPr>
          <w:color w:val="000000"/>
          <w:sz w:val="24"/>
          <w:szCs w:val="24"/>
        </w:rPr>
        <w:t>к</w:t>
      </w:r>
      <w:r w:rsidRPr="009224AB">
        <w:rPr>
          <w:rFonts w:ascii="PhoneticTM" w:hAnsi="PhoneticTM"/>
          <w:color w:val="000000"/>
          <w:sz w:val="24"/>
          <w:szCs w:val="24"/>
          <w:lang w:val="en-US"/>
        </w:rPr>
        <w:t>q</w:t>
      </w:r>
      <w:r>
        <w:rPr>
          <w:color w:val="000000"/>
          <w:sz w:val="24"/>
          <w:szCs w:val="24"/>
          <w:lang w:val="en-US"/>
        </w:rPr>
        <w:t>n</w:t>
      </w:r>
      <w:r w:rsidRPr="002317DF">
        <w:rPr>
          <w:color w:val="000000"/>
          <w:sz w:val="24"/>
          <w:szCs w:val="24"/>
        </w:rPr>
        <w:t xml:space="preserve">' </w:t>
      </w:r>
      <w:r w:rsidRPr="0056323D">
        <w:rPr>
          <w:color w:val="000000"/>
          <w:sz w:val="24"/>
          <w:szCs w:val="24"/>
          <w:lang w:val="en-US"/>
        </w:rPr>
        <w:t>tribju</w:t>
      </w:r>
      <w:r w:rsidRPr="002317DF">
        <w:rPr>
          <w:color w:val="000000"/>
          <w:sz w:val="24"/>
          <w:szCs w:val="24"/>
        </w:rPr>
        <w:t>:</w:t>
      </w:r>
      <w:r w:rsidRPr="0056323D">
        <w:rPr>
          <w:color w:val="000000"/>
          <w:sz w:val="24"/>
          <w:szCs w:val="24"/>
          <w:lang w:val="en-US"/>
        </w:rPr>
        <w:t>t</w:t>
      </w:r>
      <w:r w:rsidRPr="002317DF">
        <w:rPr>
          <w:color w:val="000000"/>
          <w:sz w:val="24"/>
          <w:szCs w:val="24"/>
        </w:rPr>
        <w:t xml:space="preserve"> </w:t>
      </w:r>
      <w:r w:rsidRPr="0056323D">
        <w:rPr>
          <w:color w:val="000000"/>
          <w:sz w:val="24"/>
          <w:szCs w:val="24"/>
          <w:lang w:val="en-US"/>
        </w:rPr>
        <w:t>tu</w:t>
      </w:r>
      <w:r w:rsidRPr="002317DF">
        <w:rPr>
          <w:color w:val="000000"/>
          <w:sz w:val="24"/>
          <w:szCs w:val="24"/>
        </w:rPr>
        <w:t xml:space="preserve">:] — </w:t>
      </w:r>
      <w:r w:rsidRPr="0056323D">
        <w:rPr>
          <w:color w:val="000000"/>
          <w:sz w:val="24"/>
          <w:szCs w:val="24"/>
        </w:rPr>
        <w:t>содействовать</w:t>
      </w:r>
      <w:r w:rsidRPr="002317DF">
        <w:rPr>
          <w:color w:val="000000"/>
          <w:sz w:val="24"/>
          <w:szCs w:val="24"/>
        </w:rPr>
        <w:t xml:space="preserve">, </w:t>
      </w:r>
      <w:r w:rsidRPr="0056323D">
        <w:rPr>
          <w:color w:val="000000"/>
          <w:sz w:val="24"/>
          <w:szCs w:val="24"/>
        </w:rPr>
        <w:t>способствовать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convince</w:t>
      </w:r>
      <w:r w:rsidRPr="002317DF">
        <w:rPr>
          <w:color w:val="000000"/>
          <w:sz w:val="24"/>
          <w:szCs w:val="24"/>
        </w:rPr>
        <w:t xml:space="preserve"> [</w:t>
      </w:r>
      <w:r>
        <w:rPr>
          <w:color w:val="000000"/>
          <w:sz w:val="24"/>
          <w:szCs w:val="24"/>
          <w:lang w:val="en-US"/>
        </w:rPr>
        <w:t>k</w:t>
      </w:r>
      <w:r>
        <w:rPr>
          <w:rFonts w:ascii="PhoneticTM" w:hAnsi="PhoneticTM"/>
          <w:color w:val="000000"/>
          <w:sz w:val="24"/>
          <w:szCs w:val="24"/>
          <w:lang w:val="en-US"/>
        </w:rPr>
        <w:t>q</w:t>
      </w:r>
      <w:r>
        <w:rPr>
          <w:color w:val="000000"/>
          <w:sz w:val="24"/>
          <w:szCs w:val="24"/>
          <w:lang w:val="en-US"/>
        </w:rPr>
        <w:t>n</w:t>
      </w:r>
      <w:r w:rsidRPr="002317DF">
        <w:rPr>
          <w:color w:val="000000"/>
          <w:sz w:val="24"/>
          <w:szCs w:val="24"/>
        </w:rPr>
        <w:t>'</w:t>
      </w:r>
      <w:r w:rsidRPr="0056323D">
        <w:rPr>
          <w:color w:val="000000"/>
          <w:sz w:val="24"/>
          <w:szCs w:val="24"/>
          <w:lang w:val="en-US"/>
        </w:rPr>
        <w:t>vins</w:t>
      </w:r>
      <w:r w:rsidRPr="002317DF">
        <w:rPr>
          <w:color w:val="000000"/>
          <w:sz w:val="24"/>
          <w:szCs w:val="24"/>
        </w:rPr>
        <w:t xml:space="preserve">] — </w:t>
      </w:r>
      <w:r w:rsidRPr="0056323D">
        <w:rPr>
          <w:color w:val="000000"/>
          <w:sz w:val="24"/>
          <w:szCs w:val="24"/>
        </w:rPr>
        <w:t>убеждать</w:t>
      </w:r>
      <w:r w:rsidRPr="002317DF">
        <w:rPr>
          <w:color w:val="000000"/>
          <w:sz w:val="24"/>
          <w:szCs w:val="24"/>
        </w:rPr>
        <w:t xml:space="preserve">, </w:t>
      </w:r>
      <w:r w:rsidRPr="0056323D">
        <w:rPr>
          <w:color w:val="000000"/>
          <w:sz w:val="24"/>
          <w:szCs w:val="24"/>
        </w:rPr>
        <w:t>уверять</w:t>
      </w:r>
      <w:r w:rsidRPr="002317DF">
        <w:rPr>
          <w:color w:val="000000"/>
          <w:sz w:val="24"/>
          <w:szCs w:val="24"/>
        </w:rPr>
        <w:t xml:space="preserve"> </w:t>
      </w:r>
    </w:p>
    <w:p w:rsidR="00C170EC" w:rsidRPr="0056323D" w:rsidRDefault="00C170EC" w:rsidP="00C170EC">
      <w:pPr>
        <w:pStyle w:val="2"/>
        <w:shd w:val="clear" w:color="auto" w:fill="auto"/>
        <w:spacing w:after="0" w:line="276" w:lineRule="auto"/>
        <w:ind w:left="300" w:right="240" w:firstLine="0"/>
        <w:jc w:val="left"/>
        <w:rPr>
          <w:sz w:val="24"/>
          <w:szCs w:val="24"/>
          <w:lang w:val="en-US"/>
        </w:rPr>
      </w:pPr>
      <w:r>
        <w:rPr>
          <w:color w:val="000000"/>
          <w:sz w:val="24"/>
          <w:szCs w:val="24"/>
          <w:lang w:val="en-US"/>
        </w:rPr>
        <w:t>voluntarily ['vol</w:t>
      </w:r>
      <w:r>
        <w:rPr>
          <w:rFonts w:ascii="PhoneticTM" w:hAnsi="PhoneticTM"/>
          <w:color w:val="000000"/>
          <w:sz w:val="24"/>
          <w:szCs w:val="24"/>
          <w:lang w:val="en-US"/>
        </w:rPr>
        <w:t>q</w:t>
      </w:r>
      <w:r>
        <w:rPr>
          <w:color w:val="000000"/>
          <w:sz w:val="24"/>
          <w:szCs w:val="24"/>
          <w:lang w:val="en-US"/>
        </w:rPr>
        <w:t>nt</w:t>
      </w:r>
      <w:r>
        <w:rPr>
          <w:rFonts w:ascii="PhoneticTM" w:hAnsi="PhoneticTM"/>
          <w:color w:val="000000"/>
          <w:sz w:val="24"/>
          <w:szCs w:val="24"/>
          <w:lang w:val="en-US"/>
        </w:rPr>
        <w:t>q</w:t>
      </w:r>
      <w:r w:rsidRPr="0056323D">
        <w:rPr>
          <w:color w:val="000000"/>
          <w:sz w:val="24"/>
          <w:szCs w:val="24"/>
          <w:lang w:val="en-US"/>
        </w:rPr>
        <w:t xml:space="preserve">rili] — </w:t>
      </w:r>
      <w:r w:rsidRPr="0056323D">
        <w:rPr>
          <w:color w:val="000000"/>
          <w:sz w:val="24"/>
          <w:szCs w:val="24"/>
        </w:rPr>
        <w:t>добровольно</w:t>
      </w:r>
    </w:p>
    <w:p w:rsidR="00C170EC" w:rsidRPr="0056323D" w:rsidRDefault="00C170EC" w:rsidP="00C170EC">
      <w:pPr>
        <w:pStyle w:val="21"/>
        <w:numPr>
          <w:ilvl w:val="0"/>
          <w:numId w:val="22"/>
        </w:numPr>
        <w:shd w:val="clear" w:color="auto" w:fill="auto"/>
        <w:tabs>
          <w:tab w:val="left" w:pos="241"/>
        </w:tabs>
        <w:spacing w:before="0" w:line="276" w:lineRule="auto"/>
        <w:ind w:left="20" w:right="240" w:firstLine="0"/>
        <w:rPr>
          <w:sz w:val="24"/>
          <w:szCs w:val="24"/>
        </w:rPr>
      </w:pPr>
      <w:r w:rsidRPr="0056323D">
        <w:rPr>
          <w:color w:val="000000"/>
          <w:sz w:val="24"/>
          <w:szCs w:val="24"/>
        </w:rPr>
        <w:t>а) Прочитайте слова и ознакомьтесь с их переводом на русский язык:</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insight</w:t>
      </w:r>
      <w:r w:rsidRPr="0056323D">
        <w:rPr>
          <w:color w:val="000000"/>
          <w:sz w:val="24"/>
          <w:szCs w:val="24"/>
        </w:rPr>
        <w:t xml:space="preserve"> — проницательность, понимание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relation</w:t>
      </w:r>
      <w:r w:rsidRPr="0056323D">
        <w:rPr>
          <w:color w:val="000000"/>
          <w:sz w:val="24"/>
          <w:szCs w:val="24"/>
        </w:rPr>
        <w:t xml:space="preserve"> — отношение, связь, зависимость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amusement</w:t>
      </w:r>
      <w:r w:rsidRPr="0056323D">
        <w:rPr>
          <w:color w:val="000000"/>
          <w:sz w:val="24"/>
          <w:szCs w:val="24"/>
        </w:rPr>
        <w:t xml:space="preserve"> — развлечение </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significance</w:t>
      </w:r>
      <w:r w:rsidRPr="0056323D">
        <w:rPr>
          <w:color w:val="000000"/>
          <w:sz w:val="24"/>
          <w:szCs w:val="24"/>
        </w:rPr>
        <w:t xml:space="preserve"> — значение </w:t>
      </w:r>
      <w:r w:rsidRPr="0056323D">
        <w:rPr>
          <w:color w:val="000000"/>
          <w:sz w:val="24"/>
          <w:szCs w:val="24"/>
          <w:lang w:val="en-US"/>
        </w:rPr>
        <w:t>desire</w:t>
      </w:r>
      <w:r w:rsidRPr="0056323D">
        <w:rPr>
          <w:color w:val="000000"/>
          <w:sz w:val="24"/>
          <w:szCs w:val="24"/>
        </w:rPr>
        <w:t xml:space="preserve"> — желание</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decision</w:t>
      </w:r>
      <w:r w:rsidRPr="0056323D">
        <w:rPr>
          <w:color w:val="000000"/>
          <w:sz w:val="24"/>
          <w:szCs w:val="24"/>
        </w:rPr>
        <w:t xml:space="preserve"> — решение (принятое человеком) </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solution</w:t>
      </w:r>
      <w:r w:rsidRPr="0056323D">
        <w:rPr>
          <w:color w:val="000000"/>
          <w:sz w:val="24"/>
          <w:szCs w:val="24"/>
        </w:rPr>
        <w:t xml:space="preserve"> — решение (проблемы, вопроса)</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rule</w:t>
      </w:r>
      <w:r w:rsidRPr="0056323D">
        <w:rPr>
          <w:color w:val="000000"/>
          <w:sz w:val="24"/>
          <w:szCs w:val="24"/>
        </w:rPr>
        <w:t xml:space="preserve"> — правило</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circumstances</w:t>
      </w:r>
      <w:r w:rsidRPr="0056323D">
        <w:rPr>
          <w:color w:val="000000"/>
          <w:sz w:val="24"/>
          <w:szCs w:val="24"/>
        </w:rPr>
        <w:t xml:space="preserve"> — обстоятельства </w:t>
      </w:r>
      <w:r w:rsidRPr="0056323D">
        <w:rPr>
          <w:color w:val="000000"/>
          <w:sz w:val="24"/>
          <w:szCs w:val="24"/>
          <w:lang w:val="en-US"/>
        </w:rPr>
        <w:t>respect</w:t>
      </w:r>
      <w:r w:rsidRPr="0056323D">
        <w:rPr>
          <w:color w:val="000000"/>
          <w:sz w:val="24"/>
          <w:szCs w:val="24"/>
        </w:rPr>
        <w:t xml:space="preserve"> — уважение</w:t>
      </w:r>
    </w:p>
    <w:p w:rsidR="00C170EC" w:rsidRPr="0056323D" w:rsidRDefault="00C170EC" w:rsidP="00C170EC">
      <w:pPr>
        <w:pStyle w:val="21"/>
        <w:shd w:val="clear" w:color="auto" w:fill="auto"/>
        <w:tabs>
          <w:tab w:val="left" w:pos="365"/>
        </w:tabs>
        <w:spacing w:before="0" w:line="276" w:lineRule="auto"/>
        <w:ind w:left="120" w:firstLine="0"/>
        <w:rPr>
          <w:color w:val="000000"/>
          <w:sz w:val="24"/>
          <w:szCs w:val="24"/>
        </w:rPr>
      </w:pPr>
      <w:r w:rsidRPr="0056323D">
        <w:rPr>
          <w:color w:val="000000"/>
          <w:sz w:val="24"/>
          <w:szCs w:val="24"/>
        </w:rPr>
        <w:t>б)</w:t>
      </w:r>
      <w:r w:rsidRPr="0056323D">
        <w:rPr>
          <w:color w:val="000000"/>
          <w:sz w:val="24"/>
          <w:szCs w:val="24"/>
        </w:rPr>
        <w:tab/>
        <w:t>Составьте словосочетания, установив соответствие между данными словами и выражениями, в которых они могут употребляться:</w:t>
      </w:r>
    </w:p>
    <w:p w:rsidR="00C170EC" w:rsidRPr="0056323D" w:rsidRDefault="00C170EC" w:rsidP="00C170EC">
      <w:pPr>
        <w:pStyle w:val="21"/>
        <w:shd w:val="clear" w:color="auto" w:fill="auto"/>
        <w:tabs>
          <w:tab w:val="left" w:pos="365"/>
        </w:tabs>
        <w:spacing w:before="0" w:line="276" w:lineRule="auto"/>
        <w:ind w:left="120" w:firstLine="0"/>
        <w:rPr>
          <w:sz w:val="24"/>
          <w:szCs w:val="24"/>
        </w:rPr>
      </w:pPr>
    </w:p>
    <w:tbl>
      <w:tblPr>
        <w:tblW w:w="0" w:type="auto"/>
        <w:tblLayout w:type="fixed"/>
        <w:tblCellMar>
          <w:left w:w="10" w:type="dxa"/>
          <w:right w:w="10" w:type="dxa"/>
        </w:tblCellMar>
        <w:tblLook w:val="04A0" w:firstRow="1" w:lastRow="0" w:firstColumn="1" w:lastColumn="0" w:noHBand="0" w:noVBand="1"/>
      </w:tblPr>
      <w:tblGrid>
        <w:gridCol w:w="2280"/>
        <w:gridCol w:w="1920"/>
      </w:tblGrid>
      <w:tr w:rsidR="00C170EC" w:rsidRPr="0056323D" w:rsidTr="0037557A">
        <w:trPr>
          <w:trHeight w:hRule="exact" w:val="25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deep...</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insight</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lose smb’s...</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relation</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make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amusement</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park</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significance</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lang w:val="en-US"/>
              </w:rPr>
            </w:pPr>
            <w:r w:rsidRPr="0056323D">
              <w:rPr>
                <w:rStyle w:val="13"/>
                <w:sz w:val="24"/>
                <w:szCs w:val="24"/>
              </w:rPr>
              <w:t>to be of great... to</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desire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intense...</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decision</w:t>
            </w:r>
          </w:p>
        </w:tc>
      </w:tr>
      <w:tr w:rsidR="00C170EC" w:rsidRPr="0056323D" w:rsidTr="0037557A">
        <w:trPr>
          <w:trHeight w:hRule="exact" w:val="25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formulate a ...</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solution</w:t>
            </w:r>
          </w:p>
        </w:tc>
      </w:tr>
      <w:tr w:rsidR="00C170EC" w:rsidRPr="0056323D" w:rsidTr="0037557A">
        <w:trPr>
          <w:trHeight w:hRule="exact" w:val="26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between</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rule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find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circumstances</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difficult...</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respect</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1"/>
        <w:numPr>
          <w:ilvl w:val="0"/>
          <w:numId w:val="22"/>
        </w:numPr>
        <w:shd w:val="clear" w:color="auto" w:fill="auto"/>
        <w:tabs>
          <w:tab w:val="left" w:pos="355"/>
        </w:tabs>
        <w:spacing w:before="0" w:line="276" w:lineRule="auto"/>
        <w:ind w:left="120" w:firstLine="0"/>
        <w:rPr>
          <w:sz w:val="24"/>
          <w:szCs w:val="24"/>
        </w:rPr>
      </w:pPr>
      <w:r w:rsidRPr="0056323D">
        <w:rPr>
          <w:color w:val="000000"/>
          <w:sz w:val="24"/>
          <w:szCs w:val="24"/>
        </w:rPr>
        <w:t>Прочитайте следующие интернациональные слова и догадайтесь об из значении:</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lastRenderedPageBreak/>
        <w:t>unique, to stimulate, autonomy, critical, initiative, function, special, regulation, to characterize, intellectual, emotional, seriously</w:t>
      </w:r>
    </w:p>
    <w:p w:rsidR="00C170EC" w:rsidRPr="0056323D" w:rsidRDefault="00C170EC" w:rsidP="00C170EC">
      <w:pPr>
        <w:pStyle w:val="21"/>
        <w:numPr>
          <w:ilvl w:val="0"/>
          <w:numId w:val="22"/>
        </w:numPr>
        <w:shd w:val="clear" w:color="auto" w:fill="auto"/>
        <w:tabs>
          <w:tab w:val="left" w:pos="346"/>
        </w:tabs>
        <w:spacing w:before="0" w:line="276" w:lineRule="auto"/>
        <w:ind w:left="120" w:firstLine="0"/>
        <w:rPr>
          <w:sz w:val="24"/>
          <w:szCs w:val="24"/>
        </w:rPr>
      </w:pPr>
      <w:r w:rsidRPr="0056323D">
        <w:rPr>
          <w:color w:val="000000"/>
          <w:sz w:val="24"/>
          <w:szCs w:val="24"/>
        </w:rPr>
        <w:t>а) Образуйте по цепочке от следующих существительных прила</w:t>
      </w:r>
      <w:r w:rsidRPr="0056323D">
        <w:rPr>
          <w:color w:val="000000"/>
          <w:sz w:val="24"/>
          <w:szCs w:val="24"/>
        </w:rPr>
        <w:softHyphen/>
        <w:t>гательные при помощи суффикса -а1 и от прилагательных — наречия с помощью суффикса -1у, объясните их значение. Объясните, в каких случаях в наречиях пишется одна 1, а в каких — две.</w:t>
      </w:r>
    </w:p>
    <w:p w:rsidR="00C170EC" w:rsidRPr="0056323D" w:rsidRDefault="00C170EC" w:rsidP="00C170EC">
      <w:pPr>
        <w:pStyle w:val="50"/>
        <w:shd w:val="clear" w:color="auto" w:fill="auto"/>
        <w:spacing w:line="276" w:lineRule="auto"/>
        <w:ind w:left="400" w:firstLine="0"/>
        <w:rPr>
          <w:sz w:val="24"/>
          <w:szCs w:val="24"/>
          <w:lang w:val="en-US"/>
        </w:rPr>
      </w:pPr>
      <w:r w:rsidRPr="0056323D">
        <w:rPr>
          <w:color w:val="000000"/>
          <w:sz w:val="24"/>
          <w:szCs w:val="24"/>
          <w:lang w:val="en-US"/>
        </w:rPr>
        <w:t>Model: politics</w:t>
      </w:r>
      <w:r w:rsidRPr="00C170EC">
        <w:rPr>
          <w:rStyle w:val="50pt"/>
          <w:sz w:val="24"/>
          <w:szCs w:val="24"/>
          <w:lang w:val="en-US"/>
        </w:rPr>
        <w:t xml:space="preserve"> </w:t>
      </w:r>
      <w:r w:rsidRPr="0056323D">
        <w:rPr>
          <w:rStyle w:val="50pt"/>
          <w:sz w:val="24"/>
          <w:szCs w:val="24"/>
          <w:lang w:val="en-US"/>
        </w:rPr>
        <w:t xml:space="preserve">— </w:t>
      </w:r>
      <w:r w:rsidRPr="0056323D">
        <w:rPr>
          <w:color w:val="000000"/>
          <w:sz w:val="24"/>
          <w:szCs w:val="24"/>
          <w:lang w:val="en-US"/>
        </w:rPr>
        <w:t>political — politically</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nature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physics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mathematics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emotion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origin —</w:t>
      </w:r>
    </w:p>
    <w:p w:rsidR="00C170EC" w:rsidRPr="00C170EC"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intellect</w:t>
      </w:r>
      <w:r w:rsidRPr="00C170EC">
        <w:rPr>
          <w:color w:val="000000"/>
          <w:sz w:val="24"/>
          <w:szCs w:val="24"/>
          <w:lang w:val="en-US"/>
        </w:rPr>
        <w:t xml:space="preserve"> —</w:t>
      </w:r>
    </w:p>
    <w:p w:rsidR="00C170EC" w:rsidRPr="00C170EC" w:rsidRDefault="00C170EC" w:rsidP="00C170EC">
      <w:pPr>
        <w:rPr>
          <w:rFonts w:ascii="Times New Roman" w:hAnsi="Times New Roman" w:cs="Times New Roman"/>
          <w:sz w:val="24"/>
          <w:szCs w:val="24"/>
          <w:lang w:val="en-US"/>
        </w:rPr>
      </w:pPr>
    </w:p>
    <w:p w:rsidR="00C170EC" w:rsidRPr="00FF2075" w:rsidRDefault="00C170EC" w:rsidP="00C170EC">
      <w:pPr>
        <w:pStyle w:val="21"/>
        <w:shd w:val="clear" w:color="auto" w:fill="auto"/>
        <w:tabs>
          <w:tab w:val="left" w:pos="398"/>
        </w:tabs>
        <w:spacing w:before="0" w:line="276" w:lineRule="auto"/>
        <w:ind w:left="120" w:firstLine="0"/>
        <w:rPr>
          <w:sz w:val="24"/>
          <w:szCs w:val="24"/>
        </w:rPr>
      </w:pPr>
      <w:r w:rsidRPr="0056323D">
        <w:rPr>
          <w:color w:val="000000"/>
          <w:sz w:val="24"/>
          <w:szCs w:val="24"/>
        </w:rPr>
        <w:t>б)</w:t>
      </w:r>
      <w:r w:rsidRPr="0056323D">
        <w:rPr>
          <w:color w:val="000000"/>
          <w:sz w:val="24"/>
          <w:szCs w:val="24"/>
        </w:rPr>
        <w:tab/>
        <w:t>Образуйте от следующих прилагательных наречия с помощью суффикса -1у, объясните их значение:</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fundamental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material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actual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special</w:t>
      </w:r>
      <w:r>
        <w:rPr>
          <w:rFonts w:ascii="Times New Roman" w:hAnsi="Times New Roman" w:cs="Times New Roman"/>
          <w:color w:val="000000"/>
          <w:sz w:val="24"/>
          <w:szCs w:val="24"/>
          <w:lang w:val="en-US"/>
        </w:rPr>
        <w:t xml:space="preserve"> </w:t>
      </w:r>
      <w:r w:rsidRPr="0056323D">
        <w:rPr>
          <w:rFonts w:ascii="Times New Roman" w:hAnsi="Times New Roman" w:cs="Times New Roman"/>
          <w:color w:val="000000"/>
          <w:sz w:val="24"/>
          <w:szCs w:val="24"/>
          <w:lang w:val="en-US"/>
        </w:rPr>
        <w:t>—</w:t>
      </w:r>
    </w:p>
    <w:p w:rsidR="00C170EC" w:rsidRPr="002317DF" w:rsidRDefault="00C170EC" w:rsidP="00C170EC">
      <w:pPr>
        <w:spacing w:after="0"/>
        <w:rPr>
          <w:rFonts w:ascii="Times New Roman" w:hAnsi="Times New Roman" w:cs="Times New Roman"/>
          <w:color w:val="000000"/>
          <w:sz w:val="24"/>
          <w:szCs w:val="24"/>
          <w:lang w:val="en-US"/>
        </w:rPr>
      </w:pPr>
    </w:p>
    <w:p w:rsidR="00C170EC" w:rsidRPr="00FF2075" w:rsidRDefault="00C170EC" w:rsidP="00C170EC">
      <w:pPr>
        <w:pStyle w:val="21"/>
        <w:numPr>
          <w:ilvl w:val="0"/>
          <w:numId w:val="22"/>
        </w:numPr>
        <w:shd w:val="clear" w:color="auto" w:fill="auto"/>
        <w:tabs>
          <w:tab w:val="left" w:pos="300"/>
        </w:tabs>
        <w:spacing w:before="0" w:line="276" w:lineRule="auto"/>
        <w:ind w:left="360"/>
        <w:rPr>
          <w:sz w:val="24"/>
          <w:szCs w:val="24"/>
        </w:rPr>
      </w:pPr>
      <w:r w:rsidRPr="0056323D">
        <w:rPr>
          <w:color w:val="000000"/>
          <w:sz w:val="24"/>
          <w:szCs w:val="24"/>
        </w:rPr>
        <w:t xml:space="preserve">Заполните пропуски, используя глаголы </w:t>
      </w:r>
      <w:r w:rsidRPr="00FF2075">
        <w:rPr>
          <w:rStyle w:val="20pt"/>
          <w:b/>
          <w:sz w:val="24"/>
          <w:szCs w:val="24"/>
        </w:rPr>
        <w:t>can</w:t>
      </w:r>
      <w:r w:rsidRPr="00C170EC">
        <w:rPr>
          <w:rStyle w:val="20pt"/>
          <w:b/>
          <w:sz w:val="24"/>
          <w:szCs w:val="24"/>
          <w:lang w:val="ru-RU"/>
        </w:rPr>
        <w:t>/</w:t>
      </w:r>
      <w:r w:rsidRPr="00FF2075">
        <w:rPr>
          <w:rStyle w:val="20pt"/>
          <w:b/>
          <w:sz w:val="24"/>
          <w:szCs w:val="24"/>
        </w:rPr>
        <w:t>could</w:t>
      </w:r>
      <w:r w:rsidRPr="00C170EC">
        <w:rPr>
          <w:rStyle w:val="20pt"/>
          <w:b/>
          <w:sz w:val="24"/>
          <w:szCs w:val="24"/>
          <w:lang w:val="ru-RU"/>
        </w:rPr>
        <w:t>.</w:t>
      </w:r>
      <w:r w:rsidRPr="0056323D">
        <w:rPr>
          <w:color w:val="000000"/>
          <w:sz w:val="24"/>
          <w:szCs w:val="24"/>
        </w:rPr>
        <w:t xml:space="preserve"> Прочитайте</w:t>
      </w:r>
      <w:r>
        <w:rPr>
          <w:sz w:val="24"/>
          <w:szCs w:val="24"/>
          <w:lang w:val="en-US"/>
        </w:rPr>
        <w:t xml:space="preserve"> </w:t>
      </w:r>
      <w:r w:rsidRPr="00FF2075">
        <w:rPr>
          <w:color w:val="000000"/>
          <w:sz w:val="24"/>
          <w:szCs w:val="24"/>
        </w:rPr>
        <w:t>и переведите предложения:</w:t>
      </w:r>
    </w:p>
    <w:p w:rsidR="00C170EC" w:rsidRPr="0056323D" w:rsidRDefault="00C170EC" w:rsidP="00C170EC">
      <w:pPr>
        <w:pStyle w:val="2"/>
        <w:numPr>
          <w:ilvl w:val="0"/>
          <w:numId w:val="23"/>
        </w:numPr>
        <w:shd w:val="clear" w:color="auto" w:fill="auto"/>
        <w:tabs>
          <w:tab w:val="left" w:pos="334"/>
        </w:tabs>
        <w:spacing w:after="0" w:line="276" w:lineRule="auto"/>
        <w:ind w:left="360" w:right="20"/>
        <w:rPr>
          <w:sz w:val="24"/>
          <w:szCs w:val="24"/>
          <w:lang w:val="en-US"/>
        </w:rPr>
      </w:pPr>
      <w:r w:rsidRPr="0056323D">
        <w:rPr>
          <w:color w:val="000000"/>
          <w:sz w:val="24"/>
          <w:szCs w:val="24"/>
          <w:lang w:val="en-US"/>
        </w:rPr>
        <w:t>At the previous lesson you ... learn some new statements of Piaget’s theory.</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How ... teachers of young children use Piaget’s theory in the class</w:t>
      </w:r>
      <w:r w:rsidRPr="0056323D">
        <w:rPr>
          <w:color w:val="000000"/>
          <w:sz w:val="24"/>
          <w:szCs w:val="24"/>
          <w:lang w:val="en-US"/>
        </w:rPr>
        <w:softHyphen/>
        <w:t>room?</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The most significant question is how we ... help children to become alert, curious, initiative, and confident.</w:t>
      </w:r>
    </w:p>
    <w:p w:rsidR="00C170EC" w:rsidRPr="0056323D" w:rsidRDefault="00C170EC" w:rsidP="00C170EC">
      <w:pPr>
        <w:pStyle w:val="2"/>
        <w:numPr>
          <w:ilvl w:val="0"/>
          <w:numId w:val="23"/>
        </w:numPr>
        <w:shd w:val="clear" w:color="auto" w:fill="auto"/>
        <w:tabs>
          <w:tab w:val="left" w:pos="358"/>
        </w:tabs>
        <w:spacing w:after="0" w:line="276" w:lineRule="auto"/>
        <w:ind w:left="360" w:right="20"/>
        <w:rPr>
          <w:sz w:val="24"/>
          <w:szCs w:val="24"/>
          <w:lang w:val="en-US"/>
        </w:rPr>
      </w:pPr>
      <w:r w:rsidRPr="0056323D">
        <w:rPr>
          <w:color w:val="000000"/>
          <w:sz w:val="24"/>
          <w:szCs w:val="24"/>
          <w:lang w:val="en-US"/>
        </w:rPr>
        <w:t>Every teacher... increase children’s activity at her lessons by using group games.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The autonomous individual... regulate his or her desires, negotiations, and work out decisions ... that seem right to everyone.</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Children... develop autonomy in group games if these... games correspond to the three objectives for early education.</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In the beginning of the previous century objectives for early education ... were different and group games ... be hardy used at the lessons.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When the child only ... obeys the rules made by someone else, he or she ... not become completely autonomous.</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The game broke down and the teacher asked the group what... be done about the problem, and the children ... made a series of suggestions.</w:t>
      </w:r>
    </w:p>
    <w:p w:rsidR="00C170EC" w:rsidRPr="0056323D" w:rsidRDefault="00C170EC" w:rsidP="00C170EC">
      <w:pPr>
        <w:pStyle w:val="2"/>
        <w:numPr>
          <w:ilvl w:val="0"/>
          <w:numId w:val="23"/>
        </w:numPr>
        <w:shd w:val="clear" w:color="auto" w:fill="auto"/>
        <w:tabs>
          <w:tab w:val="left" w:pos="420"/>
        </w:tabs>
        <w:spacing w:after="0" w:line="276" w:lineRule="auto"/>
        <w:ind w:left="360" w:right="20"/>
        <w:rPr>
          <w:sz w:val="24"/>
          <w:szCs w:val="24"/>
          <w:lang w:val="en-US"/>
        </w:rPr>
      </w:pPr>
      <w:r w:rsidRPr="0056323D">
        <w:rPr>
          <w:color w:val="000000"/>
          <w:sz w:val="24"/>
          <w:szCs w:val="24"/>
          <w:lang w:val="en-US"/>
        </w:rPr>
        <w:t>The teacher didn’t... propose the solution of the problem from the begin</w:t>
      </w:r>
      <w:r w:rsidRPr="0056323D">
        <w:rPr>
          <w:color w:val="000000"/>
          <w:sz w:val="24"/>
          <w:szCs w:val="24"/>
          <w:lang w:val="en-US"/>
        </w:rPr>
        <w:softHyphen/>
        <w:t>ning, and the children ... have these experiences that contributed to their emotional development.</w:t>
      </w:r>
    </w:p>
    <w:p w:rsidR="00C170EC" w:rsidRPr="0056323D" w:rsidRDefault="00C170EC" w:rsidP="00C170EC">
      <w:pPr>
        <w:rPr>
          <w:rFonts w:ascii="Times New Roman" w:hAnsi="Times New Roman" w:cs="Times New Roman"/>
          <w:sz w:val="24"/>
          <w:szCs w:val="24"/>
          <w:lang w:val="en-US"/>
        </w:rPr>
      </w:pPr>
    </w:p>
    <w:p w:rsidR="00C170EC" w:rsidRPr="00FF2075" w:rsidRDefault="00C170EC" w:rsidP="00C170EC">
      <w:pPr>
        <w:pStyle w:val="2"/>
        <w:numPr>
          <w:ilvl w:val="0"/>
          <w:numId w:val="22"/>
        </w:numPr>
        <w:shd w:val="clear" w:color="auto" w:fill="auto"/>
        <w:tabs>
          <w:tab w:val="left" w:pos="276"/>
        </w:tabs>
        <w:spacing w:after="0" w:line="276" w:lineRule="auto"/>
        <w:ind w:left="360" w:right="2360"/>
        <w:jc w:val="left"/>
        <w:rPr>
          <w:rStyle w:val="0pt0"/>
          <w:b w:val="0"/>
          <w:bCs w:val="0"/>
          <w:color w:val="auto"/>
          <w:sz w:val="24"/>
          <w:szCs w:val="24"/>
          <w:shd w:val="clear" w:color="auto" w:fill="auto"/>
        </w:rPr>
      </w:pPr>
      <w:r w:rsidRPr="0056323D">
        <w:rPr>
          <w:rStyle w:val="0pt0"/>
          <w:sz w:val="24"/>
          <w:szCs w:val="24"/>
        </w:rPr>
        <w:lastRenderedPageBreak/>
        <w:t xml:space="preserve">Переведите следующие словосочетания: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develop autonomy through relationships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have a different significance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a complete freedom to do anything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participate in the decision-making process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obey the rules made by someone else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make a series of suggestions </w:t>
      </w:r>
    </w:p>
    <w:p w:rsidR="00C170EC" w:rsidRPr="0056323D" w:rsidRDefault="00C170EC" w:rsidP="00C170EC">
      <w:pPr>
        <w:pStyle w:val="2"/>
        <w:shd w:val="clear" w:color="auto" w:fill="auto"/>
        <w:tabs>
          <w:tab w:val="left" w:pos="276"/>
        </w:tabs>
        <w:spacing w:after="0" w:line="276" w:lineRule="auto"/>
        <w:ind w:left="360" w:right="2360" w:firstLine="0"/>
        <w:jc w:val="left"/>
        <w:rPr>
          <w:sz w:val="24"/>
          <w:szCs w:val="24"/>
          <w:lang w:val="en-US"/>
        </w:rPr>
      </w:pPr>
      <w:r w:rsidRPr="0056323D">
        <w:rPr>
          <w:color w:val="000000"/>
          <w:sz w:val="24"/>
          <w:szCs w:val="24"/>
          <w:lang w:val="en-US"/>
        </w:rPr>
        <w:t>to suggest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give up the desire voluntarily or under order</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necessary and desirable</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carefully considered</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capable of coping with the problem</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propose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contribute to emotional development</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21"/>
        <w:numPr>
          <w:ilvl w:val="0"/>
          <w:numId w:val="22"/>
        </w:numPr>
        <w:shd w:val="clear" w:color="auto" w:fill="auto"/>
        <w:tabs>
          <w:tab w:val="left" w:pos="266"/>
        </w:tabs>
        <w:spacing w:before="0" w:after="41" w:line="276" w:lineRule="auto"/>
        <w:ind w:left="320" w:hanging="280"/>
        <w:rPr>
          <w:sz w:val="24"/>
          <w:szCs w:val="24"/>
        </w:rPr>
      </w:pPr>
      <w:r w:rsidRPr="0056323D">
        <w:rPr>
          <w:color w:val="000000"/>
          <w:sz w:val="24"/>
          <w:szCs w:val="24"/>
        </w:rPr>
        <w:t>Прочитайте текст и определите его основную идею:</w:t>
      </w:r>
    </w:p>
    <w:p w:rsidR="00C170EC" w:rsidRPr="0056323D" w:rsidRDefault="00C170EC" w:rsidP="00C170EC">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WHY USE GROUP GAMES?</w:t>
      </w:r>
    </w:p>
    <w:p w:rsidR="00C170EC" w:rsidRPr="0056323D" w:rsidRDefault="00C170EC" w:rsidP="00C170EC">
      <w:pPr>
        <w:pStyle w:val="21"/>
        <w:shd w:val="clear" w:color="auto" w:fill="auto"/>
        <w:spacing w:before="0" w:line="276" w:lineRule="auto"/>
        <w:ind w:left="2260" w:firstLine="0"/>
        <w:rPr>
          <w:sz w:val="24"/>
          <w:szCs w:val="24"/>
          <w:lang w:val="en-US"/>
        </w:rPr>
      </w:pPr>
      <w:r w:rsidRPr="0056323D">
        <w:rPr>
          <w:color w:val="000000"/>
          <w:sz w:val="24"/>
          <w:szCs w:val="24"/>
          <w:lang w:val="en-US"/>
        </w:rPr>
        <w:t xml:space="preserve">(Kamii </w:t>
      </w:r>
      <w:r w:rsidRPr="0056323D">
        <w:rPr>
          <w:color w:val="000000"/>
          <w:sz w:val="24"/>
          <w:szCs w:val="24"/>
        </w:rPr>
        <w:t>С</w:t>
      </w:r>
      <w:r w:rsidRPr="0056323D">
        <w:rPr>
          <w:color w:val="000000"/>
          <w:sz w:val="24"/>
          <w:szCs w:val="24"/>
          <w:lang w:val="en-US"/>
        </w:rPr>
        <w:t>., DeVries R.)</w:t>
      </w:r>
    </w:p>
    <w:p w:rsidR="00C170EC" w:rsidRPr="0056323D" w:rsidRDefault="00C170EC" w:rsidP="00C170EC">
      <w:pPr>
        <w:pStyle w:val="21"/>
        <w:shd w:val="clear" w:color="auto" w:fill="auto"/>
        <w:spacing w:before="0" w:after="120" w:line="276" w:lineRule="auto"/>
        <w:ind w:right="80" w:firstLine="0"/>
        <w:jc w:val="center"/>
        <w:rPr>
          <w:sz w:val="24"/>
          <w:szCs w:val="24"/>
          <w:lang w:val="en-US"/>
        </w:rPr>
      </w:pPr>
      <w:r w:rsidRPr="0056323D">
        <w:rPr>
          <w:color w:val="000000"/>
          <w:sz w:val="24"/>
          <w:szCs w:val="24"/>
          <w:lang w:val="en-US"/>
        </w:rPr>
        <w:t>Part 1</w:t>
      </w:r>
    </w:p>
    <w:p w:rsidR="00C170EC" w:rsidRPr="0056323D" w:rsidRDefault="00C170EC" w:rsidP="00C170EC">
      <w:pPr>
        <w:pStyle w:val="2"/>
        <w:shd w:val="clear" w:color="auto" w:fill="auto"/>
        <w:spacing w:after="120" w:line="276" w:lineRule="auto"/>
        <w:ind w:left="2260" w:right="20" w:firstLine="0"/>
        <w:rPr>
          <w:sz w:val="24"/>
          <w:szCs w:val="24"/>
          <w:lang w:val="en-US"/>
        </w:rPr>
      </w:pPr>
      <w:r w:rsidRPr="0056323D">
        <w:rPr>
          <w:color w:val="000000"/>
          <w:sz w:val="24"/>
          <w:szCs w:val="24"/>
          <w:lang w:val="en-US"/>
        </w:rPr>
        <w:t>How can teachers of young children use Piaget’s theory in the classroom? Group games stimulate children’s development in unique ways if used with the insights gained from Piaget’s theory.</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Children can learn in group games and the teacher can intervene in ways that maximize children’s learning if these games correspond to the following three objectives for early education:</w:t>
      </w:r>
    </w:p>
    <w:p w:rsidR="00C170EC" w:rsidRPr="0056323D" w:rsidRDefault="00C170EC" w:rsidP="00C170EC">
      <w:pPr>
        <w:pStyle w:val="2"/>
        <w:numPr>
          <w:ilvl w:val="0"/>
          <w:numId w:val="24"/>
        </w:numPr>
        <w:shd w:val="clear" w:color="auto" w:fill="auto"/>
        <w:tabs>
          <w:tab w:val="left" w:pos="309"/>
        </w:tabs>
        <w:spacing w:after="0" w:line="276" w:lineRule="auto"/>
        <w:ind w:left="320" w:right="20" w:hanging="280"/>
        <w:rPr>
          <w:sz w:val="24"/>
          <w:szCs w:val="24"/>
          <w:lang w:val="en-US"/>
        </w:rPr>
      </w:pPr>
      <w:r w:rsidRPr="0056323D">
        <w:rPr>
          <w:color w:val="000000"/>
          <w:sz w:val="24"/>
          <w:szCs w:val="24"/>
          <w:lang w:val="en-US"/>
        </w:rPr>
        <w:t>In relation to adults, we would like children to develop their autonomy through secure relationships in which adult power is reduced as much as possible.</w:t>
      </w:r>
    </w:p>
    <w:p w:rsidR="00C170EC" w:rsidRPr="0056323D" w:rsidRDefault="00C170EC" w:rsidP="00C170EC">
      <w:pPr>
        <w:pStyle w:val="2"/>
        <w:numPr>
          <w:ilvl w:val="0"/>
          <w:numId w:val="24"/>
        </w:numPr>
        <w:shd w:val="clear" w:color="auto" w:fill="auto"/>
        <w:tabs>
          <w:tab w:val="left" w:pos="323"/>
        </w:tabs>
        <w:spacing w:after="0" w:line="276" w:lineRule="auto"/>
        <w:ind w:left="320" w:right="20" w:hanging="280"/>
        <w:rPr>
          <w:sz w:val="24"/>
          <w:szCs w:val="24"/>
          <w:lang w:val="en-US"/>
        </w:rPr>
      </w:pPr>
      <w:r w:rsidRPr="0056323D">
        <w:rPr>
          <w:color w:val="000000"/>
          <w:sz w:val="24"/>
          <w:szCs w:val="24"/>
          <w:lang w:val="en-US"/>
        </w:rPr>
        <w:t>In relation to peers, we would like children to develop their ability to decenter and coordinate different points of view.</w:t>
      </w:r>
    </w:p>
    <w:p w:rsidR="00C170EC" w:rsidRPr="0056323D" w:rsidRDefault="00C170EC" w:rsidP="00C170EC">
      <w:pPr>
        <w:pStyle w:val="2"/>
        <w:numPr>
          <w:ilvl w:val="0"/>
          <w:numId w:val="24"/>
        </w:numPr>
        <w:shd w:val="clear" w:color="auto" w:fill="auto"/>
        <w:tabs>
          <w:tab w:val="left" w:pos="328"/>
        </w:tabs>
        <w:spacing w:after="0" w:line="276" w:lineRule="auto"/>
        <w:ind w:left="320" w:right="20" w:hanging="280"/>
        <w:rPr>
          <w:sz w:val="24"/>
          <w:szCs w:val="24"/>
          <w:lang w:val="en-US"/>
        </w:rPr>
      </w:pPr>
      <w:r w:rsidRPr="0056323D">
        <w:rPr>
          <w:color w:val="000000"/>
          <w:sz w:val="24"/>
          <w:szCs w:val="24"/>
          <w:lang w:val="en-US"/>
        </w:rPr>
        <w:t>In relation to learning, we would like children to be alert, curious, critical, and confident in their ability to figure thing out and say what they honestly think. We would also like them to have initiative; come up with interesting ideas, problems, and questions; and put thing into relationships.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Many parents and school administrators object to group games and other types of classroom play. Some parents say “Why should I send my child to school if all he does there is play?” These parents are often more pleased when their children bring worksheets home as evidence of work and learning. To people who believe that learning is proved by reading tests, play seems to be only for amusement and recreation. Group games have a different significance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 xml:space="preserve">Games have a special function for young children for whom group games are a new </w:t>
      </w:r>
      <w:r w:rsidRPr="0056323D">
        <w:rPr>
          <w:color w:val="000000"/>
          <w:sz w:val="24"/>
          <w:szCs w:val="24"/>
          <w:lang w:val="en-US"/>
        </w:rPr>
        <w:lastRenderedPageBreak/>
        <w:t>form of activity never possible before. The budding ability to play group games is a major cognitive and social achievement of 5-year-olds which must be fostered before age 5 and further promoted after this age. The purpose of using group games is to foster the development of autonomy, not to teach children how to play these games.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Autonomy was originally a political term which meant self-governing. Autonomy is not the same thing as a complete freedom to do anything one</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pleases. It involves the mutual regulation of desires, or negotiations, to work out decisions that seem right to all concerned.</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Autonomy is sometimes confused with independence as the ability to hold a job, pay one’s bills, and live in society as a responsible citizen. The autonomous individual goes beyond conventions as a set of rules among many other possibilities, and adopts conventional rules only under certain circumstances when they make sense to him. In homes characterized by high adult power, the child cannot develop autonomy. In homes in which the child can participate in the decision-making process, his autonomy has a chance of developing.</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Autonomy has not only intellectual, moral aspects but also an emotional aspect. Without a strong self, there can be no autonomous individual. When the child only obeys the rules made by someone else, he or she became undifferentiated from that person. The child’s will is only an extension of that person’s will. In conflicts involving rules, if the teacher intervenes in ways that foster the development of autonomy she also contributes to the child’s development of a strong sense of self.</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This can be clarified by the following example: the game broke down because two players wanted to be “It”. The teacher asked the group what could be done about the problem, and the children made a series of suggestions. Each one was considered seriously, and the search for a solution took so much time that the children did not have much time to play the game. The solution came in the end when one of the two children decided to give up wanting to be “It”. The teacher could have suggested the same solution from the beginning, but that would have helped neither the development of autonomy nor the emotional development of the children. From the child’s viewpoint, a large difference exists between giving up a desire voluntarily and giving it up under order. The child’s ego was not violated because she gave up her desire voluntarily. She could convince herself that this was necessary and desirable to do under the circumstances. All the other children had an experience in which they were respected as individuals. Every idea suggested by individual children was carefully considered, and each child’s idea was respected. Above all, the teacher communicated to the children that she believed they were capable of coping with the problem. If the teacher had proposed the solution from the beginning, the children would not have had these experiences that contributed to their emotional development.</w:t>
      </w:r>
    </w:p>
    <w:p w:rsidR="00C170EC" w:rsidRPr="0056323D" w:rsidRDefault="00C170EC" w:rsidP="00C170EC">
      <w:pPr>
        <w:pStyle w:val="2"/>
        <w:shd w:val="clear" w:color="auto" w:fill="auto"/>
        <w:spacing w:after="0" w:line="276" w:lineRule="auto"/>
        <w:ind w:left="1880" w:right="40" w:firstLine="0"/>
        <w:rPr>
          <w:sz w:val="24"/>
          <w:szCs w:val="24"/>
          <w:lang w:val="en-US"/>
        </w:rPr>
      </w:pPr>
      <w:r w:rsidRPr="0056323D">
        <w:rPr>
          <w:color w:val="000000"/>
          <w:sz w:val="24"/>
          <w:szCs w:val="24"/>
          <w:lang w:val="en-US"/>
        </w:rPr>
        <w:t xml:space="preserve">(from </w:t>
      </w:r>
      <w:r w:rsidRPr="0056323D">
        <w:rPr>
          <w:rStyle w:val="0pt"/>
          <w:sz w:val="24"/>
          <w:szCs w:val="24"/>
        </w:rPr>
        <w:t>Group Games in Early Education. Implications of Piaget’s Theory.</w:t>
      </w:r>
      <w:r w:rsidRPr="0056323D">
        <w:rPr>
          <w:color w:val="000000"/>
          <w:sz w:val="24"/>
          <w:szCs w:val="24"/>
          <w:lang w:val="en-US"/>
        </w:rPr>
        <w:t xml:space="preserve"> National Association for the Education of Young Children, Washington D.C., 1996)</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60"/>
        <w:shd w:val="clear" w:color="auto" w:fill="auto"/>
        <w:spacing w:line="276" w:lineRule="auto"/>
        <w:ind w:left="340"/>
        <w:rPr>
          <w:sz w:val="24"/>
          <w:szCs w:val="24"/>
          <w:lang w:val="en-US"/>
        </w:rPr>
      </w:pPr>
      <w:r w:rsidRPr="0056323D">
        <w:rPr>
          <w:color w:val="000000"/>
          <w:sz w:val="24"/>
          <w:szCs w:val="24"/>
          <w:lang w:val="en-US"/>
        </w:rPr>
        <w:t>The main idea of the text is that</w:t>
      </w:r>
    </w:p>
    <w:p w:rsidR="00C170EC" w:rsidRPr="0056323D" w:rsidRDefault="00C170EC" w:rsidP="00C170EC">
      <w:pPr>
        <w:pStyle w:val="2"/>
        <w:numPr>
          <w:ilvl w:val="0"/>
          <w:numId w:val="25"/>
        </w:numPr>
        <w:shd w:val="clear" w:color="auto" w:fill="auto"/>
        <w:tabs>
          <w:tab w:val="left" w:pos="566"/>
        </w:tabs>
        <w:spacing w:after="0" w:line="276" w:lineRule="auto"/>
        <w:ind w:left="340" w:firstLine="0"/>
        <w:jc w:val="left"/>
        <w:rPr>
          <w:sz w:val="24"/>
          <w:szCs w:val="24"/>
        </w:rPr>
      </w:pPr>
      <w:r w:rsidRPr="0056323D">
        <w:rPr>
          <w:color w:val="000000"/>
          <w:sz w:val="24"/>
          <w:szCs w:val="24"/>
          <w:lang w:val="en-US"/>
        </w:rPr>
        <w:t>autonomy has many aspects</w:t>
      </w:r>
    </w:p>
    <w:p w:rsidR="00C170EC" w:rsidRPr="0056323D" w:rsidRDefault="00C170EC" w:rsidP="00C170EC">
      <w:pPr>
        <w:pStyle w:val="2"/>
        <w:numPr>
          <w:ilvl w:val="0"/>
          <w:numId w:val="25"/>
        </w:numPr>
        <w:shd w:val="clear" w:color="auto" w:fill="auto"/>
        <w:tabs>
          <w:tab w:val="left" w:pos="580"/>
        </w:tabs>
        <w:spacing w:after="0" w:line="276" w:lineRule="auto"/>
        <w:ind w:left="340" w:firstLine="0"/>
        <w:jc w:val="left"/>
        <w:rPr>
          <w:sz w:val="24"/>
          <w:szCs w:val="24"/>
        </w:rPr>
      </w:pPr>
      <w:r w:rsidRPr="0056323D">
        <w:rPr>
          <w:color w:val="000000"/>
          <w:sz w:val="24"/>
          <w:szCs w:val="24"/>
          <w:lang w:val="en-US"/>
        </w:rPr>
        <w:lastRenderedPageBreak/>
        <w:t>group games foster children’s development</w:t>
      </w:r>
    </w:p>
    <w:p w:rsidR="00C170EC" w:rsidRPr="0056323D" w:rsidRDefault="00C170EC" w:rsidP="00C170EC">
      <w:pPr>
        <w:pStyle w:val="2"/>
        <w:numPr>
          <w:ilvl w:val="0"/>
          <w:numId w:val="25"/>
        </w:numPr>
        <w:shd w:val="clear" w:color="auto" w:fill="auto"/>
        <w:tabs>
          <w:tab w:val="left" w:pos="561"/>
        </w:tabs>
        <w:spacing w:after="0" w:line="276" w:lineRule="auto"/>
        <w:ind w:left="340" w:firstLine="0"/>
        <w:jc w:val="left"/>
        <w:rPr>
          <w:sz w:val="24"/>
          <w:szCs w:val="24"/>
          <w:lang w:val="en-US"/>
        </w:rPr>
      </w:pPr>
      <w:r w:rsidRPr="0056323D">
        <w:rPr>
          <w:color w:val="000000"/>
          <w:sz w:val="24"/>
          <w:szCs w:val="24"/>
          <w:lang w:val="en-US"/>
        </w:rPr>
        <w:t>there are three objectives for using group games</w:t>
      </w:r>
    </w:p>
    <w:p w:rsidR="00C170EC" w:rsidRPr="0056323D" w:rsidRDefault="00C170EC" w:rsidP="00C170EC">
      <w:pPr>
        <w:pStyle w:val="2"/>
        <w:numPr>
          <w:ilvl w:val="0"/>
          <w:numId w:val="25"/>
        </w:numPr>
        <w:shd w:val="clear" w:color="auto" w:fill="auto"/>
        <w:tabs>
          <w:tab w:val="left" w:pos="585"/>
        </w:tabs>
        <w:spacing w:after="0" w:line="276" w:lineRule="auto"/>
        <w:ind w:left="340" w:firstLine="0"/>
        <w:jc w:val="left"/>
        <w:rPr>
          <w:sz w:val="24"/>
          <w:szCs w:val="24"/>
          <w:lang w:val="en-US"/>
        </w:rPr>
      </w:pPr>
      <w:r w:rsidRPr="0056323D">
        <w:rPr>
          <w:color w:val="000000"/>
          <w:sz w:val="24"/>
          <w:szCs w:val="24"/>
          <w:lang w:val="en-US"/>
        </w:rPr>
        <w:t>many parents object to group games</w:t>
      </w:r>
    </w:p>
    <w:p w:rsidR="00C170EC" w:rsidRPr="0056323D" w:rsidRDefault="00C170EC" w:rsidP="00C170EC">
      <w:pPr>
        <w:pStyle w:val="21"/>
        <w:shd w:val="clear" w:color="auto" w:fill="auto"/>
        <w:tabs>
          <w:tab w:val="left" w:pos="286"/>
        </w:tabs>
        <w:spacing w:before="0" w:line="276" w:lineRule="auto"/>
        <w:ind w:left="80" w:firstLine="0"/>
        <w:rPr>
          <w:sz w:val="24"/>
          <w:szCs w:val="24"/>
        </w:rPr>
      </w:pPr>
      <w:r w:rsidRPr="00FF2075">
        <w:rPr>
          <w:color w:val="000000"/>
          <w:sz w:val="24"/>
          <w:szCs w:val="24"/>
        </w:rPr>
        <w:t xml:space="preserve">7. </w:t>
      </w:r>
      <w:r w:rsidRPr="0056323D">
        <w:rPr>
          <w:color w:val="000000"/>
          <w:sz w:val="24"/>
          <w:szCs w:val="24"/>
        </w:rPr>
        <w:t>Найдите в тексте предложения, в которых глагол употреблен в стра</w:t>
      </w:r>
      <w:r w:rsidRPr="0056323D">
        <w:rPr>
          <w:color w:val="000000"/>
          <w:sz w:val="24"/>
          <w:szCs w:val="24"/>
        </w:rPr>
        <w:softHyphen/>
        <w:t>дательном залоге, и переведите их.</w:t>
      </w:r>
    </w:p>
    <w:p w:rsidR="00C170EC" w:rsidRPr="0056323D" w:rsidRDefault="00C170EC" w:rsidP="00C170EC">
      <w:pPr>
        <w:pStyle w:val="21"/>
        <w:numPr>
          <w:ilvl w:val="0"/>
          <w:numId w:val="3"/>
        </w:numPr>
        <w:shd w:val="clear" w:color="auto" w:fill="auto"/>
        <w:tabs>
          <w:tab w:val="left" w:pos="301"/>
        </w:tabs>
        <w:spacing w:before="0" w:line="276" w:lineRule="auto"/>
        <w:ind w:left="80" w:firstLine="0"/>
        <w:rPr>
          <w:sz w:val="24"/>
          <w:szCs w:val="24"/>
        </w:rPr>
      </w:pPr>
      <w:r w:rsidRPr="0056323D">
        <w:rPr>
          <w:color w:val="000000"/>
          <w:sz w:val="24"/>
          <w:szCs w:val="24"/>
        </w:rPr>
        <w:t xml:space="preserve">Найдите в тексте предложения со словом </w:t>
      </w:r>
      <w:r w:rsidRPr="0056323D">
        <w:rPr>
          <w:rStyle w:val="20pt"/>
          <w:sz w:val="24"/>
          <w:szCs w:val="24"/>
        </w:rPr>
        <w:t>will</w:t>
      </w:r>
      <w:r w:rsidRPr="00C170EC">
        <w:rPr>
          <w:rStyle w:val="20pt"/>
          <w:sz w:val="24"/>
          <w:szCs w:val="24"/>
          <w:lang w:val="ru-RU"/>
        </w:rPr>
        <w:t>.</w:t>
      </w:r>
      <w:r w:rsidRPr="0056323D">
        <w:rPr>
          <w:color w:val="000000"/>
          <w:sz w:val="24"/>
          <w:szCs w:val="24"/>
        </w:rPr>
        <w:t xml:space="preserve"> Какой частью речи является это слово в данном контексте?</w:t>
      </w:r>
    </w:p>
    <w:p w:rsidR="00C170EC" w:rsidRPr="0056323D" w:rsidRDefault="00C170EC" w:rsidP="00C170EC">
      <w:pPr>
        <w:pStyle w:val="21"/>
        <w:numPr>
          <w:ilvl w:val="0"/>
          <w:numId w:val="3"/>
        </w:numPr>
        <w:shd w:val="clear" w:color="auto" w:fill="auto"/>
        <w:tabs>
          <w:tab w:val="left" w:pos="296"/>
        </w:tabs>
        <w:spacing w:before="0" w:line="276" w:lineRule="auto"/>
        <w:ind w:left="80" w:firstLine="0"/>
        <w:rPr>
          <w:sz w:val="24"/>
          <w:szCs w:val="24"/>
        </w:rPr>
      </w:pPr>
      <w:r w:rsidRPr="0056323D">
        <w:rPr>
          <w:color w:val="000000"/>
          <w:sz w:val="24"/>
          <w:szCs w:val="24"/>
        </w:rPr>
        <w:t>Найдите в тексте окончания данных предложений, переведите их:</w:t>
      </w:r>
    </w:p>
    <w:p w:rsidR="00C170EC" w:rsidRPr="0056323D" w:rsidRDefault="00C170EC" w:rsidP="00C170EC">
      <w:pPr>
        <w:pStyle w:val="2"/>
        <w:numPr>
          <w:ilvl w:val="0"/>
          <w:numId w:val="26"/>
        </w:numPr>
        <w:shd w:val="clear" w:color="auto" w:fill="auto"/>
        <w:tabs>
          <w:tab w:val="left" w:pos="344"/>
        </w:tabs>
        <w:spacing w:after="0" w:line="276" w:lineRule="auto"/>
        <w:ind w:left="80" w:firstLine="0"/>
        <w:rPr>
          <w:sz w:val="24"/>
          <w:szCs w:val="24"/>
          <w:lang w:val="en-US"/>
        </w:rPr>
      </w:pPr>
      <w:r w:rsidRPr="0056323D">
        <w:rPr>
          <w:color w:val="000000"/>
          <w:sz w:val="24"/>
          <w:szCs w:val="24"/>
          <w:lang w:val="en-US"/>
        </w:rPr>
        <w:t>We would like children to develop their ability to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We would also like them to have initiative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rPr>
      </w:pPr>
      <w:r w:rsidRPr="0056323D">
        <w:rPr>
          <w:color w:val="000000"/>
          <w:sz w:val="24"/>
          <w:szCs w:val="24"/>
          <w:lang w:val="en-US"/>
        </w:rPr>
        <w:t>To people who believe ....</w:t>
      </w:r>
    </w:p>
    <w:p w:rsidR="00C170EC" w:rsidRPr="0056323D" w:rsidRDefault="00C170EC" w:rsidP="00C170EC">
      <w:pPr>
        <w:pStyle w:val="2"/>
        <w:numPr>
          <w:ilvl w:val="0"/>
          <w:numId w:val="26"/>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have a different significance for young children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budding ability to play group games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teacher could have suggested the same solution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All the other children had an experience ....</w:t>
      </w:r>
    </w:p>
    <w:p w:rsidR="00C170EC" w:rsidRPr="0056323D" w:rsidRDefault="00C170EC" w:rsidP="00C170EC">
      <w:pPr>
        <w:pStyle w:val="2"/>
        <w:numPr>
          <w:ilvl w:val="0"/>
          <w:numId w:val="26"/>
        </w:numPr>
        <w:shd w:val="clear" w:color="auto" w:fill="auto"/>
        <w:tabs>
          <w:tab w:val="left" w:pos="373"/>
        </w:tabs>
        <w:spacing w:after="0" w:line="276" w:lineRule="auto"/>
        <w:ind w:left="80" w:firstLine="0"/>
        <w:rPr>
          <w:sz w:val="24"/>
          <w:szCs w:val="24"/>
          <w:lang w:val="en-US"/>
        </w:rPr>
      </w:pPr>
      <w:r w:rsidRPr="0056323D">
        <w:rPr>
          <w:color w:val="000000"/>
          <w:sz w:val="24"/>
          <w:szCs w:val="24"/>
          <w:lang w:val="en-US"/>
        </w:rPr>
        <w:t>Every idea suggested by individual children ....</w:t>
      </w:r>
    </w:p>
    <w:p w:rsidR="00C170EC" w:rsidRPr="0056323D" w:rsidRDefault="00C170EC" w:rsidP="00C170EC">
      <w:pPr>
        <w:pStyle w:val="2"/>
        <w:shd w:val="clear" w:color="auto" w:fill="auto"/>
        <w:spacing w:after="0" w:line="276" w:lineRule="auto"/>
        <w:ind w:left="80" w:firstLine="0"/>
        <w:rPr>
          <w:sz w:val="24"/>
          <w:szCs w:val="24"/>
          <w:lang w:val="en-US"/>
        </w:rPr>
      </w:pPr>
      <w:r w:rsidRPr="0056323D">
        <w:rPr>
          <w:color w:val="000000"/>
          <w:sz w:val="24"/>
          <w:szCs w:val="24"/>
          <w:lang w:val="en-US"/>
        </w:rPr>
        <w:t>10. Above all, the teacher communicated to the children ....</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21"/>
        <w:numPr>
          <w:ilvl w:val="0"/>
          <w:numId w:val="26"/>
        </w:numPr>
        <w:shd w:val="clear" w:color="auto" w:fill="auto"/>
        <w:tabs>
          <w:tab w:val="left" w:pos="387"/>
        </w:tabs>
        <w:spacing w:before="0" w:line="276" w:lineRule="auto"/>
        <w:ind w:left="80" w:firstLine="0"/>
        <w:rPr>
          <w:sz w:val="24"/>
          <w:szCs w:val="24"/>
        </w:rPr>
      </w:pPr>
      <w:r w:rsidRPr="0056323D">
        <w:rPr>
          <w:color w:val="000000"/>
          <w:sz w:val="24"/>
          <w:szCs w:val="24"/>
        </w:rPr>
        <w:t>Закончите следующие высказывания:</w:t>
      </w:r>
    </w:p>
    <w:p w:rsidR="00C170EC" w:rsidRPr="0056323D" w:rsidRDefault="00C170EC" w:rsidP="00C170EC">
      <w:pPr>
        <w:pStyle w:val="2"/>
        <w:numPr>
          <w:ilvl w:val="0"/>
          <w:numId w:val="27"/>
        </w:numPr>
        <w:shd w:val="clear" w:color="auto" w:fill="auto"/>
        <w:tabs>
          <w:tab w:val="left" w:pos="358"/>
        </w:tabs>
        <w:spacing w:after="0" w:line="276" w:lineRule="auto"/>
        <w:ind w:left="80" w:firstLine="0"/>
        <w:rPr>
          <w:sz w:val="24"/>
          <w:szCs w:val="24"/>
        </w:rPr>
      </w:pPr>
      <w:r w:rsidRPr="0056323D">
        <w:rPr>
          <w:color w:val="000000"/>
          <w:sz w:val="24"/>
          <w:szCs w:val="24"/>
          <w:lang w:val="en-US"/>
        </w:rPr>
        <w:t>Group games stimulate....</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should correspond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Adult power should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Children should be able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Children should have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Many parents are pleased when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major cognitive and social achievement of 5-year-olds is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not....</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 politics autonomy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rPr>
      </w:pPr>
      <w:r w:rsidRPr="0056323D">
        <w:rPr>
          <w:color w:val="000000"/>
          <w:sz w:val="24"/>
          <w:szCs w:val="24"/>
          <w:lang w:val="en-US"/>
        </w:rPr>
        <w:t>Autonomy involves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Independence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Autonomy should not be confused with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The child cannot develop autonomy in homes with ....</w:t>
      </w:r>
    </w:p>
    <w:p w:rsidR="00C170EC" w:rsidRPr="0056323D" w:rsidRDefault="00C170EC" w:rsidP="00C170EC">
      <w:pPr>
        <w:pStyle w:val="2"/>
        <w:numPr>
          <w:ilvl w:val="0"/>
          <w:numId w:val="27"/>
        </w:numPr>
        <w:shd w:val="clear" w:color="auto" w:fill="auto"/>
        <w:tabs>
          <w:tab w:val="left" w:pos="445"/>
        </w:tabs>
        <w:spacing w:after="0" w:line="276" w:lineRule="auto"/>
        <w:ind w:left="80" w:firstLine="0"/>
        <w:rPr>
          <w:sz w:val="24"/>
          <w:szCs w:val="24"/>
          <w:lang w:val="en-US"/>
        </w:rPr>
      </w:pPr>
      <w:r w:rsidRPr="0056323D">
        <w:rPr>
          <w:color w:val="000000"/>
          <w:sz w:val="24"/>
          <w:szCs w:val="24"/>
          <w:lang w:val="en-US"/>
        </w:rPr>
        <w:t>The child can develop autonomy in homes in which ....</w:t>
      </w:r>
    </w:p>
    <w:p w:rsidR="00C170EC" w:rsidRPr="0056323D" w:rsidRDefault="00C170EC" w:rsidP="00C170EC">
      <w:pPr>
        <w:pStyle w:val="2"/>
        <w:numPr>
          <w:ilvl w:val="0"/>
          <w:numId w:val="27"/>
        </w:numPr>
        <w:shd w:val="clear" w:color="auto" w:fill="auto"/>
        <w:tabs>
          <w:tab w:val="left" w:pos="405"/>
        </w:tabs>
        <w:spacing w:after="43" w:line="276" w:lineRule="auto"/>
        <w:ind w:left="340"/>
        <w:jc w:val="left"/>
        <w:rPr>
          <w:sz w:val="24"/>
          <w:szCs w:val="24"/>
        </w:rPr>
      </w:pPr>
      <w:r w:rsidRPr="0056323D">
        <w:rPr>
          <w:color w:val="000000"/>
          <w:sz w:val="24"/>
          <w:szCs w:val="24"/>
          <w:lang w:val="en-US"/>
        </w:rPr>
        <w:t>An autonomous individual is ....</w:t>
      </w:r>
    </w:p>
    <w:p w:rsidR="00C170EC" w:rsidRPr="00FF2075" w:rsidRDefault="00C170EC" w:rsidP="00C170EC">
      <w:pPr>
        <w:pStyle w:val="2"/>
        <w:numPr>
          <w:ilvl w:val="0"/>
          <w:numId w:val="27"/>
        </w:numPr>
        <w:shd w:val="clear" w:color="auto" w:fill="auto"/>
        <w:tabs>
          <w:tab w:val="left" w:pos="410"/>
        </w:tabs>
        <w:spacing w:after="0" w:line="276" w:lineRule="auto"/>
        <w:ind w:left="340"/>
        <w:jc w:val="left"/>
        <w:rPr>
          <w:sz w:val="24"/>
          <w:szCs w:val="24"/>
        </w:rPr>
      </w:pPr>
      <w:r w:rsidRPr="0056323D">
        <w:rPr>
          <w:color w:val="000000"/>
          <w:sz w:val="24"/>
          <w:szCs w:val="24"/>
          <w:lang w:val="en-US"/>
        </w:rPr>
        <w:t>Independence is the ability ....</w:t>
      </w:r>
    </w:p>
    <w:p w:rsidR="00C170EC" w:rsidRPr="0056323D" w:rsidRDefault="00C170EC" w:rsidP="00C170EC">
      <w:pPr>
        <w:pStyle w:val="2"/>
        <w:shd w:val="clear" w:color="auto" w:fill="auto"/>
        <w:tabs>
          <w:tab w:val="left" w:pos="410"/>
        </w:tabs>
        <w:spacing w:after="0" w:line="276" w:lineRule="auto"/>
        <w:ind w:left="340" w:firstLine="0"/>
        <w:jc w:val="left"/>
        <w:rPr>
          <w:sz w:val="24"/>
          <w:szCs w:val="24"/>
        </w:rPr>
      </w:pPr>
    </w:p>
    <w:p w:rsidR="00C170EC" w:rsidRPr="0056323D" w:rsidRDefault="00C170EC" w:rsidP="00C170EC">
      <w:pPr>
        <w:pStyle w:val="21"/>
        <w:numPr>
          <w:ilvl w:val="0"/>
          <w:numId w:val="26"/>
        </w:numPr>
        <w:shd w:val="clear" w:color="auto" w:fill="auto"/>
        <w:tabs>
          <w:tab w:val="left" w:pos="382"/>
        </w:tabs>
        <w:spacing w:before="0" w:line="276" w:lineRule="auto"/>
        <w:ind w:left="60" w:right="20" w:firstLine="0"/>
        <w:rPr>
          <w:sz w:val="24"/>
          <w:szCs w:val="24"/>
        </w:rPr>
      </w:pPr>
      <w:r w:rsidRPr="0056323D">
        <w:rPr>
          <w:color w:val="000000"/>
          <w:sz w:val="24"/>
          <w:szCs w:val="24"/>
        </w:rPr>
        <w:t>Вставьте вместо пропусков подходящие по смыслу слова из рам</w:t>
      </w:r>
      <w:r w:rsidRPr="0056323D">
        <w:rPr>
          <w:color w:val="000000"/>
          <w:sz w:val="24"/>
          <w:szCs w:val="24"/>
        </w:rPr>
        <w:softHyphen/>
        <w:t>ки:</w:t>
      </w:r>
    </w:p>
    <w:p w:rsidR="00C170EC" w:rsidRPr="0056323D" w:rsidRDefault="00C170EC" w:rsidP="00C170EC">
      <w:pPr>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2069"/>
        <w:gridCol w:w="1944"/>
        <w:gridCol w:w="2352"/>
      </w:tblGrid>
      <w:tr w:rsidR="00C170EC" w:rsidRPr="0056323D" w:rsidTr="0037557A">
        <w:trPr>
          <w:trHeight w:hRule="exact" w:val="389"/>
        </w:trPr>
        <w:tc>
          <w:tcPr>
            <w:tcW w:w="2069" w:type="dxa"/>
            <w:tcBorders>
              <w:top w:val="single" w:sz="4" w:space="0" w:color="auto"/>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purpose</w:t>
            </w:r>
          </w:p>
        </w:tc>
        <w:tc>
          <w:tcPr>
            <w:tcW w:w="1944" w:type="dxa"/>
            <w:tcBorders>
              <w:top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points of view</w:t>
            </w:r>
          </w:p>
        </w:tc>
        <w:tc>
          <w:tcPr>
            <w:tcW w:w="2352" w:type="dxa"/>
            <w:tcBorders>
              <w:top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to foster</w:t>
            </w:r>
          </w:p>
        </w:tc>
      </w:tr>
      <w:tr w:rsidR="00C170EC" w:rsidRPr="0056323D" w:rsidTr="0037557A">
        <w:trPr>
          <w:trHeight w:hRule="exact" w:val="36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significance</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objectives</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decision-making</w:t>
            </w:r>
          </w:p>
        </w:tc>
      </w:tr>
      <w:tr w:rsidR="00C170EC" w:rsidRPr="0056323D" w:rsidTr="0037557A">
        <w:trPr>
          <w:trHeight w:hRule="exact" w:val="35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adults</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different</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intervene</w:t>
            </w:r>
          </w:p>
        </w:tc>
      </w:tr>
      <w:tr w:rsidR="00C170EC" w:rsidRPr="0056323D" w:rsidTr="0037557A">
        <w:trPr>
          <w:trHeight w:hRule="exact" w:val="379"/>
        </w:trPr>
        <w:tc>
          <w:tcPr>
            <w:tcW w:w="2069" w:type="dxa"/>
            <w:tcBorders>
              <w:left w:val="single" w:sz="4" w:space="0" w:color="auto"/>
              <w:bottom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lastRenderedPageBreak/>
              <w:t>contributed to</w:t>
            </w:r>
          </w:p>
        </w:tc>
        <w:tc>
          <w:tcPr>
            <w:tcW w:w="1944" w:type="dxa"/>
            <w:tcBorders>
              <w:bottom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respected</w:t>
            </w:r>
          </w:p>
        </w:tc>
        <w:tc>
          <w:tcPr>
            <w:tcW w:w="2352" w:type="dxa"/>
            <w:tcBorders>
              <w:bottom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decisions</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The following 1)... for early education are to develop children’s autonomy through secure relationships with </w:t>
      </w:r>
      <w:r w:rsidRPr="0056323D">
        <w:rPr>
          <w:rStyle w:val="5pt"/>
          <w:rFonts w:eastAsia="Microsoft Sans Serif"/>
          <w:sz w:val="24"/>
          <w:szCs w:val="24"/>
        </w:rPr>
        <w:t>2)to</w:t>
      </w:r>
      <w:r w:rsidRPr="0056323D">
        <w:rPr>
          <w:color w:val="000000"/>
          <w:sz w:val="24"/>
          <w:szCs w:val="24"/>
          <w:lang w:val="en-US"/>
        </w:rPr>
        <w:t xml:space="preserve"> develop their ability to decenter and coordinate different 3) ... in relation with peers, and to have initiative; come up with interesting ideas, problems, and questions.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Group games have a different 4) ...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Games have a special function for young children. The 5) ... of using group games is 6) ... the development of autonomy. Autonomy means self- governing. It is neither a complete freedom nor independence. It involves the mutual regulation of desires, or negotiations, to work out 7)... that seem right to all concerned. Autonomy can be developed only if adult power is reduced as much as possible. Besides if in homes the child can participate in the 8) ... process, his autonomy has a chance of developing.</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Autonomy has many 9)... aspects but only with a strong self, there can be autonomous individual. The teacher should 10) ... in ways that foster the development of autonomy and a strong sense of self.</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If children have experiences in which they are 11)... as individuals, their ideas are carefully considered, and the teacher believes children to be capable of coping with problems the children will not have experiences that 12)... their intellectual, moral and emotional development.</w:t>
      </w:r>
    </w:p>
    <w:p w:rsidR="00C170EC" w:rsidRPr="0056323D" w:rsidRDefault="00C170EC" w:rsidP="00C170EC">
      <w:pPr>
        <w:pStyle w:val="21"/>
        <w:numPr>
          <w:ilvl w:val="0"/>
          <w:numId w:val="26"/>
        </w:numPr>
        <w:shd w:val="clear" w:color="auto" w:fill="auto"/>
        <w:tabs>
          <w:tab w:val="left" w:pos="362"/>
        </w:tabs>
        <w:spacing w:before="0" w:line="276" w:lineRule="auto"/>
        <w:ind w:left="340"/>
        <w:jc w:val="left"/>
        <w:rPr>
          <w:sz w:val="24"/>
          <w:szCs w:val="24"/>
        </w:rPr>
      </w:pPr>
      <w:r w:rsidRPr="0056323D">
        <w:rPr>
          <w:color w:val="000000"/>
          <w:sz w:val="24"/>
          <w:szCs w:val="24"/>
        </w:rPr>
        <w:t>Ответьте на вопросы:</w:t>
      </w:r>
    </w:p>
    <w:p w:rsidR="00C170EC" w:rsidRPr="0056323D" w:rsidRDefault="00C170EC" w:rsidP="00C170EC">
      <w:pPr>
        <w:pStyle w:val="2"/>
        <w:numPr>
          <w:ilvl w:val="0"/>
          <w:numId w:val="28"/>
        </w:numPr>
        <w:shd w:val="clear" w:color="auto" w:fill="auto"/>
        <w:tabs>
          <w:tab w:val="left" w:pos="314"/>
        </w:tabs>
        <w:spacing w:after="0" w:line="276" w:lineRule="auto"/>
        <w:ind w:left="340"/>
        <w:jc w:val="left"/>
        <w:rPr>
          <w:sz w:val="24"/>
          <w:szCs w:val="24"/>
          <w:lang w:val="en-US"/>
        </w:rPr>
      </w:pPr>
      <w:r w:rsidRPr="0056323D">
        <w:rPr>
          <w:color w:val="000000"/>
          <w:sz w:val="24"/>
          <w:szCs w:val="24"/>
          <w:lang w:val="en-US"/>
        </w:rPr>
        <w:t>What are the main objectives for early education?</w:t>
      </w:r>
    </w:p>
    <w:p w:rsidR="00C170EC" w:rsidRPr="0056323D" w:rsidRDefault="00C170EC" w:rsidP="00C170EC">
      <w:pPr>
        <w:pStyle w:val="2"/>
        <w:numPr>
          <w:ilvl w:val="0"/>
          <w:numId w:val="28"/>
        </w:numPr>
        <w:shd w:val="clear" w:color="auto" w:fill="auto"/>
        <w:tabs>
          <w:tab w:val="left" w:pos="338"/>
        </w:tabs>
        <w:spacing w:after="0" w:line="276" w:lineRule="auto"/>
        <w:ind w:left="340"/>
        <w:jc w:val="left"/>
        <w:rPr>
          <w:sz w:val="24"/>
          <w:szCs w:val="24"/>
          <w:lang w:val="en-US"/>
        </w:rPr>
      </w:pPr>
      <w:r w:rsidRPr="0056323D">
        <w:rPr>
          <w:color w:val="000000"/>
          <w:sz w:val="24"/>
          <w:szCs w:val="24"/>
          <w:lang w:val="en-US"/>
        </w:rPr>
        <w:t>In what relations are these objectives considered?</w:t>
      </w:r>
    </w:p>
    <w:p w:rsidR="00C170EC" w:rsidRPr="0056323D" w:rsidRDefault="00C170EC" w:rsidP="00C170EC">
      <w:pPr>
        <w:pStyle w:val="2"/>
        <w:numPr>
          <w:ilvl w:val="0"/>
          <w:numId w:val="28"/>
        </w:numPr>
        <w:shd w:val="clear" w:color="auto" w:fill="auto"/>
        <w:tabs>
          <w:tab w:val="left" w:pos="338"/>
        </w:tabs>
        <w:spacing w:after="0" w:line="276" w:lineRule="auto"/>
        <w:ind w:left="340" w:right="20"/>
        <w:jc w:val="left"/>
        <w:rPr>
          <w:sz w:val="24"/>
          <w:szCs w:val="24"/>
          <w:lang w:val="en-US"/>
        </w:rPr>
      </w:pPr>
      <w:r w:rsidRPr="0056323D">
        <w:rPr>
          <w:color w:val="000000"/>
          <w:sz w:val="24"/>
          <w:szCs w:val="24"/>
          <w:lang w:val="en-US"/>
        </w:rPr>
        <w:t>Why are parents often more pleased when their children bring worksheets and tests from school?</w:t>
      </w:r>
    </w:p>
    <w:p w:rsidR="00C170EC" w:rsidRPr="0056323D" w:rsidRDefault="00C170EC" w:rsidP="00C170EC">
      <w:pPr>
        <w:pStyle w:val="2"/>
        <w:numPr>
          <w:ilvl w:val="0"/>
          <w:numId w:val="28"/>
        </w:numPr>
        <w:shd w:val="clear" w:color="auto" w:fill="auto"/>
        <w:tabs>
          <w:tab w:val="left" w:pos="342"/>
        </w:tabs>
        <w:spacing w:after="0" w:line="276" w:lineRule="auto"/>
        <w:ind w:left="340"/>
        <w:jc w:val="left"/>
        <w:rPr>
          <w:sz w:val="24"/>
          <w:szCs w:val="24"/>
          <w:lang w:val="en-US"/>
        </w:rPr>
      </w:pPr>
      <w:r w:rsidRPr="0056323D">
        <w:rPr>
          <w:color w:val="000000"/>
          <w:sz w:val="24"/>
          <w:szCs w:val="24"/>
          <w:lang w:val="en-US"/>
        </w:rPr>
        <w:t>How would you explain what the budding ability is?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purpose of using group games?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are the aspects of autonomy?</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significance of autonomy for young children?</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How can we characterize the autonomous individual?</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Describe the teachers actions in the example in the text.</w:t>
      </w:r>
    </w:p>
    <w:p w:rsidR="00C170EC" w:rsidRPr="0056323D" w:rsidRDefault="00C170EC" w:rsidP="00C170EC">
      <w:pPr>
        <w:pStyle w:val="2"/>
        <w:numPr>
          <w:ilvl w:val="0"/>
          <w:numId w:val="28"/>
        </w:numPr>
        <w:shd w:val="clear" w:color="auto" w:fill="auto"/>
        <w:tabs>
          <w:tab w:val="left" w:pos="470"/>
        </w:tabs>
        <w:spacing w:after="0" w:line="276" w:lineRule="auto"/>
        <w:ind w:left="400"/>
        <w:jc w:val="left"/>
        <w:rPr>
          <w:sz w:val="24"/>
          <w:szCs w:val="24"/>
          <w:lang w:val="en-US"/>
        </w:rPr>
      </w:pPr>
      <w:r w:rsidRPr="0056323D">
        <w:rPr>
          <w:color w:val="000000"/>
          <w:sz w:val="24"/>
          <w:szCs w:val="24"/>
          <w:lang w:val="en-US"/>
        </w:rPr>
        <w:t>What experiences that contributed to emotional development did the children in the example in the text have?</w:t>
      </w:r>
    </w:p>
    <w:p w:rsidR="00C170EC" w:rsidRPr="0056323D" w:rsidRDefault="00C170EC" w:rsidP="00C170EC">
      <w:pPr>
        <w:pStyle w:val="21"/>
        <w:numPr>
          <w:ilvl w:val="0"/>
          <w:numId w:val="26"/>
        </w:numPr>
        <w:shd w:val="clear" w:color="auto" w:fill="auto"/>
        <w:tabs>
          <w:tab w:val="left" w:pos="417"/>
        </w:tabs>
        <w:spacing w:before="0" w:after="312" w:line="276" w:lineRule="auto"/>
        <w:ind w:left="100" w:firstLine="0"/>
        <w:rPr>
          <w:sz w:val="24"/>
          <w:szCs w:val="24"/>
        </w:rPr>
      </w:pPr>
      <w:r w:rsidRPr="0056323D">
        <w:rPr>
          <w:color w:val="000000"/>
          <w:sz w:val="24"/>
          <w:szCs w:val="24"/>
        </w:rPr>
        <w:t>Расскажите о преимуществах использования групповых игр, вы</w:t>
      </w:r>
      <w:r w:rsidRPr="0056323D">
        <w:rPr>
          <w:color w:val="000000"/>
          <w:sz w:val="24"/>
          <w:szCs w:val="24"/>
        </w:rPr>
        <w:softHyphen/>
        <w:t>разите свое отношение к проблеме.</w:t>
      </w:r>
    </w:p>
    <w:p w:rsidR="00722487" w:rsidRPr="00C170EC" w:rsidRDefault="00722487" w:rsidP="00491A96">
      <w:pPr>
        <w:rPr>
          <w:rFonts w:ascii="Times New Roman" w:hAnsi="Times New Roman" w:cs="Times New Roman"/>
          <w:color w:val="FF0000"/>
          <w:sz w:val="28"/>
          <w:szCs w:val="28"/>
        </w:rPr>
      </w:pPr>
      <w:r w:rsidRPr="00722487">
        <w:rPr>
          <w:rFonts w:ascii="Times New Roman" w:hAnsi="Times New Roman" w:cs="Times New Roman"/>
          <w:color w:val="FF0000"/>
          <w:sz w:val="28"/>
          <w:szCs w:val="28"/>
          <w:lang w:val="en-US"/>
        </w:rPr>
        <w:t>Homework</w:t>
      </w:r>
      <w:r w:rsidR="00491A96">
        <w:rPr>
          <w:rFonts w:ascii="Times New Roman" w:hAnsi="Times New Roman" w:cs="Times New Roman"/>
          <w:color w:val="FF0000"/>
          <w:sz w:val="28"/>
          <w:szCs w:val="28"/>
        </w:rPr>
        <w:t>:</w:t>
      </w:r>
      <w:r w:rsidRPr="00C170EC">
        <w:rPr>
          <w:rFonts w:ascii="Times New Roman" w:hAnsi="Times New Roman" w:cs="Times New Roman"/>
          <w:color w:val="FF0000"/>
          <w:sz w:val="28"/>
          <w:szCs w:val="28"/>
        </w:rPr>
        <w:t xml:space="preserve"> </w:t>
      </w:r>
      <w:r w:rsidRPr="00722487">
        <w:rPr>
          <w:rFonts w:ascii="Times New Roman" w:hAnsi="Times New Roman" w:cs="Times New Roman"/>
          <w:color w:val="FF0000"/>
          <w:sz w:val="28"/>
          <w:szCs w:val="28"/>
        </w:rPr>
        <w:t>Упр</w:t>
      </w:r>
      <w:r w:rsidRPr="00C170EC">
        <w:rPr>
          <w:rFonts w:ascii="Times New Roman" w:hAnsi="Times New Roman" w:cs="Times New Roman"/>
          <w:color w:val="FF0000"/>
          <w:sz w:val="28"/>
          <w:szCs w:val="28"/>
        </w:rPr>
        <w:t xml:space="preserve">. </w:t>
      </w:r>
      <w:r w:rsidR="00D67DD3">
        <w:rPr>
          <w:rFonts w:ascii="Times New Roman" w:hAnsi="Times New Roman" w:cs="Times New Roman"/>
          <w:color w:val="FF0000"/>
          <w:sz w:val="28"/>
          <w:szCs w:val="28"/>
        </w:rPr>
        <w:t>1, 2, 3</w:t>
      </w:r>
      <w:r w:rsidRPr="00C170EC">
        <w:rPr>
          <w:rFonts w:ascii="Times New Roman" w:hAnsi="Times New Roman" w:cs="Times New Roman"/>
          <w:color w:val="FF0000"/>
          <w:sz w:val="28"/>
          <w:szCs w:val="28"/>
        </w:rPr>
        <w:t xml:space="preserve"> </w:t>
      </w:r>
      <w:r w:rsidR="00C170EC">
        <w:rPr>
          <w:rFonts w:ascii="Times New Roman" w:hAnsi="Times New Roman" w:cs="Times New Roman"/>
          <w:color w:val="FF0000"/>
          <w:sz w:val="28"/>
          <w:szCs w:val="28"/>
        </w:rPr>
        <w:t xml:space="preserve">Сделать </w:t>
      </w:r>
      <w:r w:rsidRPr="00722487">
        <w:rPr>
          <w:rFonts w:ascii="Times New Roman" w:hAnsi="Times New Roman" w:cs="Times New Roman"/>
          <w:color w:val="FF0000"/>
          <w:sz w:val="28"/>
          <w:szCs w:val="28"/>
        </w:rPr>
        <w:t>письменн</w:t>
      </w:r>
      <w:r w:rsidR="00D67DD3">
        <w:rPr>
          <w:rFonts w:ascii="Times New Roman" w:hAnsi="Times New Roman" w:cs="Times New Roman"/>
          <w:color w:val="FF0000"/>
          <w:sz w:val="28"/>
          <w:szCs w:val="28"/>
        </w:rPr>
        <w:t>о</w:t>
      </w:r>
      <w:r w:rsidR="00C170EC">
        <w:rPr>
          <w:rFonts w:ascii="Times New Roman" w:hAnsi="Times New Roman" w:cs="Times New Roman"/>
          <w:color w:val="FF0000"/>
          <w:sz w:val="28"/>
          <w:szCs w:val="28"/>
        </w:rPr>
        <w:t>.</w:t>
      </w:r>
      <w:r w:rsidR="00D67DD3">
        <w:rPr>
          <w:rFonts w:ascii="Times New Roman" w:hAnsi="Times New Roman" w:cs="Times New Roman"/>
          <w:color w:val="FF0000"/>
          <w:sz w:val="28"/>
          <w:szCs w:val="28"/>
        </w:rPr>
        <w:t xml:space="preserve"> Сделать транскрипцию в ворде, кто сможет.</w:t>
      </w:r>
    </w:p>
    <w:p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rsidR="00C170EC" w:rsidRPr="00C170EC" w:rsidRDefault="00C170EC" w:rsidP="00C170EC">
      <w:pPr>
        <w:jc w:val="both"/>
        <w:rPr>
          <w:rFonts w:ascii="Times New Roman" w:hAnsi="Times New Roman" w:cs="Times New Roman"/>
          <w:b/>
          <w:sz w:val="28"/>
          <w:szCs w:val="28"/>
          <w:lang w:val="en-US"/>
        </w:rPr>
      </w:pPr>
      <w:r w:rsidRPr="00C170EC">
        <w:rPr>
          <w:rFonts w:ascii="Times New Roman" w:hAnsi="Times New Roman" w:cs="Times New Roman"/>
          <w:b/>
          <w:sz w:val="28"/>
          <w:szCs w:val="28"/>
          <w:lang w:val="en-US"/>
        </w:rPr>
        <w:t xml:space="preserve">6.11 Write questions with </w:t>
      </w:r>
      <w:r w:rsidRPr="00C170EC">
        <w:rPr>
          <w:rFonts w:ascii="Times New Roman" w:hAnsi="Times New Roman" w:cs="Times New Roman"/>
          <w:sz w:val="28"/>
          <w:szCs w:val="28"/>
          <w:lang w:val="en-US"/>
        </w:rPr>
        <w:t>Who/What/How/Why</w:t>
      </w:r>
      <w:r w:rsidRPr="00C170EC">
        <w:rPr>
          <w:rFonts w:ascii="Times New Roman" w:hAnsi="Times New Roman" w:cs="Times New Roman"/>
          <w:b/>
          <w:sz w:val="28"/>
          <w:szCs w:val="28"/>
          <w:lang w:val="en-US"/>
        </w:rPr>
        <w:t>...?</w:t>
      </w:r>
    </w:p>
    <w:p w:rsidR="00C170EC" w:rsidRPr="00C170EC" w:rsidRDefault="00C170EC" w:rsidP="00C170EC">
      <w:pPr>
        <w:numPr>
          <w:ilvl w:val="0"/>
          <w:numId w:val="30"/>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lastRenderedPageBreak/>
        <w:t xml:space="preserve">I met my groupmate.  Who _________? </w:t>
      </w:r>
    </w:p>
    <w:p w:rsidR="00C170EC" w:rsidRPr="00C170EC" w:rsidRDefault="00C170EC" w:rsidP="00C170EC">
      <w:pPr>
        <w:numPr>
          <w:ilvl w:val="0"/>
          <w:numId w:val="30"/>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Harry arrived at 7 p.m. What time _________</w:t>
      </w:r>
      <w:r w:rsidRPr="00C170EC">
        <w:rPr>
          <w:rFonts w:ascii="Times New Roman" w:hAnsi="Times New Roman" w:cs="Times New Roman"/>
          <w:sz w:val="28"/>
          <w:szCs w:val="28"/>
          <w:lang w:val="en-US"/>
        </w:rPr>
        <w:tab/>
        <w:t>?</w:t>
      </w:r>
    </w:p>
    <w:p w:rsidR="00C170EC" w:rsidRPr="00C170EC" w:rsidRDefault="00C170EC" w:rsidP="00C170EC">
      <w:pPr>
        <w:numPr>
          <w:ilvl w:val="0"/>
          <w:numId w:val="30"/>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I saw Nick. Who_________ you _________?</w:t>
      </w:r>
    </w:p>
    <w:p w:rsidR="00C170EC" w:rsidRPr="00C170EC" w:rsidRDefault="00C170EC" w:rsidP="00C170EC">
      <w:pPr>
        <w:numPr>
          <w:ilvl w:val="0"/>
          <w:numId w:val="30"/>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They wanted something. What _________?</w:t>
      </w:r>
    </w:p>
    <w:p w:rsidR="00C170EC" w:rsidRPr="00C170EC" w:rsidRDefault="00C170EC" w:rsidP="00C170EC">
      <w:pPr>
        <w:numPr>
          <w:ilvl w:val="0"/>
          <w:numId w:val="30"/>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 xml:space="preserve">The meeting finished at 3 o’clock. What time _________?   </w:t>
      </w:r>
    </w:p>
    <w:p w:rsidR="00C170EC" w:rsidRPr="00C170EC" w:rsidRDefault="00C170EC" w:rsidP="00C170EC">
      <w:pPr>
        <w:numPr>
          <w:ilvl w:val="0"/>
          <w:numId w:val="30"/>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 xml:space="preserve">We had potatoes for dinner. What _________for dinner? </w:t>
      </w:r>
    </w:p>
    <w:p w:rsidR="00C170EC" w:rsidRPr="00C170EC" w:rsidRDefault="00C170EC" w:rsidP="00C170EC">
      <w:pPr>
        <w:numPr>
          <w:ilvl w:val="0"/>
          <w:numId w:val="30"/>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It cost lot of money. How much _________?</w:t>
      </w:r>
    </w:p>
    <w:p w:rsidR="00C170EC" w:rsidRPr="00C170EC" w:rsidRDefault="00C170EC" w:rsidP="00C170EC">
      <w:pPr>
        <w:ind w:left="360"/>
        <w:jc w:val="both"/>
        <w:rPr>
          <w:rFonts w:ascii="Times New Roman" w:hAnsi="Times New Roman" w:cs="Times New Roman"/>
          <w:sz w:val="28"/>
          <w:szCs w:val="28"/>
          <w:lang w:val="en-US"/>
        </w:rPr>
      </w:pPr>
    </w:p>
    <w:p w:rsidR="00C170EC" w:rsidRPr="00C170EC" w:rsidRDefault="00C170EC" w:rsidP="00C170EC">
      <w:pPr>
        <w:jc w:val="both"/>
        <w:rPr>
          <w:rFonts w:ascii="Times New Roman" w:hAnsi="Times New Roman" w:cs="Times New Roman"/>
          <w:b/>
          <w:sz w:val="28"/>
          <w:szCs w:val="28"/>
          <w:lang w:val="en-US"/>
        </w:rPr>
      </w:pPr>
      <w:r w:rsidRPr="00C170EC">
        <w:rPr>
          <w:rFonts w:ascii="Times New Roman" w:hAnsi="Times New Roman" w:cs="Times New Roman"/>
          <w:b/>
          <w:sz w:val="28"/>
          <w:szCs w:val="28"/>
          <w:lang w:val="en-US"/>
        </w:rPr>
        <w:t>6.12 Put the verb in the correct form of the past (positive, negative or interrogative).</w:t>
      </w:r>
    </w:p>
    <w:p w:rsidR="00C170EC" w:rsidRPr="00C170EC" w:rsidRDefault="00C170EC" w:rsidP="00C170EC">
      <w:pPr>
        <w:numPr>
          <w:ilvl w:val="0"/>
          <w:numId w:val="31"/>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I (play) tennis yesterday but I (not/win).</w:t>
      </w:r>
    </w:p>
    <w:p w:rsidR="00C170EC" w:rsidRPr="00C170EC" w:rsidRDefault="00C170EC" w:rsidP="00C170EC">
      <w:pPr>
        <w:numPr>
          <w:ilvl w:val="0"/>
          <w:numId w:val="31"/>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We (wait) a long time for the bus but it (not/come).</w:t>
      </w:r>
    </w:p>
    <w:p w:rsidR="00C170EC" w:rsidRPr="00C170EC" w:rsidRDefault="00C170EC" w:rsidP="00C170EC">
      <w:pPr>
        <w:numPr>
          <w:ilvl w:val="0"/>
          <w:numId w:val="31"/>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That’s a nice shirt. Where (you/buy) it?</w:t>
      </w:r>
    </w:p>
    <w:p w:rsidR="00C170EC" w:rsidRPr="00C170EC" w:rsidRDefault="00C170EC" w:rsidP="00C170EC">
      <w:pPr>
        <w:numPr>
          <w:ilvl w:val="0"/>
          <w:numId w:val="31"/>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She (see) me but she (not/speak) to me.</w:t>
      </w:r>
    </w:p>
    <w:p w:rsidR="00C170EC" w:rsidRPr="00C170EC" w:rsidRDefault="00C170EC" w:rsidP="00C170EC">
      <w:pPr>
        <w:numPr>
          <w:ilvl w:val="0"/>
          <w:numId w:val="31"/>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(It/rain) yesterday?  -  No, it was a nice day.</w:t>
      </w:r>
    </w:p>
    <w:p w:rsidR="00C170EC" w:rsidRPr="00C170EC" w:rsidRDefault="00C170EC" w:rsidP="00C170EC">
      <w:pPr>
        <w:jc w:val="both"/>
        <w:rPr>
          <w:rFonts w:ascii="Times New Roman" w:hAnsi="Times New Roman" w:cs="Times New Roman"/>
          <w:b/>
          <w:sz w:val="28"/>
          <w:szCs w:val="28"/>
          <w:lang w:val="en-US"/>
        </w:rPr>
      </w:pPr>
      <w:r w:rsidRPr="00C170EC">
        <w:rPr>
          <w:rFonts w:ascii="Times New Roman" w:hAnsi="Times New Roman" w:cs="Times New Roman"/>
          <w:sz w:val="28"/>
          <w:szCs w:val="28"/>
          <w:lang w:val="en-US"/>
        </w:rPr>
        <w:t>6.  That was a stupid thing to do. Why (you/do) it?</w:t>
      </w:r>
    </w:p>
    <w:p w:rsidR="00C170EC" w:rsidRPr="00C170EC" w:rsidRDefault="00C170EC" w:rsidP="00C170EC">
      <w:pPr>
        <w:jc w:val="both"/>
        <w:rPr>
          <w:rFonts w:ascii="Times New Roman" w:hAnsi="Times New Roman" w:cs="Times New Roman"/>
          <w:b/>
          <w:sz w:val="28"/>
          <w:szCs w:val="28"/>
          <w:lang w:val="en-US"/>
        </w:rPr>
      </w:pPr>
    </w:p>
    <w:p w:rsidR="00C170EC" w:rsidRPr="00C170EC" w:rsidRDefault="00C170EC" w:rsidP="00C170EC">
      <w:pPr>
        <w:jc w:val="both"/>
        <w:rPr>
          <w:rFonts w:ascii="Times New Roman" w:hAnsi="Times New Roman" w:cs="Times New Roman"/>
          <w:b/>
          <w:sz w:val="28"/>
          <w:szCs w:val="28"/>
          <w:lang w:val="en-US"/>
        </w:rPr>
      </w:pPr>
      <w:r w:rsidRPr="00C170EC">
        <w:rPr>
          <w:rFonts w:ascii="Times New Roman" w:hAnsi="Times New Roman" w:cs="Times New Roman"/>
          <w:b/>
          <w:sz w:val="28"/>
          <w:szCs w:val="28"/>
          <w:lang w:val="en-US"/>
        </w:rPr>
        <w:t>6.13 What did you do yesterday? Your sentence can be positive or negative.</w:t>
      </w:r>
    </w:p>
    <w:p w:rsidR="00C170EC" w:rsidRPr="00C170EC" w:rsidRDefault="00C170EC" w:rsidP="00C170EC">
      <w:pPr>
        <w:numPr>
          <w:ilvl w:val="0"/>
          <w:numId w:val="29"/>
        </w:numPr>
        <w:tabs>
          <w:tab w:val="clear" w:pos="720"/>
          <w:tab w:val="num" w:pos="360"/>
        </w:tabs>
        <w:spacing w:after="0"/>
        <w:ind w:hanging="720"/>
        <w:jc w:val="both"/>
        <w:rPr>
          <w:rFonts w:ascii="Times New Roman" w:hAnsi="Times New Roman" w:cs="Times New Roman"/>
          <w:sz w:val="28"/>
          <w:szCs w:val="28"/>
          <w:lang w:val="en-US"/>
        </w:rPr>
        <w:sectPr w:rsidR="00C170EC" w:rsidRPr="00C170EC" w:rsidSect="00C170EC">
          <w:pgSz w:w="11906" w:h="16838"/>
          <w:pgMar w:top="1134" w:right="1588" w:bottom="1418" w:left="1588" w:header="709" w:footer="1134" w:gutter="0"/>
          <w:pgNumType w:start="79"/>
          <w:cols w:space="708"/>
          <w:docGrid w:linePitch="360"/>
        </w:sectPr>
      </w:pPr>
    </w:p>
    <w:p w:rsidR="00C170EC" w:rsidRPr="00C170EC" w:rsidRDefault="00C170EC" w:rsidP="00C170EC">
      <w:pPr>
        <w:numPr>
          <w:ilvl w:val="0"/>
          <w:numId w:val="29"/>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 xml:space="preserve">watch TV     </w:t>
      </w:r>
    </w:p>
    <w:p w:rsidR="00C170EC" w:rsidRPr="00C170EC" w:rsidRDefault="00C170EC" w:rsidP="00C170EC">
      <w:pPr>
        <w:numPr>
          <w:ilvl w:val="0"/>
          <w:numId w:val="29"/>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get up before 7.30</w:t>
      </w:r>
    </w:p>
    <w:p w:rsidR="00C170EC" w:rsidRPr="00C170EC" w:rsidRDefault="00C170EC" w:rsidP="00C170EC">
      <w:pPr>
        <w:numPr>
          <w:ilvl w:val="0"/>
          <w:numId w:val="29"/>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have  a shower</w:t>
      </w:r>
    </w:p>
    <w:p w:rsidR="00C170EC" w:rsidRPr="00C170EC" w:rsidRDefault="00C170EC" w:rsidP="00C170EC">
      <w:pPr>
        <w:numPr>
          <w:ilvl w:val="0"/>
          <w:numId w:val="29"/>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attend classes</w:t>
      </w:r>
    </w:p>
    <w:p w:rsidR="00C170EC" w:rsidRPr="00C170EC" w:rsidRDefault="00C170EC" w:rsidP="00C170EC">
      <w:pPr>
        <w:numPr>
          <w:ilvl w:val="0"/>
          <w:numId w:val="29"/>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speak  English</w:t>
      </w:r>
    </w:p>
    <w:p w:rsidR="00C170EC" w:rsidRPr="00C170EC" w:rsidRDefault="00C170EC" w:rsidP="00C170EC">
      <w:pPr>
        <w:numPr>
          <w:ilvl w:val="0"/>
          <w:numId w:val="29"/>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prepare for classes</w:t>
      </w:r>
    </w:p>
    <w:p w:rsidR="00C170EC" w:rsidRPr="00C170EC" w:rsidRDefault="00C170EC" w:rsidP="00C170EC">
      <w:pPr>
        <w:numPr>
          <w:ilvl w:val="0"/>
          <w:numId w:val="29"/>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do an examination</w:t>
      </w:r>
    </w:p>
    <w:p w:rsidR="00C170EC" w:rsidRPr="00C170EC" w:rsidRDefault="00C170EC" w:rsidP="00C170EC">
      <w:pPr>
        <w:numPr>
          <w:ilvl w:val="0"/>
          <w:numId w:val="29"/>
        </w:numPr>
        <w:tabs>
          <w:tab w:val="clear" w:pos="720"/>
          <w:tab w:val="num" w:pos="360"/>
        </w:tabs>
        <w:spacing w:after="0"/>
        <w:ind w:hanging="720"/>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 xml:space="preserve">go to  bed before 10.30 </w:t>
      </w:r>
    </w:p>
    <w:p w:rsidR="00C170EC" w:rsidRPr="00C170EC" w:rsidRDefault="00C170EC" w:rsidP="00C170EC">
      <w:pPr>
        <w:jc w:val="both"/>
        <w:rPr>
          <w:rFonts w:ascii="Times New Roman" w:hAnsi="Times New Roman" w:cs="Times New Roman"/>
          <w:b/>
          <w:sz w:val="28"/>
          <w:szCs w:val="28"/>
          <w:lang w:val="en-US"/>
        </w:rPr>
        <w:sectPr w:rsidR="00C170EC" w:rsidRPr="00C170EC">
          <w:footerReference w:type="even" r:id="rId7"/>
          <w:footerReference w:type="default" r:id="rId8"/>
          <w:type w:val="continuous"/>
          <w:pgSz w:w="11906" w:h="16838"/>
          <w:pgMar w:top="1134" w:right="1588" w:bottom="1418" w:left="1588" w:header="709" w:footer="709" w:gutter="0"/>
          <w:pgNumType w:start="79"/>
          <w:cols w:num="2" w:space="709"/>
          <w:docGrid w:linePitch="360"/>
        </w:sectPr>
      </w:pPr>
    </w:p>
    <w:p w:rsidR="00C170EC" w:rsidRPr="00C170EC" w:rsidRDefault="00C170EC" w:rsidP="00C170EC">
      <w:pPr>
        <w:jc w:val="both"/>
        <w:rPr>
          <w:rFonts w:ascii="Times New Roman" w:hAnsi="Times New Roman" w:cs="Times New Roman"/>
          <w:b/>
          <w:sz w:val="28"/>
          <w:szCs w:val="28"/>
          <w:lang w:val="en-US"/>
        </w:rPr>
      </w:pPr>
    </w:p>
    <w:p w:rsidR="00C170EC" w:rsidRPr="00C170EC" w:rsidRDefault="00C170EC" w:rsidP="00C170EC">
      <w:pPr>
        <w:jc w:val="both"/>
        <w:rPr>
          <w:rFonts w:ascii="Times New Roman" w:hAnsi="Times New Roman" w:cs="Times New Roman"/>
          <w:b/>
          <w:sz w:val="28"/>
          <w:szCs w:val="28"/>
          <w:lang w:val="en-US"/>
        </w:rPr>
      </w:pPr>
      <w:r w:rsidRPr="00C170EC">
        <w:rPr>
          <w:rFonts w:ascii="Times New Roman" w:hAnsi="Times New Roman" w:cs="Times New Roman"/>
          <w:b/>
          <w:sz w:val="28"/>
          <w:szCs w:val="28"/>
          <w:lang w:val="en-US"/>
        </w:rPr>
        <w:t>6.14 What were you doing at 3 o’clock?  Your sentence can be positive or negative.</w:t>
      </w:r>
    </w:p>
    <w:p w:rsidR="00C170EC" w:rsidRPr="00C170EC" w:rsidRDefault="00C170EC" w:rsidP="00C170EC">
      <w:pPr>
        <w:jc w:val="both"/>
        <w:rPr>
          <w:rFonts w:ascii="Times New Roman" w:hAnsi="Times New Roman" w:cs="Times New Roman"/>
          <w:sz w:val="28"/>
          <w:szCs w:val="28"/>
          <w:lang w:val="en-US"/>
        </w:rPr>
        <w:sectPr w:rsidR="00C170EC" w:rsidRPr="00C170EC">
          <w:type w:val="continuous"/>
          <w:pgSz w:w="11906" w:h="16838"/>
          <w:pgMar w:top="1134" w:right="1588" w:bottom="1418" w:left="1588" w:header="709" w:footer="709" w:gutter="0"/>
          <w:pgNumType w:start="79"/>
          <w:cols w:space="708"/>
          <w:docGrid w:linePitch="360"/>
        </w:sectPr>
      </w:pP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 xml:space="preserve">1. watch TV     </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 xml:space="preserve">2. have dinner </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3. attend classes</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4. speak English</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5. prepare for classes</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6. do an examination</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7. talk on the phone</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 xml:space="preserve">8. do washing-up  </w:t>
      </w:r>
    </w:p>
    <w:p w:rsidR="00C170EC" w:rsidRPr="00C170EC" w:rsidRDefault="00C170EC" w:rsidP="00C170EC">
      <w:pPr>
        <w:jc w:val="both"/>
        <w:rPr>
          <w:rFonts w:ascii="Times New Roman" w:hAnsi="Times New Roman" w:cs="Times New Roman"/>
          <w:sz w:val="28"/>
          <w:szCs w:val="28"/>
          <w:lang w:val="en-US"/>
        </w:rPr>
        <w:sectPr w:rsidR="00C170EC" w:rsidRPr="00C170EC">
          <w:type w:val="continuous"/>
          <w:pgSz w:w="11906" w:h="16838"/>
          <w:pgMar w:top="1134" w:right="1588" w:bottom="1418" w:left="1588" w:header="709" w:footer="709" w:gutter="0"/>
          <w:pgNumType w:start="79"/>
          <w:cols w:num="2" w:space="709"/>
          <w:docGrid w:linePitch="360"/>
        </w:sectPr>
      </w:pPr>
    </w:p>
    <w:p w:rsidR="00C170EC" w:rsidRPr="00C170EC" w:rsidRDefault="00C170EC" w:rsidP="00C170EC">
      <w:pPr>
        <w:jc w:val="both"/>
        <w:rPr>
          <w:rFonts w:ascii="Times New Roman" w:hAnsi="Times New Roman" w:cs="Times New Roman"/>
          <w:sz w:val="28"/>
          <w:szCs w:val="28"/>
          <w:lang w:val="en-US"/>
        </w:rPr>
      </w:pPr>
    </w:p>
    <w:p w:rsidR="00C170EC" w:rsidRPr="00C170EC" w:rsidRDefault="00C170EC" w:rsidP="00C170EC">
      <w:pPr>
        <w:rPr>
          <w:rFonts w:ascii="Times New Roman" w:hAnsi="Times New Roman" w:cs="Times New Roman"/>
          <w:b/>
          <w:sz w:val="28"/>
          <w:szCs w:val="28"/>
          <w:lang w:val="en-US"/>
        </w:rPr>
      </w:pPr>
      <w:r w:rsidRPr="00C170EC">
        <w:rPr>
          <w:rFonts w:ascii="Times New Roman" w:hAnsi="Times New Roman" w:cs="Times New Roman"/>
          <w:b/>
          <w:sz w:val="28"/>
          <w:szCs w:val="28"/>
          <w:lang w:val="en-US"/>
        </w:rPr>
        <w:t xml:space="preserve">6.15  Put in </w:t>
      </w:r>
      <w:r w:rsidRPr="00C170EC">
        <w:rPr>
          <w:rFonts w:ascii="Times New Roman" w:hAnsi="Times New Roman" w:cs="Times New Roman"/>
          <w:sz w:val="28"/>
          <w:szCs w:val="28"/>
          <w:lang w:val="en-US"/>
        </w:rPr>
        <w:t>was / were / wasn’t / weren’t</w:t>
      </w:r>
      <w:r w:rsidRPr="00C170EC">
        <w:rPr>
          <w:rFonts w:ascii="Times New Roman" w:hAnsi="Times New Roman" w:cs="Times New Roman"/>
          <w:b/>
          <w:sz w:val="28"/>
          <w:szCs w:val="28"/>
          <w:lang w:val="en-US"/>
        </w:rPr>
        <w:t>.</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1. What did he say? – I don’t know. I ____ listening.</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2. It ____ raining, so we didn’t go out.</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3. In 2005 they ____ living in Canada.</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4. I woke up early yesterday. It was a beautiful morning. The sun ____shining and the birds ____singing.</w:t>
      </w:r>
    </w:p>
    <w:p w:rsidR="00C170EC" w:rsidRPr="00C170EC" w:rsidRDefault="00C170EC" w:rsidP="00C170EC">
      <w:pPr>
        <w:jc w:val="both"/>
        <w:rPr>
          <w:rFonts w:ascii="Times New Roman" w:hAnsi="Times New Roman" w:cs="Times New Roman"/>
          <w:sz w:val="28"/>
          <w:szCs w:val="28"/>
          <w:lang w:val="en-US"/>
        </w:rPr>
      </w:pPr>
      <w:r w:rsidRPr="00C170EC">
        <w:rPr>
          <w:rFonts w:ascii="Times New Roman" w:hAnsi="Times New Roman" w:cs="Times New Roman"/>
          <w:sz w:val="28"/>
          <w:szCs w:val="28"/>
          <w:lang w:val="en-US"/>
        </w:rPr>
        <w:t>5. What ____ Tim doing when you saw him.</w:t>
      </w:r>
    </w:p>
    <w:p w:rsidR="00C170EC" w:rsidRPr="00C170EC" w:rsidRDefault="00C170EC" w:rsidP="00C170EC">
      <w:pPr>
        <w:jc w:val="both"/>
        <w:rPr>
          <w:rFonts w:ascii="Times New Roman" w:hAnsi="Times New Roman" w:cs="Times New Roman"/>
          <w:sz w:val="28"/>
          <w:szCs w:val="28"/>
        </w:rPr>
      </w:pPr>
      <w:r w:rsidRPr="00C170EC">
        <w:rPr>
          <w:rFonts w:ascii="Times New Roman" w:hAnsi="Times New Roman" w:cs="Times New Roman"/>
          <w:sz w:val="28"/>
          <w:szCs w:val="28"/>
          <w:lang w:val="en-US"/>
        </w:rPr>
        <w:t>6. Ann was at home at 11.00. She</w:t>
      </w:r>
      <w:r w:rsidRPr="00C170EC">
        <w:rPr>
          <w:rFonts w:ascii="Times New Roman" w:hAnsi="Times New Roman" w:cs="Times New Roman"/>
          <w:sz w:val="28"/>
          <w:szCs w:val="28"/>
        </w:rPr>
        <w:t xml:space="preserve"> ____ </w:t>
      </w:r>
      <w:r w:rsidRPr="00C170EC">
        <w:rPr>
          <w:rFonts w:ascii="Times New Roman" w:hAnsi="Times New Roman" w:cs="Times New Roman"/>
          <w:sz w:val="28"/>
          <w:szCs w:val="28"/>
          <w:lang w:val="en-US"/>
        </w:rPr>
        <w:t>watching</w:t>
      </w:r>
      <w:r w:rsidRPr="00C170EC">
        <w:rPr>
          <w:rFonts w:ascii="Times New Roman" w:hAnsi="Times New Roman" w:cs="Times New Roman"/>
          <w:sz w:val="28"/>
          <w:szCs w:val="28"/>
        </w:rPr>
        <w:t xml:space="preserve"> </w:t>
      </w:r>
      <w:r w:rsidRPr="00C170EC">
        <w:rPr>
          <w:rFonts w:ascii="Times New Roman" w:hAnsi="Times New Roman" w:cs="Times New Roman"/>
          <w:sz w:val="28"/>
          <w:szCs w:val="28"/>
          <w:lang w:val="en-US"/>
        </w:rPr>
        <w:t>TV</w:t>
      </w:r>
      <w:r w:rsidRPr="00C170EC">
        <w:rPr>
          <w:rFonts w:ascii="Times New Roman" w:hAnsi="Times New Roman" w:cs="Times New Roman"/>
          <w:sz w:val="28"/>
          <w:szCs w:val="28"/>
        </w:rPr>
        <w:t>.</w:t>
      </w:r>
    </w:p>
    <w:p w:rsidR="00722487" w:rsidRPr="00722487" w:rsidRDefault="00722487">
      <w:pPr>
        <w:rPr>
          <w:rFonts w:ascii="Times New Roman" w:hAnsi="Times New Roman" w:cs="Times New Roman"/>
          <w:color w:val="FF0000"/>
          <w:sz w:val="28"/>
          <w:szCs w:val="28"/>
        </w:rPr>
      </w:pPr>
      <w:r>
        <w:rPr>
          <w:rFonts w:ascii="Times New Roman" w:hAnsi="Times New Roman" w:cs="Times New Roman"/>
          <w:color w:val="FF0000"/>
          <w:sz w:val="28"/>
          <w:szCs w:val="28"/>
        </w:rPr>
        <w:t>Выполнить грамматические упражнения в письменной форме.</w:t>
      </w:r>
    </w:p>
    <w:sectPr w:rsidR="00722487" w:rsidRPr="007224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2BCA" w:rsidRDefault="00212BCA">
      <w:pPr>
        <w:spacing w:after="0" w:line="240" w:lineRule="auto"/>
      </w:pPr>
      <w:r>
        <w:separator/>
      </w:r>
    </w:p>
  </w:endnote>
  <w:endnote w:type="continuationSeparator" w:id="0">
    <w:p w:rsidR="00212BCA" w:rsidRDefault="0021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6F61" w:rsidRDefault="00C170E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E6F61" w:rsidRDefault="001E6F6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6F61" w:rsidRDefault="001E6F6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2BCA" w:rsidRDefault="00212BCA">
      <w:pPr>
        <w:spacing w:after="0" w:line="240" w:lineRule="auto"/>
      </w:pPr>
      <w:r>
        <w:separator/>
      </w:r>
    </w:p>
  </w:footnote>
  <w:footnote w:type="continuationSeparator" w:id="0">
    <w:p w:rsidR="00212BCA" w:rsidRDefault="00212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E2645"/>
    <w:multiLevelType w:val="multilevel"/>
    <w:tmpl w:val="9836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3A4BB8"/>
    <w:multiLevelType w:val="multilevel"/>
    <w:tmpl w:val="C56EABCA"/>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2E45F4"/>
    <w:multiLevelType w:val="multilevel"/>
    <w:tmpl w:val="D350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A03DE6"/>
    <w:multiLevelType w:val="multilevel"/>
    <w:tmpl w:val="BADC2F2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61255D"/>
    <w:multiLevelType w:val="multilevel"/>
    <w:tmpl w:val="47B6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25"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B25E61"/>
    <w:multiLevelType w:val="multilevel"/>
    <w:tmpl w:val="CDAE4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612D2F"/>
    <w:multiLevelType w:val="multilevel"/>
    <w:tmpl w:val="4176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25"/>
  </w:num>
  <w:num w:numId="4">
    <w:abstractNumId w:val="1"/>
  </w:num>
  <w:num w:numId="5">
    <w:abstractNumId w:val="4"/>
  </w:num>
  <w:num w:numId="6">
    <w:abstractNumId w:val="16"/>
  </w:num>
  <w:num w:numId="7">
    <w:abstractNumId w:val="13"/>
  </w:num>
  <w:num w:numId="8">
    <w:abstractNumId w:val="3"/>
  </w:num>
  <w:num w:numId="9">
    <w:abstractNumId w:val="9"/>
  </w:num>
  <w:num w:numId="10">
    <w:abstractNumId w:val="23"/>
  </w:num>
  <w:num w:numId="11">
    <w:abstractNumId w:val="14"/>
  </w:num>
  <w:num w:numId="12">
    <w:abstractNumId w:val="27"/>
  </w:num>
  <w:num w:numId="13">
    <w:abstractNumId w:val="10"/>
  </w:num>
  <w:num w:numId="14">
    <w:abstractNumId w:val="26"/>
  </w:num>
  <w:num w:numId="15">
    <w:abstractNumId w:val="17"/>
  </w:num>
  <w:num w:numId="16">
    <w:abstractNumId w:val="24"/>
  </w:num>
  <w:num w:numId="17">
    <w:abstractNumId w:val="21"/>
  </w:num>
  <w:num w:numId="18">
    <w:abstractNumId w:val="30"/>
  </w:num>
  <w:num w:numId="19">
    <w:abstractNumId w:val="8"/>
  </w:num>
  <w:num w:numId="20">
    <w:abstractNumId w:val="5"/>
  </w:num>
  <w:num w:numId="21">
    <w:abstractNumId w:val="20"/>
  </w:num>
  <w:num w:numId="22">
    <w:abstractNumId w:val="6"/>
  </w:num>
  <w:num w:numId="23">
    <w:abstractNumId w:val="19"/>
  </w:num>
  <w:num w:numId="24">
    <w:abstractNumId w:val="11"/>
  </w:num>
  <w:num w:numId="25">
    <w:abstractNumId w:val="29"/>
  </w:num>
  <w:num w:numId="26">
    <w:abstractNumId w:val="12"/>
  </w:num>
  <w:num w:numId="27">
    <w:abstractNumId w:val="28"/>
  </w:num>
  <w:num w:numId="28">
    <w:abstractNumId w:val="2"/>
  </w:num>
  <w:num w:numId="29">
    <w:abstractNumId w:val="18"/>
  </w:num>
  <w:num w:numId="30">
    <w:abstractNumId w:val="2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1E6F61"/>
    <w:rsid w:val="00212BCA"/>
    <w:rsid w:val="00491A96"/>
    <w:rsid w:val="00722487"/>
    <w:rsid w:val="00BE186F"/>
    <w:rsid w:val="00C170EC"/>
    <w:rsid w:val="00D6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D981"/>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 w:type="character" w:customStyle="1" w:styleId="13">
    <w:name w:val="Основной текст1"/>
    <w:basedOn w:val="a3"/>
    <w:rsid w:val="00C170E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en-US"/>
    </w:rPr>
  </w:style>
  <w:style w:type="character" w:customStyle="1" w:styleId="5">
    <w:name w:val="Основной текст (5)_"/>
    <w:basedOn w:val="a0"/>
    <w:link w:val="50"/>
    <w:rsid w:val="00C170EC"/>
    <w:rPr>
      <w:rFonts w:ascii="Times New Roman" w:eastAsia="Times New Roman" w:hAnsi="Times New Roman" w:cs="Times New Roman"/>
      <w:b/>
      <w:bCs/>
      <w:i/>
      <w:iCs/>
      <w:spacing w:val="4"/>
      <w:sz w:val="18"/>
      <w:szCs w:val="18"/>
      <w:shd w:val="clear" w:color="auto" w:fill="FFFFFF"/>
    </w:rPr>
  </w:style>
  <w:style w:type="character" w:customStyle="1" w:styleId="50pt">
    <w:name w:val="Основной текст (5) + Не курсив;Интервал 0 pt"/>
    <w:basedOn w:val="5"/>
    <w:rsid w:val="00C170EC"/>
    <w:rPr>
      <w:rFonts w:ascii="Times New Roman" w:eastAsia="Times New Roman" w:hAnsi="Times New Roman" w:cs="Times New Roman"/>
      <w:b/>
      <w:bCs/>
      <w:i/>
      <w:iCs/>
      <w:color w:val="000000"/>
      <w:spacing w:val="3"/>
      <w:w w:val="100"/>
      <w:position w:val="0"/>
      <w:sz w:val="18"/>
      <w:szCs w:val="18"/>
      <w:shd w:val="clear" w:color="auto" w:fill="FFFFFF"/>
      <w:lang w:val="ru-RU"/>
    </w:rPr>
  </w:style>
  <w:style w:type="paragraph" w:customStyle="1" w:styleId="50">
    <w:name w:val="Основной текст (5)"/>
    <w:basedOn w:val="a"/>
    <w:link w:val="5"/>
    <w:rsid w:val="00C170EC"/>
    <w:pPr>
      <w:widowControl w:val="0"/>
      <w:shd w:val="clear" w:color="auto" w:fill="FFFFFF"/>
      <w:spacing w:after="0" w:line="235" w:lineRule="exact"/>
      <w:ind w:hanging="280"/>
      <w:jc w:val="both"/>
    </w:pPr>
    <w:rPr>
      <w:rFonts w:ascii="Times New Roman" w:eastAsia="Times New Roman" w:hAnsi="Times New Roman" w:cs="Times New Roman"/>
      <w:b/>
      <w:bCs/>
      <w:i/>
      <w:iCs/>
      <w:spacing w:val="4"/>
      <w:sz w:val="18"/>
      <w:szCs w:val="18"/>
    </w:rPr>
  </w:style>
  <w:style w:type="character" w:customStyle="1" w:styleId="20pt">
    <w:name w:val="Основной текст (2) + Курсив;Интервал 0 pt"/>
    <w:basedOn w:val="20"/>
    <w:rsid w:val="00C170EC"/>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en-US"/>
    </w:rPr>
  </w:style>
  <w:style w:type="character" w:customStyle="1" w:styleId="6">
    <w:name w:val="Основной текст (6)_"/>
    <w:basedOn w:val="a0"/>
    <w:link w:val="60"/>
    <w:rsid w:val="00C170EC"/>
    <w:rPr>
      <w:rFonts w:ascii="Times New Roman" w:eastAsia="Times New Roman" w:hAnsi="Times New Roman" w:cs="Times New Roman"/>
      <w:b/>
      <w:bCs/>
      <w:spacing w:val="3"/>
      <w:sz w:val="18"/>
      <w:szCs w:val="18"/>
      <w:shd w:val="clear" w:color="auto" w:fill="FFFFFF"/>
    </w:rPr>
  </w:style>
  <w:style w:type="paragraph" w:customStyle="1" w:styleId="60">
    <w:name w:val="Основной текст (6)"/>
    <w:basedOn w:val="a"/>
    <w:link w:val="6"/>
    <w:rsid w:val="00C170EC"/>
    <w:pPr>
      <w:widowControl w:val="0"/>
      <w:shd w:val="clear" w:color="auto" w:fill="FFFFFF"/>
      <w:spacing w:after="0" w:line="245" w:lineRule="exact"/>
    </w:pPr>
    <w:rPr>
      <w:rFonts w:ascii="Times New Roman" w:eastAsia="Times New Roman" w:hAnsi="Times New Roman" w:cs="Times New Roman"/>
      <w:b/>
      <w:bCs/>
      <w:spacing w:val="3"/>
      <w:sz w:val="18"/>
      <w:szCs w:val="18"/>
    </w:rPr>
  </w:style>
  <w:style w:type="character" w:customStyle="1" w:styleId="5pt">
    <w:name w:val="Основной текст + Интервал 5 pt"/>
    <w:basedOn w:val="a3"/>
    <w:rsid w:val="00C170EC"/>
    <w:rPr>
      <w:rFonts w:ascii="Times New Roman" w:eastAsia="Times New Roman" w:hAnsi="Times New Roman" w:cs="Times New Roman"/>
      <w:b w:val="0"/>
      <w:bCs w:val="0"/>
      <w:i w:val="0"/>
      <w:iCs w:val="0"/>
      <w:smallCaps w:val="0"/>
      <w:strike w:val="0"/>
      <w:color w:val="000000"/>
      <w:spacing w:val="100"/>
      <w:w w:val="100"/>
      <w:position w:val="0"/>
      <w:sz w:val="18"/>
      <w:szCs w:val="18"/>
      <w:u w:val="none"/>
      <w:shd w:val="clear" w:color="auto" w:fill="FFFFFF"/>
      <w:lang w:val="en-US"/>
    </w:rPr>
  </w:style>
  <w:style w:type="paragraph" w:styleId="a4">
    <w:name w:val="footer"/>
    <w:basedOn w:val="a"/>
    <w:link w:val="a5"/>
    <w:semiHidden/>
    <w:rsid w:val="00C170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semiHidden/>
    <w:rsid w:val="00C170EC"/>
    <w:rPr>
      <w:rFonts w:ascii="Times New Roman" w:eastAsia="Times New Roman" w:hAnsi="Times New Roman" w:cs="Times New Roman"/>
      <w:sz w:val="24"/>
      <w:szCs w:val="24"/>
      <w:lang w:eastAsia="ru-RU"/>
    </w:rPr>
  </w:style>
  <w:style w:type="character" w:styleId="a6">
    <w:name w:val="page number"/>
    <w:basedOn w:val="a0"/>
    <w:semiHidden/>
    <w:rsid w:val="00C1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2184</Words>
  <Characters>12453</Characters>
  <Application>Microsoft Office Word</Application>
  <DocSecurity>0</DocSecurity>
  <Lines>103</Lines>
  <Paragraphs>29</Paragraphs>
  <ScaleCrop>false</ScaleCrop>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4</cp:revision>
  <dcterms:created xsi:type="dcterms:W3CDTF">2020-03-20T07:56:00Z</dcterms:created>
  <dcterms:modified xsi:type="dcterms:W3CDTF">2020-04-10T06:05:00Z</dcterms:modified>
</cp:coreProperties>
</file>