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1EF4" w:rsidRPr="006906F6" w:rsidRDefault="00211EF4" w:rsidP="00211EF4">
      <w:pPr>
        <w:spacing w:after="0" w:line="276" w:lineRule="auto"/>
        <w:jc w:val="center"/>
        <w:rPr>
          <w:rFonts w:ascii="Times New Roman" w:hAnsi="Times New Roman" w:cs="Times New Roman"/>
          <w:b/>
          <w:i/>
          <w:sz w:val="28"/>
        </w:rPr>
      </w:pPr>
      <w:r w:rsidRPr="006906F6">
        <w:rPr>
          <w:rFonts w:ascii="Times New Roman" w:hAnsi="Times New Roman" w:cs="Times New Roman"/>
          <w:b/>
          <w:i/>
          <w:sz w:val="28"/>
        </w:rPr>
        <w:t>Практическая работа 26</w:t>
      </w:r>
    </w:p>
    <w:p w:rsidR="00211EF4" w:rsidRPr="006906F6" w:rsidRDefault="00211EF4" w:rsidP="00211EF4">
      <w:pPr>
        <w:spacing w:after="0" w:line="276" w:lineRule="auto"/>
        <w:jc w:val="center"/>
        <w:rPr>
          <w:rFonts w:ascii="Times New Roman" w:hAnsi="Times New Roman" w:cs="Times New Roman"/>
          <w:b/>
          <w:i/>
          <w:sz w:val="28"/>
        </w:rPr>
      </w:pPr>
      <w:r w:rsidRPr="006906F6">
        <w:rPr>
          <w:rFonts w:ascii="Times New Roman" w:hAnsi="Times New Roman" w:cs="Times New Roman"/>
          <w:b/>
          <w:i/>
          <w:sz w:val="28"/>
        </w:rPr>
        <w:t>Класс Птицы</w:t>
      </w:r>
    </w:p>
    <w:p w:rsidR="00211EF4" w:rsidRDefault="00211EF4" w:rsidP="00211EF4">
      <w:pPr>
        <w:spacing w:after="0" w:line="276" w:lineRule="auto"/>
        <w:jc w:val="center"/>
        <w:rPr>
          <w:rFonts w:ascii="Times New Roman" w:hAnsi="Times New Roman" w:cs="Times New Roman"/>
          <w:b/>
          <w:sz w:val="28"/>
        </w:rPr>
      </w:pPr>
    </w:p>
    <w:p w:rsidR="00211EF4" w:rsidRDefault="00211EF4" w:rsidP="00211EF4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i/>
          <w:sz w:val="28"/>
        </w:rPr>
      </w:pPr>
      <w:r w:rsidRPr="00185FAB">
        <w:rPr>
          <w:rFonts w:ascii="Times New Roman" w:hAnsi="Times New Roman" w:cs="Times New Roman"/>
          <w:b/>
          <w:i/>
          <w:sz w:val="28"/>
        </w:rPr>
        <w:t>Задания к занятию:</w:t>
      </w:r>
    </w:p>
    <w:p w:rsidR="00211EF4" w:rsidRDefault="00211EF4" w:rsidP="00211EF4">
      <w:pPr>
        <w:pStyle w:val="a4"/>
        <w:numPr>
          <w:ilvl w:val="0"/>
          <w:numId w:val="1"/>
        </w:numPr>
        <w:tabs>
          <w:tab w:val="left" w:pos="1134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Изучить внешнее и внутреннее строение птиц на примере домашнего голубя. Зарисовать строение скелета и внутренних органов.</w:t>
      </w:r>
    </w:p>
    <w:p w:rsidR="00211EF4" w:rsidRDefault="00211EF4" w:rsidP="00211EF4">
      <w:pPr>
        <w:pStyle w:val="a4"/>
        <w:numPr>
          <w:ilvl w:val="0"/>
          <w:numId w:val="1"/>
        </w:numPr>
        <w:tabs>
          <w:tab w:val="left" w:pos="1134"/>
        </w:tabs>
        <w:spacing w:after="120" w:line="276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Познакомится с основными группами птиц и заполнить таблицу:</w:t>
      </w:r>
    </w:p>
    <w:p w:rsidR="00211EF4" w:rsidRDefault="00211EF4" w:rsidP="00211EF4">
      <w:pPr>
        <w:tabs>
          <w:tab w:val="left" w:pos="1134"/>
        </w:tabs>
        <w:spacing w:after="0" w:line="276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Основные признаки трех групп птиц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869"/>
        <w:gridCol w:w="1869"/>
        <w:gridCol w:w="1869"/>
        <w:gridCol w:w="1869"/>
        <w:gridCol w:w="1869"/>
      </w:tblGrid>
      <w:tr w:rsidR="00211EF4" w:rsidRPr="00D841CF" w:rsidTr="006D3BDD">
        <w:tc>
          <w:tcPr>
            <w:tcW w:w="1869" w:type="dxa"/>
            <w:vAlign w:val="center"/>
          </w:tcPr>
          <w:p w:rsidR="00211EF4" w:rsidRPr="00D841CF" w:rsidRDefault="00211EF4" w:rsidP="006D3BDD">
            <w:pPr>
              <w:tabs>
                <w:tab w:val="left" w:pos="1134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D841CF">
              <w:rPr>
                <w:rFonts w:ascii="Times New Roman" w:hAnsi="Times New Roman" w:cs="Times New Roman"/>
                <w:sz w:val="24"/>
              </w:rPr>
              <w:t>Надотряды</w:t>
            </w:r>
            <w:proofErr w:type="spellEnd"/>
          </w:p>
        </w:tc>
        <w:tc>
          <w:tcPr>
            <w:tcW w:w="1869" w:type="dxa"/>
            <w:vAlign w:val="center"/>
          </w:tcPr>
          <w:p w:rsidR="00211EF4" w:rsidRPr="00D841CF" w:rsidRDefault="00211EF4" w:rsidP="006D3BDD">
            <w:pPr>
              <w:tabs>
                <w:tab w:val="left" w:pos="1134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D841CF">
              <w:rPr>
                <w:rFonts w:ascii="Times New Roman" w:hAnsi="Times New Roman" w:cs="Times New Roman"/>
                <w:sz w:val="24"/>
              </w:rPr>
              <w:t>Крылья</w:t>
            </w:r>
          </w:p>
        </w:tc>
        <w:tc>
          <w:tcPr>
            <w:tcW w:w="1869" w:type="dxa"/>
            <w:vAlign w:val="center"/>
          </w:tcPr>
          <w:p w:rsidR="00211EF4" w:rsidRPr="00D841CF" w:rsidRDefault="00211EF4" w:rsidP="006D3BDD">
            <w:pPr>
              <w:tabs>
                <w:tab w:val="left" w:pos="1134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D841CF">
              <w:rPr>
                <w:rFonts w:ascii="Times New Roman" w:hAnsi="Times New Roman" w:cs="Times New Roman"/>
                <w:sz w:val="24"/>
              </w:rPr>
              <w:t>Строение и расположение перьев</w:t>
            </w:r>
          </w:p>
        </w:tc>
        <w:tc>
          <w:tcPr>
            <w:tcW w:w="1869" w:type="dxa"/>
            <w:vAlign w:val="center"/>
          </w:tcPr>
          <w:p w:rsidR="00211EF4" w:rsidRPr="00D841CF" w:rsidRDefault="00211EF4" w:rsidP="006D3BDD">
            <w:pPr>
              <w:tabs>
                <w:tab w:val="left" w:pos="1134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D841CF">
              <w:rPr>
                <w:rFonts w:ascii="Times New Roman" w:hAnsi="Times New Roman" w:cs="Times New Roman"/>
                <w:sz w:val="24"/>
              </w:rPr>
              <w:t>Число пальцев на ногах</w:t>
            </w:r>
          </w:p>
        </w:tc>
        <w:tc>
          <w:tcPr>
            <w:tcW w:w="1869" w:type="dxa"/>
            <w:vAlign w:val="center"/>
          </w:tcPr>
          <w:p w:rsidR="00211EF4" w:rsidRPr="00D841CF" w:rsidRDefault="00211EF4" w:rsidP="006D3BDD">
            <w:pPr>
              <w:tabs>
                <w:tab w:val="left" w:pos="1134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D841CF">
              <w:rPr>
                <w:rFonts w:ascii="Times New Roman" w:hAnsi="Times New Roman" w:cs="Times New Roman"/>
                <w:sz w:val="24"/>
              </w:rPr>
              <w:t>Черты внутреннего строения</w:t>
            </w:r>
          </w:p>
        </w:tc>
      </w:tr>
      <w:tr w:rsidR="00211EF4" w:rsidRPr="00D841CF" w:rsidTr="006D3BDD">
        <w:tc>
          <w:tcPr>
            <w:tcW w:w="1869" w:type="dxa"/>
            <w:vAlign w:val="center"/>
          </w:tcPr>
          <w:p w:rsidR="00211EF4" w:rsidRPr="00D841CF" w:rsidRDefault="00211EF4" w:rsidP="006D3BDD">
            <w:pPr>
              <w:tabs>
                <w:tab w:val="left" w:pos="1134"/>
              </w:tabs>
              <w:spacing w:line="276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Бескилевые</w:t>
            </w:r>
          </w:p>
        </w:tc>
        <w:tc>
          <w:tcPr>
            <w:tcW w:w="1869" w:type="dxa"/>
            <w:vAlign w:val="center"/>
          </w:tcPr>
          <w:p w:rsidR="00211EF4" w:rsidRPr="00D841CF" w:rsidRDefault="00211EF4" w:rsidP="006D3BDD">
            <w:pPr>
              <w:tabs>
                <w:tab w:val="left" w:pos="1134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69" w:type="dxa"/>
            <w:vAlign w:val="center"/>
          </w:tcPr>
          <w:p w:rsidR="00211EF4" w:rsidRPr="00D841CF" w:rsidRDefault="00211EF4" w:rsidP="006D3BDD">
            <w:pPr>
              <w:tabs>
                <w:tab w:val="left" w:pos="1134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69" w:type="dxa"/>
            <w:vAlign w:val="center"/>
          </w:tcPr>
          <w:p w:rsidR="00211EF4" w:rsidRPr="00D841CF" w:rsidRDefault="00211EF4" w:rsidP="006D3BDD">
            <w:pPr>
              <w:tabs>
                <w:tab w:val="left" w:pos="1134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69" w:type="dxa"/>
            <w:vAlign w:val="center"/>
          </w:tcPr>
          <w:p w:rsidR="00211EF4" w:rsidRPr="00D841CF" w:rsidRDefault="00211EF4" w:rsidP="006D3BDD">
            <w:pPr>
              <w:tabs>
                <w:tab w:val="left" w:pos="1134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211EF4" w:rsidRPr="00D841CF" w:rsidTr="006D3BDD">
        <w:tc>
          <w:tcPr>
            <w:tcW w:w="1869" w:type="dxa"/>
            <w:vAlign w:val="center"/>
          </w:tcPr>
          <w:p w:rsidR="00211EF4" w:rsidRPr="00D841CF" w:rsidRDefault="00211EF4" w:rsidP="006D3BDD">
            <w:pPr>
              <w:tabs>
                <w:tab w:val="left" w:pos="1134"/>
              </w:tabs>
              <w:spacing w:line="276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Пингвины</w:t>
            </w:r>
          </w:p>
        </w:tc>
        <w:tc>
          <w:tcPr>
            <w:tcW w:w="1869" w:type="dxa"/>
            <w:vAlign w:val="center"/>
          </w:tcPr>
          <w:p w:rsidR="00211EF4" w:rsidRPr="00D841CF" w:rsidRDefault="00211EF4" w:rsidP="006D3BDD">
            <w:pPr>
              <w:tabs>
                <w:tab w:val="left" w:pos="1134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69" w:type="dxa"/>
            <w:vAlign w:val="center"/>
          </w:tcPr>
          <w:p w:rsidR="00211EF4" w:rsidRPr="00D841CF" w:rsidRDefault="00211EF4" w:rsidP="006D3BDD">
            <w:pPr>
              <w:tabs>
                <w:tab w:val="left" w:pos="1134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69" w:type="dxa"/>
            <w:vAlign w:val="center"/>
          </w:tcPr>
          <w:p w:rsidR="00211EF4" w:rsidRPr="00D841CF" w:rsidRDefault="00211EF4" w:rsidP="006D3BDD">
            <w:pPr>
              <w:tabs>
                <w:tab w:val="left" w:pos="1134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69" w:type="dxa"/>
            <w:vAlign w:val="center"/>
          </w:tcPr>
          <w:p w:rsidR="00211EF4" w:rsidRPr="00D841CF" w:rsidRDefault="00211EF4" w:rsidP="006D3BDD">
            <w:pPr>
              <w:tabs>
                <w:tab w:val="left" w:pos="1134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211EF4" w:rsidRPr="00D841CF" w:rsidTr="006D3BDD">
        <w:tc>
          <w:tcPr>
            <w:tcW w:w="1869" w:type="dxa"/>
            <w:vAlign w:val="center"/>
          </w:tcPr>
          <w:p w:rsidR="00211EF4" w:rsidRPr="00D841CF" w:rsidRDefault="00211EF4" w:rsidP="006D3BDD">
            <w:pPr>
              <w:tabs>
                <w:tab w:val="left" w:pos="1134"/>
              </w:tabs>
              <w:spacing w:line="276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Килевые</w:t>
            </w:r>
          </w:p>
        </w:tc>
        <w:tc>
          <w:tcPr>
            <w:tcW w:w="1869" w:type="dxa"/>
            <w:vAlign w:val="center"/>
          </w:tcPr>
          <w:p w:rsidR="00211EF4" w:rsidRPr="00D841CF" w:rsidRDefault="00211EF4" w:rsidP="006D3BDD">
            <w:pPr>
              <w:tabs>
                <w:tab w:val="left" w:pos="1134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69" w:type="dxa"/>
            <w:vAlign w:val="center"/>
          </w:tcPr>
          <w:p w:rsidR="00211EF4" w:rsidRPr="00D841CF" w:rsidRDefault="00211EF4" w:rsidP="006D3BDD">
            <w:pPr>
              <w:tabs>
                <w:tab w:val="left" w:pos="1134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69" w:type="dxa"/>
            <w:vAlign w:val="center"/>
          </w:tcPr>
          <w:p w:rsidR="00211EF4" w:rsidRPr="00D841CF" w:rsidRDefault="00211EF4" w:rsidP="006D3BDD">
            <w:pPr>
              <w:tabs>
                <w:tab w:val="left" w:pos="1134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69" w:type="dxa"/>
            <w:vAlign w:val="center"/>
          </w:tcPr>
          <w:p w:rsidR="00211EF4" w:rsidRPr="00D841CF" w:rsidRDefault="00211EF4" w:rsidP="006D3BDD">
            <w:pPr>
              <w:tabs>
                <w:tab w:val="left" w:pos="1134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211EF4" w:rsidRDefault="00211EF4" w:rsidP="00211EF4">
      <w:pPr>
        <w:tabs>
          <w:tab w:val="left" w:pos="1134"/>
        </w:tabs>
        <w:spacing w:after="0" w:line="276" w:lineRule="auto"/>
        <w:jc w:val="center"/>
        <w:rPr>
          <w:rFonts w:ascii="Times New Roman" w:hAnsi="Times New Roman" w:cs="Times New Roman"/>
          <w:sz w:val="28"/>
        </w:rPr>
      </w:pPr>
    </w:p>
    <w:p w:rsidR="00211EF4" w:rsidRDefault="00211EF4" w:rsidP="00211EF4">
      <w:pPr>
        <w:spacing w:after="0" w:line="276" w:lineRule="auto"/>
        <w:ind w:firstLine="851"/>
        <w:jc w:val="both"/>
        <w:rPr>
          <w:rFonts w:ascii="Times New Roman" w:hAnsi="Times New Roman" w:cs="Times New Roman"/>
          <w:b/>
          <w:i/>
          <w:sz w:val="28"/>
        </w:rPr>
      </w:pPr>
      <w:r>
        <w:rPr>
          <w:rFonts w:ascii="Times New Roman" w:hAnsi="Times New Roman" w:cs="Times New Roman"/>
          <w:b/>
          <w:i/>
          <w:sz w:val="28"/>
        </w:rPr>
        <w:t>Контрольные вопросы:</w:t>
      </w:r>
    </w:p>
    <w:p w:rsidR="00211EF4" w:rsidRDefault="00211EF4" w:rsidP="00211EF4">
      <w:pPr>
        <w:pStyle w:val="a4"/>
        <w:numPr>
          <w:ilvl w:val="0"/>
          <w:numId w:val="2"/>
        </w:numPr>
        <w:tabs>
          <w:tab w:val="left" w:pos="1134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Какие функции выполняет перьевой покров у птиц?</w:t>
      </w:r>
    </w:p>
    <w:p w:rsidR="00211EF4" w:rsidRDefault="00211EF4" w:rsidP="00211EF4">
      <w:pPr>
        <w:pStyle w:val="a4"/>
        <w:numPr>
          <w:ilvl w:val="0"/>
          <w:numId w:val="2"/>
        </w:numPr>
        <w:tabs>
          <w:tab w:val="left" w:pos="1134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 чем сходство покровов птиц и рептилий?</w:t>
      </w:r>
    </w:p>
    <w:p w:rsidR="00211EF4" w:rsidRDefault="00211EF4" w:rsidP="00211EF4">
      <w:pPr>
        <w:pStyle w:val="a4"/>
        <w:numPr>
          <w:ilvl w:val="0"/>
          <w:numId w:val="2"/>
        </w:numPr>
        <w:tabs>
          <w:tab w:val="left" w:pos="1134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Из каких отделов состоит скелет птиц?</w:t>
      </w:r>
    </w:p>
    <w:p w:rsidR="00211EF4" w:rsidRDefault="00211EF4" w:rsidP="00211EF4">
      <w:pPr>
        <w:pStyle w:val="a4"/>
        <w:numPr>
          <w:ilvl w:val="0"/>
          <w:numId w:val="2"/>
        </w:numPr>
        <w:tabs>
          <w:tab w:val="left" w:pos="1134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Как устроена грудная клетка птиц? Для чего служит киль?</w:t>
      </w:r>
    </w:p>
    <w:p w:rsidR="00211EF4" w:rsidRDefault="00211EF4" w:rsidP="00211EF4">
      <w:pPr>
        <w:pStyle w:val="a4"/>
        <w:numPr>
          <w:ilvl w:val="0"/>
          <w:numId w:val="2"/>
        </w:numPr>
        <w:tabs>
          <w:tab w:val="left" w:pos="1134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Сопоставьте кровеносную систему птиц и пресмыкающихся. С чем связана </w:t>
      </w:r>
      <w:proofErr w:type="spellStart"/>
      <w:r>
        <w:rPr>
          <w:rFonts w:ascii="Times New Roman" w:hAnsi="Times New Roman" w:cs="Times New Roman"/>
          <w:sz w:val="28"/>
        </w:rPr>
        <w:t>теплокровность</w:t>
      </w:r>
      <w:proofErr w:type="spellEnd"/>
      <w:r>
        <w:rPr>
          <w:rFonts w:ascii="Times New Roman" w:hAnsi="Times New Roman" w:cs="Times New Roman"/>
          <w:sz w:val="28"/>
        </w:rPr>
        <w:t xml:space="preserve"> птиц?</w:t>
      </w:r>
    </w:p>
    <w:p w:rsidR="00211EF4" w:rsidRDefault="00211EF4" w:rsidP="00211EF4">
      <w:pPr>
        <w:pStyle w:val="a4"/>
        <w:numPr>
          <w:ilvl w:val="0"/>
          <w:numId w:val="2"/>
        </w:numPr>
        <w:tabs>
          <w:tab w:val="left" w:pos="1134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Чем отличаются легкие птиц от легких рептилий? Что такое воздушные мешки и какова их роль?</w:t>
      </w:r>
    </w:p>
    <w:p w:rsidR="00211EF4" w:rsidRPr="003A0536" w:rsidRDefault="00211EF4" w:rsidP="00211EF4">
      <w:pPr>
        <w:pStyle w:val="a4"/>
        <w:numPr>
          <w:ilvl w:val="0"/>
          <w:numId w:val="2"/>
        </w:numPr>
        <w:tabs>
          <w:tab w:val="left" w:pos="1134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3A0536">
        <w:rPr>
          <w:rFonts w:ascii="Times New Roman" w:hAnsi="Times New Roman" w:cs="Times New Roman"/>
          <w:sz w:val="28"/>
        </w:rPr>
        <w:t>Какое значение в выведении потомства у птиц имеет гнездо. Где и</w:t>
      </w:r>
      <w:r>
        <w:rPr>
          <w:rFonts w:ascii="Times New Roman" w:hAnsi="Times New Roman" w:cs="Times New Roman"/>
          <w:sz w:val="28"/>
        </w:rPr>
        <w:t xml:space="preserve"> из чего строят птицы свои гнез</w:t>
      </w:r>
      <w:r w:rsidRPr="003A0536">
        <w:rPr>
          <w:rFonts w:ascii="Times New Roman" w:hAnsi="Times New Roman" w:cs="Times New Roman"/>
          <w:sz w:val="28"/>
        </w:rPr>
        <w:t>да? Выясните – какие условия создает птица для развития птенцов в насиживаемых яйцах.</w:t>
      </w:r>
    </w:p>
    <w:p w:rsidR="00211EF4" w:rsidRDefault="00211EF4" w:rsidP="00211EF4">
      <w:pPr>
        <w:pStyle w:val="a4"/>
        <w:numPr>
          <w:ilvl w:val="0"/>
          <w:numId w:val="2"/>
        </w:numPr>
        <w:tabs>
          <w:tab w:val="left" w:pos="1134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Назовите известных Вам птиц лесов, степей, лугов, болот и берегов водоемов.</w:t>
      </w:r>
    </w:p>
    <w:p w:rsidR="00211EF4" w:rsidRDefault="00211EF4" w:rsidP="00211EF4">
      <w:pPr>
        <w:pStyle w:val="a4"/>
        <w:numPr>
          <w:ilvl w:val="0"/>
          <w:numId w:val="2"/>
        </w:numPr>
        <w:tabs>
          <w:tab w:val="left" w:pos="1134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Какие виды хищных птиц Вы знаете, какую пользу они приносят?</w:t>
      </w:r>
    </w:p>
    <w:p w:rsidR="00211EF4" w:rsidRPr="00F557E5" w:rsidRDefault="00211EF4" w:rsidP="00211EF4">
      <w:pPr>
        <w:pStyle w:val="a4"/>
        <w:numPr>
          <w:ilvl w:val="0"/>
          <w:numId w:val="2"/>
        </w:numPr>
        <w:tabs>
          <w:tab w:val="left" w:pos="1134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Какие перелетные</w:t>
      </w:r>
      <w:r w:rsidRPr="00F557E5">
        <w:rPr>
          <w:rFonts w:ascii="Times New Roman" w:hAnsi="Times New Roman" w:cs="Times New Roman"/>
          <w:sz w:val="28"/>
        </w:rPr>
        <w:t xml:space="preserve"> птиц</w:t>
      </w:r>
      <w:r>
        <w:rPr>
          <w:rFonts w:ascii="Times New Roman" w:hAnsi="Times New Roman" w:cs="Times New Roman"/>
          <w:sz w:val="28"/>
        </w:rPr>
        <w:t>ы</w:t>
      </w:r>
      <w:r w:rsidRPr="00F557E5">
        <w:rPr>
          <w:rFonts w:ascii="Times New Roman" w:hAnsi="Times New Roman" w:cs="Times New Roman"/>
          <w:sz w:val="28"/>
        </w:rPr>
        <w:t>,</w:t>
      </w:r>
      <w:r>
        <w:rPr>
          <w:rFonts w:ascii="Times New Roman" w:hAnsi="Times New Roman" w:cs="Times New Roman"/>
          <w:sz w:val="28"/>
        </w:rPr>
        <w:t xml:space="preserve"> улетают из Забайкальского края осенью и возвращаются весной?</w:t>
      </w:r>
    </w:p>
    <w:p w:rsidR="00211EF4" w:rsidRPr="000E700F" w:rsidRDefault="00211EF4" w:rsidP="00211EF4">
      <w:pPr>
        <w:pStyle w:val="a4"/>
        <w:numPr>
          <w:ilvl w:val="0"/>
          <w:numId w:val="2"/>
        </w:numPr>
        <w:tabs>
          <w:tab w:val="left" w:pos="1134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Какие мероприятия проводит человек для охраны полезных птиц? </w:t>
      </w:r>
    </w:p>
    <w:p w:rsidR="00211EF4" w:rsidRDefault="00211EF4" w:rsidP="00211EF4">
      <w:pPr>
        <w:spacing w:after="0" w:line="276" w:lineRule="auto"/>
        <w:jc w:val="center"/>
        <w:rPr>
          <w:rFonts w:ascii="Times New Roman" w:hAnsi="Times New Roman" w:cs="Times New Roman"/>
          <w:b/>
          <w:sz w:val="28"/>
        </w:rPr>
      </w:pPr>
    </w:p>
    <w:p w:rsidR="00211EF4" w:rsidRPr="00A35AB6" w:rsidRDefault="00211EF4" w:rsidP="00211EF4">
      <w:pPr>
        <w:tabs>
          <w:tab w:val="left" w:pos="709"/>
          <w:tab w:val="left" w:pos="993"/>
          <w:tab w:val="left" w:pos="1276"/>
        </w:tabs>
        <w:spacing w:line="276" w:lineRule="auto"/>
        <w:ind w:left="567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</w:pPr>
      <w:r w:rsidRPr="00A35AB6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>Список рекомендуемой литературы</w:t>
      </w:r>
    </w:p>
    <w:p w:rsidR="00211EF4" w:rsidRDefault="00211EF4" w:rsidP="00211EF4">
      <w:pPr>
        <w:numPr>
          <w:ilvl w:val="0"/>
          <w:numId w:val="3"/>
        </w:numPr>
        <w:tabs>
          <w:tab w:val="left" w:pos="567"/>
          <w:tab w:val="left" w:pos="709"/>
          <w:tab w:val="left" w:pos="1134"/>
          <w:tab w:val="left" w:pos="1276"/>
        </w:tabs>
        <w:spacing w:line="276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</w:pPr>
      <w:proofErr w:type="spellStart"/>
      <w:r w:rsidRPr="00C04161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Билич</w:t>
      </w:r>
      <w:proofErr w:type="spellEnd"/>
      <w:r w:rsidRPr="00C04161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Г.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C04161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Л., Кржижановский В.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C04161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А. Биология: в 3 т. – Т.3: Зоология, 2004. </w:t>
      </w:r>
      <w:r w:rsidRPr="00334F01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−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C04161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544 с.</w:t>
      </w:r>
    </w:p>
    <w:p w:rsidR="00211EF4" w:rsidRPr="00334F01" w:rsidRDefault="00211EF4" w:rsidP="00211EF4">
      <w:pPr>
        <w:numPr>
          <w:ilvl w:val="0"/>
          <w:numId w:val="3"/>
        </w:numPr>
        <w:tabs>
          <w:tab w:val="left" w:pos="567"/>
          <w:tab w:val="left" w:pos="709"/>
          <w:tab w:val="left" w:pos="1134"/>
          <w:tab w:val="left" w:pos="1276"/>
        </w:tabs>
        <w:spacing w:line="276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</w:pPr>
      <w:r w:rsidRPr="00334F01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lastRenderedPageBreak/>
        <w:t xml:space="preserve">Григорьева Е. В. Методика преподавания естествознания в начальной школе: учеб. пособие для студентов </w:t>
      </w:r>
      <w:proofErr w:type="spellStart"/>
      <w:r w:rsidRPr="00334F01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пед</w:t>
      </w:r>
      <w:proofErr w:type="spellEnd"/>
      <w:r w:rsidRPr="00334F01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. вузов / Е.В. Григорьева. – 2 изд., </w:t>
      </w:r>
      <w:proofErr w:type="spellStart"/>
      <w:r w:rsidRPr="00334F01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испр</w:t>
      </w:r>
      <w:proofErr w:type="spellEnd"/>
      <w:proofErr w:type="gramStart"/>
      <w:r w:rsidRPr="00334F01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.</w:t>
      </w:r>
      <w:proofErr w:type="gramEnd"/>
      <w:r w:rsidRPr="00334F01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и доп. – Челябинск: Изд-во </w:t>
      </w:r>
      <w:proofErr w:type="spellStart"/>
      <w:r w:rsidRPr="00334F01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Челяб</w:t>
      </w:r>
      <w:proofErr w:type="spellEnd"/>
      <w:r w:rsidRPr="00334F01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. гос. </w:t>
      </w:r>
      <w:proofErr w:type="spellStart"/>
      <w:r w:rsidRPr="00334F01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пед</w:t>
      </w:r>
      <w:proofErr w:type="spellEnd"/>
      <w:r w:rsidRPr="00334F01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. ун-та, 2015. – 283 с.</w:t>
      </w:r>
    </w:p>
    <w:p w:rsidR="00211EF4" w:rsidRPr="00A35AB6" w:rsidRDefault="00211EF4" w:rsidP="00211EF4">
      <w:pPr>
        <w:numPr>
          <w:ilvl w:val="0"/>
          <w:numId w:val="3"/>
        </w:numPr>
        <w:tabs>
          <w:tab w:val="left" w:pos="567"/>
          <w:tab w:val="left" w:pos="709"/>
          <w:tab w:val="left" w:pos="1134"/>
          <w:tab w:val="left" w:pos="1276"/>
        </w:tabs>
        <w:spacing w:line="276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3205B2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Дзержинский Ф. Я. Зоология позвоночных: учебник для студ. учреждений </w:t>
      </w:r>
      <w:proofErr w:type="spellStart"/>
      <w:r w:rsidRPr="003205B2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высш</w:t>
      </w:r>
      <w:proofErr w:type="spellEnd"/>
      <w:r w:rsidRPr="003205B2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. проф. образования/ Ф.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3205B2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Я.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3205B2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Дзержинский, Б.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3205B2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Д.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3205B2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Васильев, В.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 </w:t>
      </w:r>
      <w:r w:rsidRPr="003205B2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В.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Малахов. </w:t>
      </w:r>
      <w:r w:rsidRPr="00E13D24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−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М.: Изд</w:t>
      </w:r>
      <w:r w:rsidRPr="003205B2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ательский центр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«Академия»</w:t>
      </w:r>
      <w:r w:rsidRPr="003205B2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, 2013. </w:t>
      </w:r>
      <w:r w:rsidRPr="00524200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−</w:t>
      </w:r>
      <w:r w:rsidRPr="003205B2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464 с.</w:t>
      </w:r>
    </w:p>
    <w:p w:rsidR="00211EF4" w:rsidRPr="00C45167" w:rsidRDefault="00211EF4" w:rsidP="00211EF4">
      <w:pPr>
        <w:numPr>
          <w:ilvl w:val="0"/>
          <w:numId w:val="3"/>
        </w:numPr>
        <w:tabs>
          <w:tab w:val="left" w:pos="567"/>
          <w:tab w:val="left" w:pos="709"/>
          <w:tab w:val="left" w:pos="1134"/>
          <w:tab w:val="left" w:pos="1276"/>
        </w:tabs>
        <w:spacing w:line="276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Карташов Н. Н., Соколов В. Е., Шилов И. А. Практикум по зоологии позвоночных. – М.: Аспект-Пресс, 2004. </w:t>
      </w:r>
      <w:r w:rsidRPr="005C24A3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−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383 с.</w:t>
      </w:r>
    </w:p>
    <w:p w:rsidR="00211EF4" w:rsidRDefault="00211EF4" w:rsidP="00211EF4">
      <w:pPr>
        <w:numPr>
          <w:ilvl w:val="0"/>
          <w:numId w:val="3"/>
        </w:numPr>
        <w:tabs>
          <w:tab w:val="left" w:pos="567"/>
          <w:tab w:val="left" w:pos="709"/>
          <w:tab w:val="left" w:pos="1134"/>
          <w:tab w:val="left" w:pos="1276"/>
        </w:tabs>
        <w:spacing w:line="276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Константинов В. М., Наумов С. П., Шаталова С. П. Зоология позвоночных. – М.: Академия, 2011. </w:t>
      </w:r>
      <w:r w:rsidRPr="005C24A3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−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444 с.</w:t>
      </w:r>
    </w:p>
    <w:p w:rsidR="00211EF4" w:rsidRDefault="00211EF4" w:rsidP="00211EF4">
      <w:pPr>
        <w:rPr>
          <w:rFonts w:ascii="Times New Roman" w:hAnsi="Times New Roman" w:cs="Times New Roman"/>
          <w:b/>
          <w:sz w:val="28"/>
        </w:rPr>
      </w:pPr>
    </w:p>
    <w:p w:rsidR="006906F6" w:rsidRPr="006906F6" w:rsidRDefault="006906F6" w:rsidP="006906F6">
      <w:pPr>
        <w:spacing w:after="0" w:line="276" w:lineRule="auto"/>
        <w:jc w:val="center"/>
        <w:rPr>
          <w:rFonts w:ascii="Times New Roman" w:hAnsi="Times New Roman" w:cs="Times New Roman"/>
          <w:b/>
          <w:i/>
          <w:sz w:val="28"/>
        </w:rPr>
      </w:pPr>
      <w:r w:rsidRPr="006906F6">
        <w:rPr>
          <w:rFonts w:ascii="Times New Roman" w:hAnsi="Times New Roman" w:cs="Times New Roman"/>
          <w:b/>
          <w:i/>
          <w:sz w:val="28"/>
        </w:rPr>
        <w:t>Практическая работа 27</w:t>
      </w:r>
    </w:p>
    <w:p w:rsidR="00211EF4" w:rsidRPr="006906F6" w:rsidRDefault="006906F6" w:rsidP="00211EF4">
      <w:pPr>
        <w:spacing w:after="0" w:line="276" w:lineRule="auto"/>
        <w:jc w:val="center"/>
        <w:rPr>
          <w:rFonts w:ascii="Times New Roman" w:hAnsi="Times New Roman" w:cs="Times New Roman"/>
          <w:b/>
          <w:i/>
          <w:sz w:val="28"/>
        </w:rPr>
      </w:pPr>
      <w:r w:rsidRPr="006906F6">
        <w:rPr>
          <w:rFonts w:ascii="Times New Roman" w:hAnsi="Times New Roman" w:cs="Times New Roman"/>
          <w:b/>
          <w:i/>
          <w:sz w:val="28"/>
        </w:rPr>
        <w:t>Класс Млекопитающие</w:t>
      </w:r>
      <w:bookmarkStart w:id="0" w:name="_GoBack"/>
      <w:bookmarkEnd w:id="0"/>
    </w:p>
    <w:p w:rsidR="00211EF4" w:rsidRDefault="00211EF4" w:rsidP="00211EF4">
      <w:pPr>
        <w:spacing w:after="0" w:line="276" w:lineRule="auto"/>
        <w:jc w:val="center"/>
        <w:rPr>
          <w:rFonts w:ascii="Times New Roman" w:hAnsi="Times New Roman" w:cs="Times New Roman"/>
          <w:b/>
          <w:sz w:val="28"/>
        </w:rPr>
      </w:pPr>
    </w:p>
    <w:p w:rsidR="00211EF4" w:rsidRDefault="00211EF4" w:rsidP="00211EF4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i/>
          <w:sz w:val="28"/>
        </w:rPr>
      </w:pPr>
      <w:r w:rsidRPr="00185FAB">
        <w:rPr>
          <w:rFonts w:ascii="Times New Roman" w:hAnsi="Times New Roman" w:cs="Times New Roman"/>
          <w:b/>
          <w:i/>
          <w:sz w:val="28"/>
        </w:rPr>
        <w:t>Задания к занятию:</w:t>
      </w:r>
    </w:p>
    <w:p w:rsidR="00211EF4" w:rsidRDefault="00211EF4" w:rsidP="00211EF4">
      <w:pPr>
        <w:pStyle w:val="a4"/>
        <w:numPr>
          <w:ilvl w:val="0"/>
          <w:numId w:val="4"/>
        </w:numPr>
        <w:tabs>
          <w:tab w:val="left" w:pos="1134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Рассмотреть внешнее и внутреннее строение млекопитающих. Зарисовать строение скелета и внутренних органов.</w:t>
      </w:r>
    </w:p>
    <w:p w:rsidR="00211EF4" w:rsidRDefault="00211EF4" w:rsidP="00211EF4">
      <w:pPr>
        <w:pStyle w:val="a4"/>
        <w:numPr>
          <w:ilvl w:val="0"/>
          <w:numId w:val="4"/>
        </w:numPr>
        <w:tabs>
          <w:tab w:val="left" w:pos="1134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Познакомиться с основными признаками классов млекопитающих и заполнить таблицу:</w:t>
      </w:r>
    </w:p>
    <w:p w:rsidR="00211EF4" w:rsidRDefault="00211EF4" w:rsidP="00211EF4">
      <w:pPr>
        <w:tabs>
          <w:tab w:val="left" w:pos="1134"/>
        </w:tabs>
        <w:spacing w:after="120" w:line="276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Основные признаки класса млекопитающие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745"/>
        <w:gridCol w:w="1542"/>
        <w:gridCol w:w="1528"/>
        <w:gridCol w:w="1524"/>
        <w:gridCol w:w="1511"/>
        <w:gridCol w:w="1495"/>
      </w:tblGrid>
      <w:tr w:rsidR="00211EF4" w:rsidRPr="00042459" w:rsidTr="006D3BDD">
        <w:tc>
          <w:tcPr>
            <w:tcW w:w="1557" w:type="dxa"/>
            <w:vAlign w:val="center"/>
          </w:tcPr>
          <w:p w:rsidR="00211EF4" w:rsidRPr="00042459" w:rsidRDefault="00211EF4" w:rsidP="006D3BDD">
            <w:pPr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Подкласс</w:t>
            </w:r>
          </w:p>
        </w:tc>
        <w:tc>
          <w:tcPr>
            <w:tcW w:w="1557" w:type="dxa"/>
            <w:vAlign w:val="center"/>
          </w:tcPr>
          <w:p w:rsidR="00211EF4" w:rsidRPr="00042459" w:rsidRDefault="00211EF4" w:rsidP="006D3BDD">
            <w:pPr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Тип яйцеклетки</w:t>
            </w:r>
          </w:p>
        </w:tc>
        <w:tc>
          <w:tcPr>
            <w:tcW w:w="1557" w:type="dxa"/>
            <w:vAlign w:val="center"/>
          </w:tcPr>
          <w:p w:rsidR="00211EF4" w:rsidRPr="00042459" w:rsidRDefault="00211EF4" w:rsidP="006D3BDD">
            <w:pPr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Развитие зародыша</w:t>
            </w:r>
          </w:p>
        </w:tc>
        <w:tc>
          <w:tcPr>
            <w:tcW w:w="1558" w:type="dxa"/>
            <w:vAlign w:val="center"/>
          </w:tcPr>
          <w:p w:rsidR="00211EF4" w:rsidRPr="00042459" w:rsidRDefault="00211EF4" w:rsidP="006D3BDD">
            <w:pPr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Млечные железы</w:t>
            </w:r>
          </w:p>
        </w:tc>
        <w:tc>
          <w:tcPr>
            <w:tcW w:w="1558" w:type="dxa"/>
            <w:vAlign w:val="center"/>
          </w:tcPr>
          <w:p w:rsidR="00211EF4" w:rsidRPr="00042459" w:rsidRDefault="00211EF4" w:rsidP="006D3BDD">
            <w:pPr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Зубная система</w:t>
            </w:r>
          </w:p>
        </w:tc>
        <w:tc>
          <w:tcPr>
            <w:tcW w:w="1558" w:type="dxa"/>
            <w:vAlign w:val="center"/>
          </w:tcPr>
          <w:p w:rsidR="00211EF4" w:rsidRPr="00042459" w:rsidRDefault="00211EF4" w:rsidP="006D3BDD">
            <w:pPr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Число видов</w:t>
            </w:r>
          </w:p>
        </w:tc>
      </w:tr>
      <w:tr w:rsidR="00211EF4" w:rsidRPr="00042459" w:rsidTr="006D3BDD">
        <w:tc>
          <w:tcPr>
            <w:tcW w:w="1557" w:type="dxa"/>
            <w:vAlign w:val="center"/>
          </w:tcPr>
          <w:p w:rsidR="00211EF4" w:rsidRDefault="00211EF4" w:rsidP="006D3BDD">
            <w:pPr>
              <w:tabs>
                <w:tab w:val="left" w:pos="1134"/>
              </w:tabs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Яйцекладущие</w:t>
            </w:r>
          </w:p>
        </w:tc>
        <w:tc>
          <w:tcPr>
            <w:tcW w:w="1557" w:type="dxa"/>
            <w:vAlign w:val="center"/>
          </w:tcPr>
          <w:p w:rsidR="00211EF4" w:rsidRDefault="00211EF4" w:rsidP="006D3BDD">
            <w:pPr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57" w:type="dxa"/>
            <w:vAlign w:val="center"/>
          </w:tcPr>
          <w:p w:rsidR="00211EF4" w:rsidRDefault="00211EF4" w:rsidP="006D3BDD">
            <w:pPr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58" w:type="dxa"/>
            <w:vAlign w:val="center"/>
          </w:tcPr>
          <w:p w:rsidR="00211EF4" w:rsidRDefault="00211EF4" w:rsidP="006D3BDD">
            <w:pPr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58" w:type="dxa"/>
            <w:vAlign w:val="center"/>
          </w:tcPr>
          <w:p w:rsidR="00211EF4" w:rsidRDefault="00211EF4" w:rsidP="006D3BDD">
            <w:pPr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58" w:type="dxa"/>
            <w:vAlign w:val="center"/>
          </w:tcPr>
          <w:p w:rsidR="00211EF4" w:rsidRDefault="00211EF4" w:rsidP="006D3BDD">
            <w:pPr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211EF4" w:rsidRPr="00042459" w:rsidTr="006D3BDD">
        <w:tc>
          <w:tcPr>
            <w:tcW w:w="1557" w:type="dxa"/>
            <w:vAlign w:val="center"/>
          </w:tcPr>
          <w:p w:rsidR="00211EF4" w:rsidRDefault="00211EF4" w:rsidP="006D3BDD">
            <w:pPr>
              <w:tabs>
                <w:tab w:val="left" w:pos="1134"/>
              </w:tabs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Сумчатые</w:t>
            </w:r>
          </w:p>
        </w:tc>
        <w:tc>
          <w:tcPr>
            <w:tcW w:w="1557" w:type="dxa"/>
            <w:vAlign w:val="center"/>
          </w:tcPr>
          <w:p w:rsidR="00211EF4" w:rsidRDefault="00211EF4" w:rsidP="006D3BDD">
            <w:pPr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57" w:type="dxa"/>
            <w:vAlign w:val="center"/>
          </w:tcPr>
          <w:p w:rsidR="00211EF4" w:rsidRDefault="00211EF4" w:rsidP="006D3BDD">
            <w:pPr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58" w:type="dxa"/>
            <w:vAlign w:val="center"/>
          </w:tcPr>
          <w:p w:rsidR="00211EF4" w:rsidRDefault="00211EF4" w:rsidP="006D3BDD">
            <w:pPr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58" w:type="dxa"/>
            <w:vAlign w:val="center"/>
          </w:tcPr>
          <w:p w:rsidR="00211EF4" w:rsidRDefault="00211EF4" w:rsidP="006D3BDD">
            <w:pPr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58" w:type="dxa"/>
            <w:vAlign w:val="center"/>
          </w:tcPr>
          <w:p w:rsidR="00211EF4" w:rsidRDefault="00211EF4" w:rsidP="006D3BDD">
            <w:pPr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211EF4" w:rsidRPr="00042459" w:rsidTr="006D3BDD">
        <w:tc>
          <w:tcPr>
            <w:tcW w:w="1557" w:type="dxa"/>
            <w:vAlign w:val="center"/>
          </w:tcPr>
          <w:p w:rsidR="00211EF4" w:rsidRDefault="00211EF4" w:rsidP="006D3BDD">
            <w:pPr>
              <w:tabs>
                <w:tab w:val="left" w:pos="1134"/>
              </w:tabs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Плацентарные</w:t>
            </w:r>
          </w:p>
        </w:tc>
        <w:tc>
          <w:tcPr>
            <w:tcW w:w="1557" w:type="dxa"/>
            <w:vAlign w:val="center"/>
          </w:tcPr>
          <w:p w:rsidR="00211EF4" w:rsidRDefault="00211EF4" w:rsidP="006D3BDD">
            <w:pPr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57" w:type="dxa"/>
            <w:vAlign w:val="center"/>
          </w:tcPr>
          <w:p w:rsidR="00211EF4" w:rsidRDefault="00211EF4" w:rsidP="006D3BDD">
            <w:pPr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58" w:type="dxa"/>
            <w:vAlign w:val="center"/>
          </w:tcPr>
          <w:p w:rsidR="00211EF4" w:rsidRDefault="00211EF4" w:rsidP="006D3BDD">
            <w:pPr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58" w:type="dxa"/>
            <w:vAlign w:val="center"/>
          </w:tcPr>
          <w:p w:rsidR="00211EF4" w:rsidRDefault="00211EF4" w:rsidP="006D3BDD">
            <w:pPr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58" w:type="dxa"/>
            <w:vAlign w:val="center"/>
          </w:tcPr>
          <w:p w:rsidR="00211EF4" w:rsidRDefault="00211EF4" w:rsidP="006D3BDD">
            <w:pPr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211EF4" w:rsidRDefault="00211EF4" w:rsidP="00211EF4">
      <w:pPr>
        <w:tabs>
          <w:tab w:val="left" w:pos="1134"/>
        </w:tabs>
        <w:spacing w:after="0" w:line="276" w:lineRule="auto"/>
        <w:jc w:val="center"/>
        <w:rPr>
          <w:rFonts w:ascii="Times New Roman" w:hAnsi="Times New Roman" w:cs="Times New Roman"/>
          <w:sz w:val="28"/>
        </w:rPr>
      </w:pPr>
    </w:p>
    <w:p w:rsidR="00211EF4" w:rsidRDefault="00211EF4" w:rsidP="00211EF4">
      <w:pPr>
        <w:pStyle w:val="a4"/>
        <w:numPr>
          <w:ilvl w:val="0"/>
          <w:numId w:val="4"/>
        </w:numPr>
        <w:tabs>
          <w:tab w:val="left" w:pos="1134"/>
        </w:tabs>
        <w:spacing w:after="120" w:line="276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Охарактеризовать основные отряды плацентарных млекопитающих, заполнив таблицу:</w:t>
      </w:r>
    </w:p>
    <w:p w:rsidR="00211EF4" w:rsidRDefault="00211EF4" w:rsidP="00211EF4">
      <w:pPr>
        <w:tabs>
          <w:tab w:val="left" w:pos="1134"/>
        </w:tabs>
        <w:spacing w:after="120" w:line="276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Характеристика основных отрядов </w:t>
      </w:r>
      <w:r w:rsidRPr="004E5D6D">
        <w:rPr>
          <w:rFonts w:ascii="Times New Roman" w:hAnsi="Times New Roman" w:cs="Times New Roman"/>
          <w:sz w:val="28"/>
        </w:rPr>
        <w:t>плацентарных млекопитающих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211EF4" w:rsidRPr="00061398" w:rsidTr="006D3BDD">
        <w:tc>
          <w:tcPr>
            <w:tcW w:w="3115" w:type="dxa"/>
            <w:vAlign w:val="center"/>
          </w:tcPr>
          <w:p w:rsidR="00211EF4" w:rsidRPr="00061398" w:rsidRDefault="00211EF4" w:rsidP="006D3BDD">
            <w:pPr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Отряды</w:t>
            </w:r>
          </w:p>
        </w:tc>
        <w:tc>
          <w:tcPr>
            <w:tcW w:w="3115" w:type="dxa"/>
            <w:vAlign w:val="center"/>
          </w:tcPr>
          <w:p w:rsidR="00211EF4" w:rsidRPr="00061398" w:rsidRDefault="00211EF4" w:rsidP="006D3BDD">
            <w:pPr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Основные признаки отрядов</w:t>
            </w:r>
          </w:p>
        </w:tc>
        <w:tc>
          <w:tcPr>
            <w:tcW w:w="3115" w:type="dxa"/>
            <w:vAlign w:val="center"/>
          </w:tcPr>
          <w:p w:rsidR="00211EF4" w:rsidRPr="00061398" w:rsidRDefault="00211EF4" w:rsidP="006D3BDD">
            <w:pPr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Представители </w:t>
            </w:r>
          </w:p>
        </w:tc>
      </w:tr>
      <w:tr w:rsidR="00211EF4" w:rsidRPr="00061398" w:rsidTr="006D3BDD">
        <w:tc>
          <w:tcPr>
            <w:tcW w:w="3115" w:type="dxa"/>
            <w:vAlign w:val="center"/>
          </w:tcPr>
          <w:p w:rsidR="00211EF4" w:rsidRDefault="00211EF4" w:rsidP="006D3BDD">
            <w:pPr>
              <w:tabs>
                <w:tab w:val="left" w:pos="1134"/>
              </w:tabs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Насекомоядные</w:t>
            </w:r>
          </w:p>
        </w:tc>
        <w:tc>
          <w:tcPr>
            <w:tcW w:w="3115" w:type="dxa"/>
            <w:vAlign w:val="center"/>
          </w:tcPr>
          <w:p w:rsidR="00211EF4" w:rsidRDefault="00211EF4" w:rsidP="006D3BDD">
            <w:pPr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115" w:type="dxa"/>
            <w:vAlign w:val="center"/>
          </w:tcPr>
          <w:p w:rsidR="00211EF4" w:rsidRDefault="00211EF4" w:rsidP="006D3BDD">
            <w:pPr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211EF4" w:rsidRPr="00061398" w:rsidTr="006D3BDD">
        <w:tc>
          <w:tcPr>
            <w:tcW w:w="3115" w:type="dxa"/>
            <w:vAlign w:val="center"/>
          </w:tcPr>
          <w:p w:rsidR="00211EF4" w:rsidRDefault="00211EF4" w:rsidP="006D3BDD">
            <w:pPr>
              <w:tabs>
                <w:tab w:val="left" w:pos="1134"/>
              </w:tabs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Рукокрылые</w:t>
            </w:r>
          </w:p>
        </w:tc>
        <w:tc>
          <w:tcPr>
            <w:tcW w:w="3115" w:type="dxa"/>
            <w:vAlign w:val="center"/>
          </w:tcPr>
          <w:p w:rsidR="00211EF4" w:rsidRDefault="00211EF4" w:rsidP="006D3BDD">
            <w:pPr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115" w:type="dxa"/>
            <w:vAlign w:val="center"/>
          </w:tcPr>
          <w:p w:rsidR="00211EF4" w:rsidRDefault="00211EF4" w:rsidP="006D3BDD">
            <w:pPr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211EF4" w:rsidRPr="00061398" w:rsidTr="006D3BDD">
        <w:tc>
          <w:tcPr>
            <w:tcW w:w="3115" w:type="dxa"/>
            <w:vAlign w:val="center"/>
          </w:tcPr>
          <w:p w:rsidR="00211EF4" w:rsidRDefault="00211EF4" w:rsidP="006D3BDD">
            <w:pPr>
              <w:tabs>
                <w:tab w:val="left" w:pos="1134"/>
              </w:tabs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Грызуны</w:t>
            </w:r>
          </w:p>
        </w:tc>
        <w:tc>
          <w:tcPr>
            <w:tcW w:w="3115" w:type="dxa"/>
            <w:vAlign w:val="center"/>
          </w:tcPr>
          <w:p w:rsidR="00211EF4" w:rsidRDefault="00211EF4" w:rsidP="006D3BDD">
            <w:pPr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115" w:type="dxa"/>
            <w:vAlign w:val="center"/>
          </w:tcPr>
          <w:p w:rsidR="00211EF4" w:rsidRDefault="00211EF4" w:rsidP="006D3BDD">
            <w:pPr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211EF4" w:rsidRPr="00061398" w:rsidTr="006D3BDD">
        <w:tc>
          <w:tcPr>
            <w:tcW w:w="3115" w:type="dxa"/>
            <w:vAlign w:val="center"/>
          </w:tcPr>
          <w:p w:rsidR="00211EF4" w:rsidRDefault="00211EF4" w:rsidP="006D3BDD">
            <w:pPr>
              <w:tabs>
                <w:tab w:val="left" w:pos="1134"/>
              </w:tabs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Зайцеобразные</w:t>
            </w:r>
          </w:p>
        </w:tc>
        <w:tc>
          <w:tcPr>
            <w:tcW w:w="3115" w:type="dxa"/>
            <w:vAlign w:val="center"/>
          </w:tcPr>
          <w:p w:rsidR="00211EF4" w:rsidRDefault="00211EF4" w:rsidP="006D3BDD">
            <w:pPr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115" w:type="dxa"/>
            <w:vAlign w:val="center"/>
          </w:tcPr>
          <w:p w:rsidR="00211EF4" w:rsidRDefault="00211EF4" w:rsidP="006D3BDD">
            <w:pPr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211EF4" w:rsidRPr="00061398" w:rsidTr="006D3BDD">
        <w:tc>
          <w:tcPr>
            <w:tcW w:w="3115" w:type="dxa"/>
            <w:vAlign w:val="center"/>
          </w:tcPr>
          <w:p w:rsidR="00211EF4" w:rsidRDefault="00211EF4" w:rsidP="006D3BDD">
            <w:pPr>
              <w:tabs>
                <w:tab w:val="left" w:pos="1134"/>
              </w:tabs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Хищники </w:t>
            </w:r>
          </w:p>
        </w:tc>
        <w:tc>
          <w:tcPr>
            <w:tcW w:w="3115" w:type="dxa"/>
            <w:vAlign w:val="center"/>
          </w:tcPr>
          <w:p w:rsidR="00211EF4" w:rsidRDefault="00211EF4" w:rsidP="006D3BDD">
            <w:pPr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115" w:type="dxa"/>
            <w:vAlign w:val="center"/>
          </w:tcPr>
          <w:p w:rsidR="00211EF4" w:rsidRDefault="00211EF4" w:rsidP="006D3BDD">
            <w:pPr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211EF4" w:rsidRPr="00061398" w:rsidTr="006D3BDD">
        <w:tc>
          <w:tcPr>
            <w:tcW w:w="3115" w:type="dxa"/>
            <w:vAlign w:val="center"/>
          </w:tcPr>
          <w:p w:rsidR="00211EF4" w:rsidRDefault="00211EF4" w:rsidP="006D3BDD">
            <w:pPr>
              <w:tabs>
                <w:tab w:val="left" w:pos="1134"/>
              </w:tabs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Ластоногие </w:t>
            </w:r>
          </w:p>
        </w:tc>
        <w:tc>
          <w:tcPr>
            <w:tcW w:w="3115" w:type="dxa"/>
            <w:vAlign w:val="center"/>
          </w:tcPr>
          <w:p w:rsidR="00211EF4" w:rsidRDefault="00211EF4" w:rsidP="006D3BDD">
            <w:pPr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115" w:type="dxa"/>
            <w:vAlign w:val="center"/>
          </w:tcPr>
          <w:p w:rsidR="00211EF4" w:rsidRDefault="00211EF4" w:rsidP="006D3BDD">
            <w:pPr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211EF4" w:rsidRPr="00061398" w:rsidTr="006D3BDD">
        <w:tc>
          <w:tcPr>
            <w:tcW w:w="3115" w:type="dxa"/>
            <w:vAlign w:val="center"/>
          </w:tcPr>
          <w:p w:rsidR="00211EF4" w:rsidRDefault="00211EF4" w:rsidP="006D3BDD">
            <w:pPr>
              <w:tabs>
                <w:tab w:val="left" w:pos="1134"/>
              </w:tabs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Китообразные </w:t>
            </w:r>
          </w:p>
        </w:tc>
        <w:tc>
          <w:tcPr>
            <w:tcW w:w="3115" w:type="dxa"/>
            <w:vAlign w:val="center"/>
          </w:tcPr>
          <w:p w:rsidR="00211EF4" w:rsidRDefault="00211EF4" w:rsidP="006D3BDD">
            <w:pPr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115" w:type="dxa"/>
            <w:vAlign w:val="center"/>
          </w:tcPr>
          <w:p w:rsidR="00211EF4" w:rsidRDefault="00211EF4" w:rsidP="006D3BDD">
            <w:pPr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211EF4" w:rsidRPr="00061398" w:rsidTr="006D3BDD">
        <w:tc>
          <w:tcPr>
            <w:tcW w:w="3115" w:type="dxa"/>
            <w:vAlign w:val="center"/>
          </w:tcPr>
          <w:p w:rsidR="00211EF4" w:rsidRDefault="00211EF4" w:rsidP="006D3BDD">
            <w:pPr>
              <w:tabs>
                <w:tab w:val="left" w:pos="1134"/>
              </w:tabs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Парнокопытные </w:t>
            </w:r>
          </w:p>
        </w:tc>
        <w:tc>
          <w:tcPr>
            <w:tcW w:w="3115" w:type="dxa"/>
            <w:vAlign w:val="center"/>
          </w:tcPr>
          <w:p w:rsidR="00211EF4" w:rsidRDefault="00211EF4" w:rsidP="006D3BDD">
            <w:pPr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115" w:type="dxa"/>
            <w:vAlign w:val="center"/>
          </w:tcPr>
          <w:p w:rsidR="00211EF4" w:rsidRDefault="00211EF4" w:rsidP="006D3BDD">
            <w:pPr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211EF4" w:rsidRPr="00061398" w:rsidTr="006D3BDD">
        <w:tc>
          <w:tcPr>
            <w:tcW w:w="3115" w:type="dxa"/>
            <w:vAlign w:val="center"/>
          </w:tcPr>
          <w:p w:rsidR="00211EF4" w:rsidRDefault="00211EF4" w:rsidP="006D3BDD">
            <w:pPr>
              <w:tabs>
                <w:tab w:val="left" w:pos="1134"/>
              </w:tabs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Непарнокопытные </w:t>
            </w:r>
          </w:p>
        </w:tc>
        <w:tc>
          <w:tcPr>
            <w:tcW w:w="3115" w:type="dxa"/>
            <w:vAlign w:val="center"/>
          </w:tcPr>
          <w:p w:rsidR="00211EF4" w:rsidRDefault="00211EF4" w:rsidP="006D3BDD">
            <w:pPr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115" w:type="dxa"/>
            <w:vAlign w:val="center"/>
          </w:tcPr>
          <w:p w:rsidR="00211EF4" w:rsidRDefault="00211EF4" w:rsidP="006D3BDD">
            <w:pPr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211EF4" w:rsidRPr="00061398" w:rsidTr="006D3BDD">
        <w:tc>
          <w:tcPr>
            <w:tcW w:w="3115" w:type="dxa"/>
            <w:vAlign w:val="center"/>
          </w:tcPr>
          <w:p w:rsidR="00211EF4" w:rsidRDefault="00211EF4" w:rsidP="006D3BDD">
            <w:pPr>
              <w:tabs>
                <w:tab w:val="left" w:pos="1134"/>
              </w:tabs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Хоботные </w:t>
            </w:r>
          </w:p>
        </w:tc>
        <w:tc>
          <w:tcPr>
            <w:tcW w:w="3115" w:type="dxa"/>
            <w:vAlign w:val="center"/>
          </w:tcPr>
          <w:p w:rsidR="00211EF4" w:rsidRDefault="00211EF4" w:rsidP="006D3BDD">
            <w:pPr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115" w:type="dxa"/>
            <w:vAlign w:val="center"/>
          </w:tcPr>
          <w:p w:rsidR="00211EF4" w:rsidRDefault="00211EF4" w:rsidP="006D3BDD">
            <w:pPr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211EF4" w:rsidRPr="00061398" w:rsidTr="006D3BDD">
        <w:tc>
          <w:tcPr>
            <w:tcW w:w="3115" w:type="dxa"/>
            <w:vAlign w:val="center"/>
          </w:tcPr>
          <w:p w:rsidR="00211EF4" w:rsidRDefault="00211EF4" w:rsidP="006D3BDD">
            <w:pPr>
              <w:tabs>
                <w:tab w:val="left" w:pos="1134"/>
              </w:tabs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Приматы </w:t>
            </w:r>
          </w:p>
        </w:tc>
        <w:tc>
          <w:tcPr>
            <w:tcW w:w="3115" w:type="dxa"/>
            <w:vAlign w:val="center"/>
          </w:tcPr>
          <w:p w:rsidR="00211EF4" w:rsidRDefault="00211EF4" w:rsidP="006D3BDD">
            <w:pPr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115" w:type="dxa"/>
            <w:vAlign w:val="center"/>
          </w:tcPr>
          <w:p w:rsidR="00211EF4" w:rsidRDefault="00211EF4" w:rsidP="006D3BDD">
            <w:pPr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211EF4" w:rsidRPr="00EC3F95" w:rsidRDefault="00211EF4" w:rsidP="00211EF4">
      <w:pPr>
        <w:tabs>
          <w:tab w:val="left" w:pos="1134"/>
        </w:tabs>
        <w:spacing w:after="0" w:line="276" w:lineRule="auto"/>
        <w:jc w:val="center"/>
        <w:rPr>
          <w:rFonts w:ascii="Times New Roman" w:hAnsi="Times New Roman" w:cs="Times New Roman"/>
          <w:sz w:val="28"/>
        </w:rPr>
      </w:pPr>
    </w:p>
    <w:p w:rsidR="00211EF4" w:rsidRDefault="00211EF4" w:rsidP="00211EF4">
      <w:pPr>
        <w:tabs>
          <w:tab w:val="left" w:pos="1134"/>
        </w:tabs>
        <w:spacing w:after="0" w:line="276" w:lineRule="auto"/>
        <w:ind w:firstLine="709"/>
        <w:jc w:val="both"/>
        <w:rPr>
          <w:rFonts w:ascii="Times New Roman" w:hAnsi="Times New Roman" w:cs="Times New Roman"/>
          <w:b/>
          <w:i/>
          <w:sz w:val="28"/>
        </w:rPr>
      </w:pPr>
      <w:r>
        <w:rPr>
          <w:rFonts w:ascii="Times New Roman" w:hAnsi="Times New Roman" w:cs="Times New Roman"/>
          <w:b/>
          <w:i/>
          <w:sz w:val="28"/>
        </w:rPr>
        <w:t>Контрольные вопросы:</w:t>
      </w:r>
    </w:p>
    <w:p w:rsidR="00211EF4" w:rsidRDefault="00211EF4" w:rsidP="00211EF4">
      <w:pPr>
        <w:pStyle w:val="a4"/>
        <w:numPr>
          <w:ilvl w:val="0"/>
          <w:numId w:val="5"/>
        </w:numPr>
        <w:tabs>
          <w:tab w:val="left" w:pos="709"/>
          <w:tab w:val="left" w:pos="1134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 чем отличие покровов млекопитающих от покровов птиц и рептилий?</w:t>
      </w:r>
      <w:r w:rsidRPr="00D7706A">
        <w:t xml:space="preserve"> </w:t>
      </w:r>
      <w:r w:rsidRPr="00D7706A">
        <w:rPr>
          <w:rFonts w:ascii="Times New Roman" w:hAnsi="Times New Roman" w:cs="Times New Roman"/>
          <w:sz w:val="28"/>
        </w:rPr>
        <w:t>Каково значение волосяного покрова и кожных желез в жизни млекопитающего?</w:t>
      </w:r>
    </w:p>
    <w:p w:rsidR="00211EF4" w:rsidRPr="00C230D3" w:rsidRDefault="00211EF4" w:rsidP="00211EF4">
      <w:pPr>
        <w:pStyle w:val="a4"/>
        <w:numPr>
          <w:ilvl w:val="0"/>
          <w:numId w:val="5"/>
        </w:numPr>
        <w:tabs>
          <w:tab w:val="left" w:pos="709"/>
          <w:tab w:val="left" w:pos="1134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D23C98">
        <w:rPr>
          <w:rFonts w:ascii="Times New Roman" w:hAnsi="Times New Roman" w:cs="Times New Roman"/>
          <w:sz w:val="28"/>
        </w:rPr>
        <w:t xml:space="preserve">У </w:t>
      </w:r>
      <w:r>
        <w:rPr>
          <w:rFonts w:ascii="Times New Roman" w:hAnsi="Times New Roman" w:cs="Times New Roman"/>
          <w:sz w:val="28"/>
        </w:rPr>
        <w:t>какого животного: земно</w:t>
      </w:r>
      <w:r w:rsidRPr="00D23C98">
        <w:rPr>
          <w:rFonts w:ascii="Times New Roman" w:hAnsi="Times New Roman" w:cs="Times New Roman"/>
          <w:sz w:val="28"/>
        </w:rPr>
        <w:t>водного, пресмыкающегося или млекопитающего, более совершенный способ передвижения? Объясните, с чем это связано.</w:t>
      </w:r>
    </w:p>
    <w:p w:rsidR="00211EF4" w:rsidRDefault="00211EF4" w:rsidP="00211EF4">
      <w:pPr>
        <w:pStyle w:val="a4"/>
        <w:numPr>
          <w:ilvl w:val="0"/>
          <w:numId w:val="5"/>
        </w:numPr>
        <w:tabs>
          <w:tab w:val="left" w:pos="709"/>
          <w:tab w:val="left" w:pos="1134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Какими особенностями характеризуется череп млекопитающих, с чем это связано?</w:t>
      </w:r>
    </w:p>
    <w:p w:rsidR="00211EF4" w:rsidRDefault="00211EF4" w:rsidP="00211EF4">
      <w:pPr>
        <w:pStyle w:val="a4"/>
        <w:numPr>
          <w:ilvl w:val="0"/>
          <w:numId w:val="5"/>
        </w:numPr>
        <w:tabs>
          <w:tab w:val="left" w:pos="709"/>
          <w:tab w:val="left" w:pos="1134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Сколько позвонков в шейном отделе млекопитающих?</w:t>
      </w:r>
    </w:p>
    <w:p w:rsidR="00211EF4" w:rsidRDefault="00211EF4" w:rsidP="00211EF4">
      <w:pPr>
        <w:pStyle w:val="a4"/>
        <w:numPr>
          <w:ilvl w:val="0"/>
          <w:numId w:val="5"/>
        </w:numPr>
        <w:tabs>
          <w:tab w:val="left" w:pos="709"/>
          <w:tab w:val="left" w:pos="1134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Какие особенности отличают дыхательную систему млекопитающих?</w:t>
      </w:r>
    </w:p>
    <w:p w:rsidR="00211EF4" w:rsidRDefault="00211EF4" w:rsidP="00211EF4">
      <w:pPr>
        <w:pStyle w:val="a4"/>
        <w:numPr>
          <w:ilvl w:val="0"/>
          <w:numId w:val="5"/>
        </w:numPr>
        <w:tabs>
          <w:tab w:val="left" w:pos="709"/>
          <w:tab w:val="left" w:pos="1134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Какие отделы головного мозга наиболее развиты у млекопитающих, в чем это выражается и с чем связано?</w:t>
      </w:r>
    </w:p>
    <w:p w:rsidR="00211EF4" w:rsidRDefault="00211EF4" w:rsidP="00211EF4">
      <w:pPr>
        <w:pStyle w:val="a4"/>
        <w:numPr>
          <w:ilvl w:val="0"/>
          <w:numId w:val="5"/>
        </w:numPr>
        <w:tabs>
          <w:tab w:val="left" w:pos="709"/>
          <w:tab w:val="left" w:pos="1134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Что характерно для зубной системы млекопитающих и как эта система развита у представителей разных отрядов?</w:t>
      </w:r>
    </w:p>
    <w:p w:rsidR="00211EF4" w:rsidRDefault="00211EF4" w:rsidP="00211EF4">
      <w:pPr>
        <w:pStyle w:val="a4"/>
        <w:numPr>
          <w:ilvl w:val="0"/>
          <w:numId w:val="5"/>
        </w:numPr>
        <w:tabs>
          <w:tab w:val="left" w:pos="709"/>
          <w:tab w:val="left" w:pos="1134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Как отражается питание растительной пищей на строении кишечника млекопитающих?</w:t>
      </w:r>
    </w:p>
    <w:p w:rsidR="00211EF4" w:rsidRPr="00304166" w:rsidRDefault="00211EF4" w:rsidP="00211EF4">
      <w:pPr>
        <w:pStyle w:val="a4"/>
        <w:numPr>
          <w:ilvl w:val="0"/>
          <w:numId w:val="5"/>
        </w:numPr>
        <w:tabs>
          <w:tab w:val="left" w:pos="709"/>
          <w:tab w:val="left" w:pos="1134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304166">
        <w:rPr>
          <w:rFonts w:ascii="Times New Roman" w:hAnsi="Times New Roman" w:cs="Times New Roman"/>
          <w:sz w:val="28"/>
        </w:rPr>
        <w:t>Каковы основные особенн</w:t>
      </w:r>
      <w:r>
        <w:rPr>
          <w:rFonts w:ascii="Times New Roman" w:hAnsi="Times New Roman" w:cs="Times New Roman"/>
          <w:sz w:val="28"/>
        </w:rPr>
        <w:t>ости размно</w:t>
      </w:r>
      <w:r w:rsidRPr="00304166">
        <w:rPr>
          <w:rFonts w:ascii="Times New Roman" w:hAnsi="Times New Roman" w:cs="Times New Roman"/>
          <w:sz w:val="28"/>
        </w:rPr>
        <w:t>жения и развития млекопитающих. Как осуществляется питание и дыхание з</w:t>
      </w:r>
      <w:r>
        <w:rPr>
          <w:rFonts w:ascii="Times New Roman" w:hAnsi="Times New Roman" w:cs="Times New Roman"/>
          <w:sz w:val="28"/>
        </w:rPr>
        <w:t>ародыша млекопитающего? Как про</w:t>
      </w:r>
      <w:r w:rsidRPr="00304166">
        <w:rPr>
          <w:rFonts w:ascii="Times New Roman" w:hAnsi="Times New Roman" w:cs="Times New Roman"/>
          <w:sz w:val="28"/>
        </w:rPr>
        <w:t>является забота о потомстве?</w:t>
      </w:r>
    </w:p>
    <w:p w:rsidR="00211EF4" w:rsidRDefault="00211EF4" w:rsidP="00211EF4">
      <w:pPr>
        <w:tabs>
          <w:tab w:val="left" w:pos="709"/>
          <w:tab w:val="left" w:pos="1134"/>
        </w:tabs>
        <w:spacing w:after="0" w:line="276" w:lineRule="auto"/>
        <w:jc w:val="both"/>
        <w:rPr>
          <w:rFonts w:ascii="Times New Roman" w:hAnsi="Times New Roman" w:cs="Times New Roman"/>
          <w:sz w:val="28"/>
        </w:rPr>
      </w:pPr>
    </w:p>
    <w:p w:rsidR="00211EF4" w:rsidRPr="00A35AB6" w:rsidRDefault="00211EF4" w:rsidP="00211EF4">
      <w:pPr>
        <w:tabs>
          <w:tab w:val="left" w:pos="709"/>
          <w:tab w:val="left" w:pos="993"/>
          <w:tab w:val="left" w:pos="1276"/>
        </w:tabs>
        <w:spacing w:line="276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</w:pPr>
      <w:r w:rsidRPr="00A35AB6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>Список рекомендуемой литературы</w:t>
      </w:r>
    </w:p>
    <w:p w:rsidR="00211EF4" w:rsidRPr="00C04161" w:rsidRDefault="00211EF4" w:rsidP="00211EF4">
      <w:pPr>
        <w:numPr>
          <w:ilvl w:val="0"/>
          <w:numId w:val="6"/>
        </w:numPr>
        <w:tabs>
          <w:tab w:val="left" w:pos="567"/>
          <w:tab w:val="left" w:pos="709"/>
          <w:tab w:val="left" w:pos="1134"/>
          <w:tab w:val="left" w:pos="1276"/>
        </w:tabs>
        <w:spacing w:line="276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</w:pPr>
      <w:proofErr w:type="spellStart"/>
      <w:r w:rsidRPr="00C04161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Билич</w:t>
      </w:r>
      <w:proofErr w:type="spellEnd"/>
      <w:r w:rsidRPr="00C04161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Г.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C04161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Л., Кржижановский В.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C04161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А. Биология: в 3 т. – Т.3: Зоология, 2004. </w:t>
      </w:r>
      <w:r w:rsidRPr="00334F01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−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C04161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544 с.</w:t>
      </w:r>
    </w:p>
    <w:p w:rsidR="00211EF4" w:rsidRPr="009F25C5" w:rsidRDefault="00211EF4" w:rsidP="00211EF4">
      <w:pPr>
        <w:numPr>
          <w:ilvl w:val="0"/>
          <w:numId w:val="6"/>
        </w:numPr>
        <w:tabs>
          <w:tab w:val="left" w:pos="567"/>
          <w:tab w:val="left" w:pos="709"/>
          <w:tab w:val="left" w:pos="1134"/>
          <w:tab w:val="left" w:pos="1276"/>
        </w:tabs>
        <w:spacing w:line="276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F25C5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Григорьева Е. В. Методика преподавания естествознания в начальной школе: учеб. пособие для студентов </w:t>
      </w:r>
      <w:proofErr w:type="spellStart"/>
      <w:r w:rsidRPr="009F25C5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пед</w:t>
      </w:r>
      <w:proofErr w:type="spellEnd"/>
      <w:r w:rsidRPr="009F25C5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. вузов / Е.В. Григорьева. – 2 изд., </w:t>
      </w:r>
      <w:proofErr w:type="spellStart"/>
      <w:r w:rsidRPr="009F25C5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испр</w:t>
      </w:r>
      <w:proofErr w:type="spellEnd"/>
      <w:proofErr w:type="gramStart"/>
      <w:r w:rsidRPr="009F25C5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.</w:t>
      </w:r>
      <w:proofErr w:type="gramEnd"/>
      <w:r w:rsidRPr="009F25C5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и доп. – Челябинск: Изд-во </w:t>
      </w:r>
      <w:proofErr w:type="spellStart"/>
      <w:r w:rsidRPr="009F25C5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Челяб</w:t>
      </w:r>
      <w:proofErr w:type="spellEnd"/>
      <w:r w:rsidRPr="009F25C5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. гос. </w:t>
      </w:r>
      <w:proofErr w:type="spellStart"/>
      <w:r w:rsidRPr="009F25C5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пед</w:t>
      </w:r>
      <w:proofErr w:type="spellEnd"/>
      <w:r w:rsidRPr="009F25C5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. ун-та, 2015. – 283 с.</w:t>
      </w:r>
    </w:p>
    <w:p w:rsidR="00211EF4" w:rsidRPr="00A35AB6" w:rsidRDefault="00211EF4" w:rsidP="00211EF4">
      <w:pPr>
        <w:numPr>
          <w:ilvl w:val="0"/>
          <w:numId w:val="6"/>
        </w:numPr>
        <w:tabs>
          <w:tab w:val="left" w:pos="567"/>
          <w:tab w:val="left" w:pos="709"/>
          <w:tab w:val="left" w:pos="1134"/>
          <w:tab w:val="left" w:pos="1276"/>
        </w:tabs>
        <w:spacing w:line="276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3205B2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Дзержинский Ф. Я. Зоология позвоночных: учебник для студ. учреждений </w:t>
      </w:r>
      <w:proofErr w:type="spellStart"/>
      <w:r w:rsidRPr="003205B2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высш</w:t>
      </w:r>
      <w:proofErr w:type="spellEnd"/>
      <w:r w:rsidRPr="003205B2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. проф. образования/ Ф.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3205B2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Я.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3205B2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Дзержинский, Б.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3205B2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Д.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3205B2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Васильев, В.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 </w:t>
      </w:r>
      <w:r w:rsidRPr="003205B2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В.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Малахов. </w:t>
      </w:r>
      <w:r w:rsidRPr="00E13D24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−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М.: Изд</w:t>
      </w:r>
      <w:r w:rsidRPr="003205B2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ательский центр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«Академия»</w:t>
      </w:r>
      <w:r w:rsidRPr="003205B2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, 2013. </w:t>
      </w:r>
      <w:r w:rsidRPr="00524200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−</w:t>
      </w:r>
      <w:r w:rsidRPr="003205B2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464 с.</w:t>
      </w:r>
    </w:p>
    <w:p w:rsidR="00211EF4" w:rsidRPr="00C45167" w:rsidRDefault="00211EF4" w:rsidP="00211EF4">
      <w:pPr>
        <w:numPr>
          <w:ilvl w:val="0"/>
          <w:numId w:val="6"/>
        </w:numPr>
        <w:tabs>
          <w:tab w:val="left" w:pos="567"/>
          <w:tab w:val="left" w:pos="709"/>
          <w:tab w:val="left" w:pos="1134"/>
          <w:tab w:val="left" w:pos="1276"/>
        </w:tabs>
        <w:spacing w:line="276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Карташов Н. Н., Соколов В. Е., Шилов И. А. Практикум по зоологии позвоночных. – М.: Аспект-Пресс, 2004. </w:t>
      </w:r>
      <w:r w:rsidRPr="00742315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−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383 с.</w:t>
      </w:r>
    </w:p>
    <w:p w:rsidR="00211EF4" w:rsidRDefault="00211EF4" w:rsidP="00211EF4">
      <w:pPr>
        <w:numPr>
          <w:ilvl w:val="0"/>
          <w:numId w:val="6"/>
        </w:numPr>
        <w:tabs>
          <w:tab w:val="left" w:pos="567"/>
          <w:tab w:val="left" w:pos="709"/>
          <w:tab w:val="left" w:pos="1134"/>
          <w:tab w:val="left" w:pos="1276"/>
        </w:tabs>
        <w:spacing w:line="276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Константинов В. М., Наумов С. П., Шаталова С. П. Зоология позвоночных. – М.: Академия, 2011. </w:t>
      </w:r>
      <w:r w:rsidRPr="00742315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−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444 с.</w:t>
      </w:r>
    </w:p>
    <w:p w:rsidR="005A0900" w:rsidRPr="00211EF4" w:rsidRDefault="005A0900" w:rsidP="00211EF4">
      <w:pPr>
        <w:jc w:val="both"/>
        <w:rPr>
          <w:b/>
          <w:i/>
        </w:rPr>
      </w:pPr>
    </w:p>
    <w:sectPr w:rsidR="005A0900" w:rsidRPr="00211E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5B3505"/>
    <w:multiLevelType w:val="hybridMultilevel"/>
    <w:tmpl w:val="395CF744"/>
    <w:lvl w:ilvl="0" w:tplc="B6B0EB66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0F74FB8"/>
    <w:multiLevelType w:val="hybridMultilevel"/>
    <w:tmpl w:val="8C868D94"/>
    <w:lvl w:ilvl="0" w:tplc="A8E628A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D3E58DC"/>
    <w:multiLevelType w:val="hybridMultilevel"/>
    <w:tmpl w:val="4D02BCD6"/>
    <w:lvl w:ilvl="0" w:tplc="F2C65B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00A320A"/>
    <w:multiLevelType w:val="hybridMultilevel"/>
    <w:tmpl w:val="A9DE36D8"/>
    <w:lvl w:ilvl="0" w:tplc="6E20314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4A6C47FA"/>
    <w:multiLevelType w:val="hybridMultilevel"/>
    <w:tmpl w:val="395CF744"/>
    <w:lvl w:ilvl="0" w:tplc="B6B0EB66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766C51D0"/>
    <w:multiLevelType w:val="hybridMultilevel"/>
    <w:tmpl w:val="7E68D4EE"/>
    <w:lvl w:ilvl="0" w:tplc="7212759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2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4544"/>
    <w:rsid w:val="0001779B"/>
    <w:rsid w:val="00211EF4"/>
    <w:rsid w:val="00222379"/>
    <w:rsid w:val="003C175D"/>
    <w:rsid w:val="00453D56"/>
    <w:rsid w:val="00585776"/>
    <w:rsid w:val="005A0900"/>
    <w:rsid w:val="0062784B"/>
    <w:rsid w:val="00651403"/>
    <w:rsid w:val="006906F6"/>
    <w:rsid w:val="006C738E"/>
    <w:rsid w:val="00734544"/>
    <w:rsid w:val="00786011"/>
    <w:rsid w:val="009F3E4F"/>
    <w:rsid w:val="00A73481"/>
    <w:rsid w:val="00B13D9D"/>
    <w:rsid w:val="00BB1E0B"/>
    <w:rsid w:val="00D46E45"/>
    <w:rsid w:val="00EB715A"/>
    <w:rsid w:val="00FD17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235B15"/>
  <w15:chartTrackingRefBased/>
  <w15:docId w15:val="{31E5C17F-8618-48BC-AF08-AA2866DCD0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1EF4"/>
    <w:rPr>
      <w:rFonts w:eastAsiaTheme="minorHAnsi"/>
    </w:rPr>
  </w:style>
  <w:style w:type="paragraph" w:styleId="1">
    <w:name w:val="heading 1"/>
    <w:basedOn w:val="a"/>
    <w:next w:val="a"/>
    <w:link w:val="10"/>
    <w:uiPriority w:val="9"/>
    <w:qFormat/>
    <w:rsid w:val="0062784B"/>
    <w:pPr>
      <w:keepNext/>
      <w:spacing w:line="240" w:lineRule="auto"/>
      <w:ind w:firstLine="709"/>
      <w:outlineLvl w:val="0"/>
    </w:pPr>
    <w:rPr>
      <w:bCs/>
      <w:kern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585776"/>
    <w:pPr>
      <w:keepNext/>
      <w:spacing w:before="240" w:after="60" w:line="276" w:lineRule="auto"/>
      <w:outlineLvl w:val="1"/>
    </w:pPr>
    <w:rPr>
      <w:rFonts w:eastAsiaTheme="majorEastAsia" w:cstheme="majorBidi"/>
      <w:b/>
      <w:bCs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62784B"/>
    <w:rPr>
      <w:rFonts w:ascii="Times New Roman" w:hAnsi="Times New Roman" w:cs="Times New Roman"/>
      <w:b/>
      <w:bCs/>
      <w:i/>
      <w:kern w:val="32"/>
      <w:sz w:val="28"/>
      <w:szCs w:val="32"/>
    </w:rPr>
  </w:style>
  <w:style w:type="character" w:customStyle="1" w:styleId="20">
    <w:name w:val="Заголовок 2 Знак"/>
    <w:basedOn w:val="a0"/>
    <w:link w:val="2"/>
    <w:uiPriority w:val="9"/>
    <w:rsid w:val="00585776"/>
    <w:rPr>
      <w:rFonts w:ascii="Times New Roman" w:eastAsiaTheme="majorEastAsia" w:hAnsi="Times New Roman" w:cstheme="majorBidi"/>
      <w:b/>
      <w:bCs/>
      <w:iCs/>
      <w:sz w:val="28"/>
      <w:szCs w:val="28"/>
    </w:rPr>
  </w:style>
  <w:style w:type="paragraph" w:styleId="a3">
    <w:name w:val="No Spacing"/>
    <w:uiPriority w:val="1"/>
    <w:qFormat/>
    <w:rsid w:val="006C738E"/>
    <w:pPr>
      <w:spacing w:after="0" w:line="360" w:lineRule="auto"/>
      <w:jc w:val="center"/>
    </w:pPr>
    <w:rPr>
      <w:rFonts w:ascii="Times New Roman" w:hAnsi="Times New Roman" w:cs="Times New Roman"/>
      <w:b/>
      <w:sz w:val="28"/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B13D9D"/>
  </w:style>
  <w:style w:type="paragraph" w:styleId="a4">
    <w:name w:val="List Paragraph"/>
    <w:basedOn w:val="a"/>
    <w:uiPriority w:val="34"/>
    <w:qFormat/>
    <w:rsid w:val="00211EF4"/>
    <w:pPr>
      <w:ind w:left="720"/>
      <w:contextualSpacing/>
    </w:pPr>
  </w:style>
  <w:style w:type="table" w:styleId="a5">
    <w:name w:val="Table Grid"/>
    <w:basedOn w:val="a1"/>
    <w:uiPriority w:val="39"/>
    <w:rsid w:val="00211EF4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43A1D6-16F0-4C9C-85B1-1064D434AB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666</Words>
  <Characters>3800</Characters>
  <Application>Microsoft Office Word</Application>
  <DocSecurity>0</DocSecurity>
  <Lines>31</Lines>
  <Paragraphs>8</Paragraphs>
  <ScaleCrop>false</ScaleCrop>
  <Company/>
  <LinksUpToDate>false</LinksUpToDate>
  <CharactersWithSpaces>4458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2020-11-14T06:51:00Z</dcterms:created>
  <dcterms:modified xsi:type="dcterms:W3CDTF">2020-11-14T06:52:00Z</dcterms:modified>
</cp:coreProperties>
</file>