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B4" w:rsidRPr="005C7690" w:rsidRDefault="003F63A2" w:rsidP="004515B4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№12</w:t>
      </w:r>
      <w:bookmarkStart w:id="0" w:name="_GoBack"/>
      <w:bookmarkEnd w:id="0"/>
    </w:p>
    <w:p w:rsidR="004515B4" w:rsidRDefault="004515B4" w:rsidP="004515B4">
      <w:pPr>
        <w:pStyle w:val="a4"/>
        <w:tabs>
          <w:tab w:val="left" w:pos="1134"/>
        </w:tabs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5C7690">
        <w:rPr>
          <w:rFonts w:ascii="Times New Roman" w:hAnsi="Times New Roman" w:cs="Times New Roman"/>
          <w:b/>
          <w:sz w:val="28"/>
        </w:rPr>
        <w:t>Организация проектной деятельности обучающихся в процессе изучения курса ОРКСЭ</w:t>
      </w:r>
    </w:p>
    <w:p w:rsidR="004515B4" w:rsidRPr="005C7690" w:rsidRDefault="004515B4" w:rsidP="004515B4">
      <w:pPr>
        <w:pStyle w:val="a4"/>
        <w:tabs>
          <w:tab w:val="left" w:pos="1134"/>
        </w:tabs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4515B4" w:rsidRDefault="004515B4" w:rsidP="004515B4">
      <w:pPr>
        <w:pStyle w:val="a4"/>
        <w:tabs>
          <w:tab w:val="left" w:pos="1134"/>
        </w:tabs>
        <w:spacing w:after="0" w:line="276" w:lineRule="auto"/>
        <w:ind w:left="-567" w:firstLine="567"/>
        <w:rPr>
          <w:rFonts w:ascii="Times New Roman" w:hAnsi="Times New Roman" w:cs="Times New Roman"/>
          <w:b/>
          <w:sz w:val="28"/>
        </w:rPr>
      </w:pPr>
      <w:r w:rsidRPr="00821540">
        <w:rPr>
          <w:rFonts w:ascii="Times New Roman" w:hAnsi="Times New Roman" w:cs="Times New Roman"/>
          <w:b/>
          <w:i/>
          <w:sz w:val="28"/>
          <w:u w:val="single"/>
        </w:rPr>
        <w:t>Задание: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>1. Познакомьтесь с типологией учебных проектов в рамках изучения курса ОРКСЭ.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>2. Сформулируйте условия, необходимые для организации и реализации проектной деятельности в процессе изучения курса ОРКСЭ.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>3. Предложите возможные типы и темы для проектной деятельности в процессе изучения курса ОРКСЭ на основе какого-либо из проанализированных ранее учебников, обеспечивающих реализацию одного из модулей курса.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>4. Выберите тему учебного проекта и составьте план работы над проектом, определив: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тип проекта и особенности учебной работы в рамках проекта;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планируемый результат проекта;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количество участников проекта;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ресурсы, необходимые для реализации проекта;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сроки реализации проекта;</w:t>
      </w:r>
    </w:p>
    <w:p w:rsidR="004515B4" w:rsidRPr="005C7690" w:rsidRDefault="004515B4" w:rsidP="004515B4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sym w:font="Symbol" w:char="F0B7"/>
      </w:r>
      <w:r w:rsidRPr="005C7690">
        <w:rPr>
          <w:rFonts w:ascii="Times New Roman" w:hAnsi="Times New Roman" w:cs="Times New Roman"/>
          <w:sz w:val="28"/>
        </w:rPr>
        <w:t xml:space="preserve"> этапы реализации проекта с описанием конкретной деятельности на каждом этапе. Результаты работы представьте в таблице.</w:t>
      </w:r>
    </w:p>
    <w:p w:rsidR="004515B4" w:rsidRPr="00A65EEA" w:rsidRDefault="004515B4" w:rsidP="004515B4">
      <w:pPr>
        <w:pStyle w:val="a4"/>
        <w:spacing w:after="100" w:afterAutospacing="1"/>
        <w:ind w:left="0" w:firstLine="567"/>
        <w:jc w:val="both"/>
        <w:rPr>
          <w:rFonts w:ascii="Times New Roman" w:hAnsi="Times New Roman" w:cs="Times New Roman"/>
          <w:sz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515B4" w:rsidRPr="00915FD1" w:rsidTr="00180E25">
        <w:tc>
          <w:tcPr>
            <w:tcW w:w="4957" w:type="dxa"/>
          </w:tcPr>
          <w:p w:rsidR="004515B4" w:rsidRPr="00915FD1" w:rsidRDefault="004515B4" w:rsidP="00180E25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915FD1">
              <w:rPr>
                <w:rFonts w:ascii="Times New Roman" w:hAnsi="Times New Roman" w:cs="Times New Roman"/>
                <w:sz w:val="24"/>
              </w:rPr>
              <w:t>Название проекта</w:t>
            </w:r>
          </w:p>
        </w:tc>
        <w:tc>
          <w:tcPr>
            <w:tcW w:w="4388" w:type="dxa"/>
          </w:tcPr>
          <w:p w:rsidR="004515B4" w:rsidRPr="00915FD1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915FD1" w:rsidRDefault="004515B4" w:rsidP="00180E25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915FD1">
              <w:rPr>
                <w:rFonts w:ascii="Times New Roman" w:hAnsi="Times New Roman" w:cs="Times New Roman"/>
                <w:sz w:val="24"/>
              </w:rPr>
              <w:t>Тип проекта</w:t>
            </w:r>
          </w:p>
        </w:tc>
        <w:tc>
          <w:tcPr>
            <w:tcW w:w="4388" w:type="dxa"/>
          </w:tcPr>
          <w:p w:rsidR="004515B4" w:rsidRPr="00915FD1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915FD1" w:rsidRDefault="004515B4" w:rsidP="00180E25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915FD1">
              <w:rPr>
                <w:rFonts w:ascii="Times New Roman" w:hAnsi="Times New Roman" w:cs="Times New Roman"/>
                <w:sz w:val="24"/>
              </w:rPr>
              <w:t>Планируемые результаты реализации проекта</w:t>
            </w:r>
          </w:p>
        </w:tc>
        <w:tc>
          <w:tcPr>
            <w:tcW w:w="4388" w:type="dxa"/>
          </w:tcPr>
          <w:p w:rsidR="004515B4" w:rsidRPr="00915FD1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915FD1" w:rsidRDefault="004515B4" w:rsidP="00180E25">
            <w:pPr>
              <w:rPr>
                <w:rFonts w:ascii="Times New Roman" w:hAnsi="Times New Roman" w:cs="Times New Roman"/>
                <w:sz w:val="24"/>
              </w:rPr>
            </w:pPr>
            <w:r w:rsidRPr="00E75395">
              <w:rPr>
                <w:rFonts w:ascii="Times New Roman" w:hAnsi="Times New Roman" w:cs="Times New Roman"/>
                <w:sz w:val="24"/>
              </w:rPr>
              <w:t>Этапы работы</w:t>
            </w:r>
          </w:p>
        </w:tc>
        <w:tc>
          <w:tcPr>
            <w:tcW w:w="4388" w:type="dxa"/>
          </w:tcPr>
          <w:p w:rsidR="004515B4" w:rsidRPr="00915FD1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75395">
              <w:rPr>
                <w:rFonts w:ascii="Times New Roman" w:hAnsi="Times New Roman" w:cs="Times New Roman"/>
                <w:sz w:val="24"/>
              </w:rPr>
              <w:t>Описание деятельности на каждом этапе</w:t>
            </w:r>
          </w:p>
        </w:tc>
      </w:tr>
      <w:tr w:rsidR="004515B4" w:rsidRPr="00915FD1" w:rsidTr="00180E25">
        <w:tc>
          <w:tcPr>
            <w:tcW w:w="9345" w:type="dxa"/>
            <w:gridSpan w:val="2"/>
          </w:tcPr>
          <w:p w:rsidR="004515B4" w:rsidRPr="00E75395" w:rsidRDefault="004515B4" w:rsidP="00180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Подготовительный этап:</w:t>
            </w:r>
          </w:p>
        </w:tc>
      </w:tr>
      <w:tr w:rsidR="004515B4" w:rsidRPr="00915FD1" w:rsidTr="00180E25">
        <w:tc>
          <w:tcPr>
            <w:tcW w:w="4957" w:type="dxa"/>
          </w:tcPr>
          <w:p w:rsidR="004515B4" w:rsidRPr="00803A50" w:rsidRDefault="004515B4" w:rsidP="004515B4">
            <w:pPr>
              <w:pStyle w:val="a4"/>
              <w:numPr>
                <w:ilvl w:val="1"/>
                <w:numId w:val="1"/>
              </w:numPr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803A50">
              <w:rPr>
                <w:rFonts w:ascii="Times New Roman" w:hAnsi="Times New Roman" w:cs="Times New Roman"/>
                <w:sz w:val="24"/>
              </w:rPr>
              <w:t>Ознакомление с темой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3A50">
              <w:rPr>
                <w:rFonts w:ascii="Times New Roman" w:hAnsi="Times New Roman" w:cs="Times New Roman"/>
                <w:sz w:val="24"/>
              </w:rPr>
              <w:t>способами ее раскрытия.</w:t>
            </w:r>
          </w:p>
          <w:p w:rsidR="004515B4" w:rsidRPr="00E75395" w:rsidRDefault="004515B4" w:rsidP="00180E25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</w:rPr>
            </w:pPr>
            <w:r w:rsidRPr="00803A50">
              <w:rPr>
                <w:rFonts w:ascii="Times New Roman" w:hAnsi="Times New Roman" w:cs="Times New Roman"/>
                <w:sz w:val="24"/>
              </w:rPr>
              <w:t>Определение содержания проекта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3A50">
              <w:rPr>
                <w:rFonts w:ascii="Times New Roman" w:hAnsi="Times New Roman" w:cs="Times New Roman"/>
                <w:sz w:val="24"/>
              </w:rPr>
              <w:t>предполагаемого результата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2E7649" w:rsidRDefault="004515B4" w:rsidP="004515B4">
            <w:pPr>
              <w:pStyle w:val="a4"/>
              <w:numPr>
                <w:ilvl w:val="1"/>
                <w:numId w:val="1"/>
              </w:num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E76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Определение задач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2E7649" w:rsidRDefault="004515B4" w:rsidP="004515B4">
            <w:pPr>
              <w:pStyle w:val="a4"/>
              <w:numPr>
                <w:ilvl w:val="1"/>
                <w:numId w:val="1"/>
              </w:num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E76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Распределение обязанностей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2E7649" w:rsidRDefault="004515B4" w:rsidP="004515B4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E76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Определение ресурсов, источников информации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E76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способов сбора информации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2E7649" w:rsidRDefault="004515B4" w:rsidP="004515B4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601"/>
              </w:tabs>
              <w:ind w:left="0" w:firstLine="34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119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Распределение времени, составление графика работы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C119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C119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консультаций.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9345" w:type="dxa"/>
            <w:gridSpan w:val="2"/>
          </w:tcPr>
          <w:p w:rsidR="004515B4" w:rsidRPr="00E75395" w:rsidRDefault="004515B4" w:rsidP="00180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 этап:</w:t>
            </w:r>
          </w:p>
        </w:tc>
      </w:tr>
      <w:tr w:rsidR="004515B4" w:rsidRPr="00915FD1" w:rsidTr="00180E25">
        <w:tc>
          <w:tcPr>
            <w:tcW w:w="4957" w:type="dxa"/>
          </w:tcPr>
          <w:p w:rsidR="004515B4" w:rsidRPr="00DC119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2.1.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Сбор,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обработка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систематизация информации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A65EE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2.2.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Консультирование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проекта,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корректировка деятельности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A65EE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2.3.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Оформление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езультатов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соответствии с выбранной формой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их представления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A65EE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2.4. Подготовка презентации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9345" w:type="dxa"/>
            <w:gridSpan w:val="2"/>
          </w:tcPr>
          <w:p w:rsidR="004515B4" w:rsidRPr="00E75395" w:rsidRDefault="004515B4" w:rsidP="00180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Заключительный этап:</w:t>
            </w:r>
          </w:p>
        </w:tc>
      </w:tr>
      <w:tr w:rsidR="004515B4" w:rsidRPr="00915FD1" w:rsidTr="00180E25">
        <w:tc>
          <w:tcPr>
            <w:tcW w:w="4957" w:type="dxa"/>
          </w:tcPr>
          <w:p w:rsidR="004515B4" w:rsidRPr="00A65EE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3.1. Презентация проекта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5B4" w:rsidRPr="00915FD1" w:rsidTr="00180E25">
        <w:tc>
          <w:tcPr>
            <w:tcW w:w="4957" w:type="dxa"/>
          </w:tcPr>
          <w:p w:rsidR="004515B4" w:rsidRPr="00A65EEA" w:rsidRDefault="004515B4" w:rsidP="00180E2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65EE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3.2. Рефлексия</w:t>
            </w:r>
          </w:p>
        </w:tc>
        <w:tc>
          <w:tcPr>
            <w:tcW w:w="4388" w:type="dxa"/>
          </w:tcPr>
          <w:p w:rsidR="004515B4" w:rsidRPr="00E75395" w:rsidRDefault="004515B4" w:rsidP="00180E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15B4" w:rsidRPr="00335F2C" w:rsidRDefault="004515B4" w:rsidP="004515B4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:rsidR="004515B4" w:rsidRPr="005C7690" w:rsidRDefault="004515B4" w:rsidP="004515B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 xml:space="preserve">5. Проведите презентацию плана работы над проектом и дайте </w:t>
      </w:r>
      <w:proofErr w:type="spellStart"/>
      <w:r w:rsidRPr="005C7690">
        <w:rPr>
          <w:rFonts w:ascii="Times New Roman" w:hAnsi="Times New Roman" w:cs="Times New Roman"/>
          <w:sz w:val="28"/>
        </w:rPr>
        <w:t>взаимооценку</w:t>
      </w:r>
      <w:proofErr w:type="spellEnd"/>
      <w:r w:rsidRPr="005C7690">
        <w:rPr>
          <w:rFonts w:ascii="Times New Roman" w:hAnsi="Times New Roman" w:cs="Times New Roman"/>
          <w:sz w:val="28"/>
        </w:rPr>
        <w:t xml:space="preserve"> разработок</w:t>
      </w:r>
      <w:r>
        <w:rPr>
          <w:rFonts w:ascii="Times New Roman" w:hAnsi="Times New Roman" w:cs="Times New Roman"/>
          <w:sz w:val="28"/>
        </w:rPr>
        <w:t xml:space="preserve"> (на дистанционном обучение производится взаимообмен разработками и их оценка)</w:t>
      </w:r>
      <w:r w:rsidRPr="005C7690">
        <w:rPr>
          <w:rFonts w:ascii="Times New Roman" w:hAnsi="Times New Roman" w:cs="Times New Roman"/>
          <w:sz w:val="28"/>
        </w:rPr>
        <w:t>.</w:t>
      </w:r>
    </w:p>
    <w:p w:rsidR="004515B4" w:rsidRPr="005C7690" w:rsidRDefault="004515B4" w:rsidP="004515B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7690">
        <w:rPr>
          <w:rFonts w:ascii="Times New Roman" w:hAnsi="Times New Roman" w:cs="Times New Roman"/>
          <w:sz w:val="28"/>
        </w:rPr>
        <w:t>6. Сделайте вывод об особенностях организации проектной деятельности учащихся при изучении курса ОРКСЭ.</w:t>
      </w:r>
    </w:p>
    <w:p w:rsidR="004515B4" w:rsidRPr="005C7690" w:rsidRDefault="004515B4" w:rsidP="004515B4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4515B4" w:rsidRPr="005C7690" w:rsidRDefault="004515B4" w:rsidP="004515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690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 к курсу ОРКСЭ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«Основы мировых религиозных</w:t>
      </w:r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5C7690">
        <w:rPr>
          <w:rFonts w:ascii="Times New Roman" w:eastAsia="Calibri" w:hAnsi="Times New Roman" w:cs="Times New Roman"/>
          <w:sz w:val="28"/>
          <w:szCs w:val="28"/>
        </w:rPr>
        <w:t xml:space="preserve"> культуры» - </w:t>
      </w:r>
      <w:hyperlink r:id="rId5" w:history="1">
        <w:r w:rsidRPr="005C76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</w:t>
        </w:r>
      </w:hyperlink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 xml:space="preserve">«Основы исламской культуры» </w:t>
      </w:r>
      <w:hyperlink r:id="rId6" w:history="1">
        <w:r w:rsidRPr="005C76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</w:t>
        </w:r>
      </w:hyperlink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 xml:space="preserve">«Основы светский этикет» </w:t>
      </w:r>
      <w:hyperlink r:id="rId7" w:history="1">
        <w:r w:rsidRPr="005C76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</w:t>
        </w:r>
      </w:hyperlink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 xml:space="preserve">«Основы иудейской культуры» </w:t>
      </w:r>
      <w:hyperlink r:id="rId8" w:history="1">
        <w:r w:rsidRPr="005C76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</w:t>
        </w:r>
      </w:hyperlink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 xml:space="preserve">Мега энциклопедия Кирилла и 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</w:rPr>
        <w:t>Мефодия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megabook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Энциклопедия-Страны мира-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mirknig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.</w:t>
      </w:r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Энциклопедия «Вокруг света»-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vokrugsveta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C769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5C76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Информационно-методическое сопровождение субъектов Российской Федерации по введению учебного курса ОРКСЭ осуществляется через федеральный портал </w:t>
      </w:r>
      <w:hyperlink r:id="rId9" w:history="1">
        <w:r w:rsidRPr="005C76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www.orkce. org</w:t>
        </w:r>
      </w:hyperlink>
      <w:r w:rsidRPr="005C7690">
        <w:rPr>
          <w:rFonts w:ascii="Times New Roman" w:eastAsia="Calibri" w:hAnsi="Times New Roman" w:cs="Times New Roman"/>
          <w:sz w:val="28"/>
          <w:szCs w:val="28"/>
        </w:rPr>
        <w:t> ;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Электронная гуманитарная библиотека - </w:t>
      </w:r>
      <w:proofErr w:type="spellStart"/>
      <w:r w:rsidRPr="005C7690">
        <w:rPr>
          <w:rFonts w:ascii="Calibri" w:eastAsia="Calibri" w:hAnsi="Calibri" w:cs="Times New Roman"/>
        </w:rPr>
        <w:fldChar w:fldCharType="begin"/>
      </w:r>
      <w:r w:rsidRPr="005C7690">
        <w:rPr>
          <w:rFonts w:ascii="Calibri" w:eastAsia="Calibri" w:hAnsi="Calibri" w:cs="Times New Roman"/>
        </w:rPr>
        <w:instrText xml:space="preserve"> HYPERLINK "http://www.google.com/url?q=http%3A%2F%2Fwww.gumfak.ru%2F&amp;sa=D&amp;sntz=1&amp;usg=AFQjCNGan7uW6vg1gqqLbWHs3BNKWgX3aw" </w:instrText>
      </w:r>
      <w:r w:rsidRPr="005C7690">
        <w:rPr>
          <w:rFonts w:ascii="Calibri" w:eastAsia="Calibri" w:hAnsi="Calibri" w:cs="Times New Roman"/>
        </w:rPr>
        <w:fldChar w:fldCharType="separate"/>
      </w:r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www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 </w:t>
      </w:r>
      <w:proofErr w:type="spellStart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gumfak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 </w:t>
      </w:r>
      <w:proofErr w:type="spellStart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  <w:r w:rsidRPr="005C7690">
        <w:rPr>
          <w:rFonts w:ascii="Times New Roman" w:eastAsia="Calibri" w:hAnsi="Times New Roman" w:cs="Times New Roman"/>
          <w:sz w:val="28"/>
          <w:szCs w:val="28"/>
        </w:rPr>
        <w:t> :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690">
        <w:rPr>
          <w:rFonts w:ascii="Times New Roman" w:eastAsia="Calibri" w:hAnsi="Times New Roman" w:cs="Times New Roman"/>
          <w:sz w:val="28"/>
          <w:szCs w:val="28"/>
        </w:rPr>
        <w:t>Государственный музей истории религии - </w:t>
      </w:r>
      <w:proofErr w:type="spellStart"/>
      <w:r w:rsidRPr="005C7690">
        <w:rPr>
          <w:rFonts w:ascii="Calibri" w:eastAsia="Calibri" w:hAnsi="Calibri" w:cs="Times New Roman"/>
        </w:rPr>
        <w:fldChar w:fldCharType="begin"/>
      </w:r>
      <w:r w:rsidRPr="005C7690">
        <w:rPr>
          <w:rFonts w:ascii="Calibri" w:eastAsia="Calibri" w:hAnsi="Calibri" w:cs="Times New Roman"/>
        </w:rPr>
        <w:instrText xml:space="preserve"> HYPERLINK "http://www.google.com/url?q=http%3A%2F%2Fwww.gmir.ru%2F&amp;sa=D&amp;sntz=1&amp;usg=AFQjCNGiGEhOwMRjT23hxX49GgBFbvIYhw" </w:instrText>
      </w:r>
      <w:r w:rsidRPr="005C7690">
        <w:rPr>
          <w:rFonts w:ascii="Calibri" w:eastAsia="Calibri" w:hAnsi="Calibri" w:cs="Times New Roman"/>
        </w:rPr>
        <w:fldChar w:fldCharType="separate"/>
      </w:r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www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 </w:t>
      </w:r>
      <w:proofErr w:type="spellStart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gmir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 </w:t>
      </w:r>
      <w:proofErr w:type="spellStart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Pr="005C769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  <w:r w:rsidRPr="005C7690">
        <w:rPr>
          <w:rFonts w:ascii="Times New Roman" w:eastAsia="Calibri" w:hAnsi="Times New Roman" w:cs="Times New Roman"/>
          <w:sz w:val="28"/>
          <w:szCs w:val="28"/>
        </w:rPr>
        <w:t> .</w:t>
      </w:r>
    </w:p>
    <w:p w:rsidR="004515B4" w:rsidRPr="005C7690" w:rsidRDefault="004515B4" w:rsidP="00451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15B4" w:rsidRPr="005C7690" w:rsidRDefault="004515B4" w:rsidP="004515B4">
      <w:pPr>
        <w:spacing w:before="45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электронных учебников курса ОРКСЭ:</w:t>
      </w:r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православной культуры </w:t>
      </w:r>
      <w:hyperlink r:id="rId10" w:history="1">
        <w:r w:rsidRPr="005C76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http://opk.kuraev.ru/downloads/opk_22.02.2010.doc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Основы буддийской культуры (учебник 4-5 класс) </w:t>
      </w:r>
      <w:hyperlink r:id="rId11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http://prav-sarov.ru/archive/opk/uchebnik-4-5-klass-osnovyi-buddiyskoy-kulturi.pdf</w:t>
        </w:r>
      </w:hyperlink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Основы исламской культуры (учебник 4-5 класс) </w:t>
      </w:r>
      <w:hyperlink r:id="rId12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http://prav-sarov.ru/archive/opk/uchebnik-4-5-klass-osnovyi-islamskoy-kulturi.pdf</w:t>
        </w:r>
      </w:hyperlink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Основы иудейской культуры (учебник 4-5 класс) </w:t>
      </w:r>
      <w:hyperlink r:id="rId13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http://prav-sarov.ru/archive/opk/uchebnik-4-5-klass-osnovyi-iudeyskoy-kulturi.pdf</w:t>
        </w:r>
      </w:hyperlink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Основы православной культуры (учебник 4-5 класс) </w:t>
      </w:r>
      <w:hyperlink r:id="rId14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http://prav-sarov.ru/archive/opk/uchebnik-4-5-klass-osnovyi-pravoslavnoy-kulturi.pdf</w:t>
        </w:r>
      </w:hyperlink>
    </w:p>
    <w:p w:rsidR="004515B4" w:rsidRPr="005C7690" w:rsidRDefault="004515B4" w:rsidP="004515B4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Основы мировых религиозных культур (учебник 4-5 класс) </w:t>
      </w:r>
      <w:hyperlink r:id="rId15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http://prav-sarov.ru/archive/opk/uchebnik-4-5-klass-osnovyi-mirovyix-religioznyix-kultur.pdf</w:t>
        </w:r>
      </w:hyperlink>
    </w:p>
    <w:p w:rsidR="005A0900" w:rsidRPr="003F63A2" w:rsidRDefault="004515B4" w:rsidP="003F63A2">
      <w:pPr>
        <w:spacing w:before="45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Основы светской этики (учебник 4-5 класс) </w:t>
      </w:r>
      <w:hyperlink r:id="rId16" w:history="1">
        <w:r w:rsidRPr="005C76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http://prav-sarov.ru/archive/opk/uchebnik-4-5-klass-osnovyi-svetskoy-yetiki.pdf</w:t>
        </w:r>
      </w:hyperlink>
    </w:p>
    <w:sectPr w:rsidR="005A0900" w:rsidRPr="003F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0FE9"/>
    <w:multiLevelType w:val="multilevel"/>
    <w:tmpl w:val="13BC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40"/>
    <w:rsid w:val="0001779B"/>
    <w:rsid w:val="00222379"/>
    <w:rsid w:val="003B6DF0"/>
    <w:rsid w:val="003C175D"/>
    <w:rsid w:val="003F63A2"/>
    <w:rsid w:val="004515B4"/>
    <w:rsid w:val="00453D56"/>
    <w:rsid w:val="00585776"/>
    <w:rsid w:val="005A0900"/>
    <w:rsid w:val="0062784B"/>
    <w:rsid w:val="00651403"/>
    <w:rsid w:val="006C738E"/>
    <w:rsid w:val="00786011"/>
    <w:rsid w:val="009F3E4F"/>
    <w:rsid w:val="00A73481"/>
    <w:rsid w:val="00B13D9D"/>
    <w:rsid w:val="00B55C40"/>
    <w:rsid w:val="00BB1E0B"/>
    <w:rsid w:val="00D46E45"/>
    <w:rsid w:val="00EB715A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414"/>
  <w15:chartTrackingRefBased/>
  <w15:docId w15:val="{70CBC34D-90E5-416F-ACD8-6F75A07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B4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62784B"/>
    <w:pPr>
      <w:keepNext/>
      <w:spacing w:line="240" w:lineRule="auto"/>
      <w:ind w:firstLine="709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84B"/>
    <w:rPr>
      <w:rFonts w:ascii="Times New Roman" w:hAnsi="Times New Roman" w:cs="Times New Roman"/>
      <w:b/>
      <w:bCs/>
      <w:i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6C738E"/>
    <w:pPr>
      <w:spacing w:after="0" w:line="36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List Paragraph"/>
    <w:basedOn w:val="a"/>
    <w:uiPriority w:val="34"/>
    <w:qFormat/>
    <w:rsid w:val="004515B4"/>
    <w:pPr>
      <w:ind w:left="720"/>
      <w:contextualSpacing/>
    </w:pPr>
  </w:style>
  <w:style w:type="table" w:styleId="a5">
    <w:name w:val="Table Grid"/>
    <w:basedOn w:val="a1"/>
    <w:uiPriority w:val="39"/>
    <w:rsid w:val="004515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" TargetMode="External"/><Relationship Id="rId13" Type="http://schemas.openxmlformats.org/officeDocument/2006/relationships/hyperlink" Target="http://prav-sarov.ru/archive/opk/uchebnik-4-5-klass-osnovyi-iudeyskoy-kultur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" TargetMode="External"/><Relationship Id="rId12" Type="http://schemas.openxmlformats.org/officeDocument/2006/relationships/hyperlink" Target="http://prav-sarov.ru/archive/opk/uchebnik-4-5-klass-osnovyi-islamskoy-kultur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-sarov.ru/archive/opk/uchebnik-4-5-klass-osnovyi-svetskoy-yetik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" TargetMode="External"/><Relationship Id="rId11" Type="http://schemas.openxmlformats.org/officeDocument/2006/relationships/hyperlink" Target="http://prav-sarov.ru/archive/opk/uchebnik-4-5-klass-osnovyi-buddiyskoy-kulturi.pdf" TargetMode="External"/><Relationship Id="rId5" Type="http://schemas.openxmlformats.org/officeDocument/2006/relationships/hyperlink" Target="https://yandex.ru/" TargetMode="External"/><Relationship Id="rId15" Type="http://schemas.openxmlformats.org/officeDocument/2006/relationships/hyperlink" Target="http://prav-sarov.ru/archive/opk/uchebnik-4-5-klass-osnovyi-mirovyix-religioznyix-kultur.pdf" TargetMode="External"/><Relationship Id="rId10" Type="http://schemas.openxmlformats.org/officeDocument/2006/relationships/hyperlink" Target="http://opk.kuraev.ru/downloads/opk_22.02.201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orkce.org%2F&amp;sa=D&amp;sntz=1&amp;usg=AFQjCNE0TvX5HymbLJl38AeaipbagEJFaA" TargetMode="External"/><Relationship Id="rId14" Type="http://schemas.openxmlformats.org/officeDocument/2006/relationships/hyperlink" Target="http://prav-sarov.ru/archive/opk/uchebnik-4-5-klass-osnovyi-pravoslavnoy-kultur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2020-11-14T08:55:00Z</dcterms:created>
  <dcterms:modified xsi:type="dcterms:W3CDTF">2020-11-14T08:58:00Z</dcterms:modified>
</cp:coreProperties>
</file>