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CF5" w:rsidRPr="00BC0D39" w:rsidRDefault="0078642E" w:rsidP="00E93B8D">
      <w:pPr>
        <w:pStyle w:val="120"/>
        <w:keepNext/>
        <w:keepLines/>
        <w:shd w:val="clear" w:color="auto" w:fill="auto"/>
        <w:tabs>
          <w:tab w:val="left" w:pos="7931"/>
        </w:tabs>
        <w:spacing w:after="0" w:line="240" w:lineRule="auto"/>
        <w:ind w:left="40"/>
        <w:jc w:val="right"/>
        <w:rPr>
          <w:sz w:val="28"/>
          <w:szCs w:val="28"/>
        </w:rPr>
      </w:pPr>
      <w:bookmarkStart w:id="0" w:name="bookmark0"/>
      <w:r w:rsidRPr="00BC0D39">
        <w:rPr>
          <w:rStyle w:val="121"/>
          <w:sz w:val="28"/>
          <w:szCs w:val="28"/>
        </w:rPr>
        <w:t>Прикладная экология</w:t>
      </w:r>
      <w:bookmarkEnd w:id="0"/>
    </w:p>
    <w:p w:rsidR="00C43CF5" w:rsidRDefault="00604D9C" w:rsidP="007B0D67">
      <w:pPr>
        <w:pStyle w:val="320"/>
        <w:keepNext/>
        <w:keepLines/>
        <w:shd w:val="clear" w:color="auto" w:fill="auto"/>
        <w:spacing w:before="0" w:after="0" w:line="240" w:lineRule="auto"/>
        <w:ind w:left="709"/>
        <w:jc w:val="right"/>
        <w:rPr>
          <w:rStyle w:val="321"/>
          <w:sz w:val="28"/>
          <w:szCs w:val="28"/>
        </w:rPr>
      </w:pPr>
      <w:bookmarkStart w:id="1" w:name="bookmark1"/>
      <w:r w:rsidRPr="00BC0D39">
        <w:rPr>
          <w:rStyle w:val="321"/>
          <w:sz w:val="28"/>
          <w:szCs w:val="28"/>
        </w:rPr>
        <w:t>Се</w:t>
      </w:r>
      <w:r w:rsidR="0078642E" w:rsidRPr="00BC0D39">
        <w:rPr>
          <w:rStyle w:val="321"/>
          <w:sz w:val="28"/>
          <w:szCs w:val="28"/>
        </w:rPr>
        <w:t>мин</w:t>
      </w:r>
      <w:r w:rsidRPr="00BC0D39">
        <w:rPr>
          <w:rStyle w:val="321"/>
          <w:sz w:val="28"/>
          <w:szCs w:val="28"/>
        </w:rPr>
        <w:t>ар</w:t>
      </w:r>
      <w:bookmarkEnd w:id="1"/>
    </w:p>
    <w:p w:rsidR="007B0D67" w:rsidRPr="00BC0D39" w:rsidRDefault="007B0D67" w:rsidP="007B0D67">
      <w:pPr>
        <w:pStyle w:val="320"/>
        <w:keepNext/>
        <w:keepLines/>
        <w:shd w:val="clear" w:color="auto" w:fill="auto"/>
        <w:spacing w:before="0" w:after="0" w:line="240" w:lineRule="auto"/>
        <w:ind w:left="709"/>
        <w:rPr>
          <w:sz w:val="28"/>
          <w:szCs w:val="28"/>
        </w:rPr>
      </w:pPr>
    </w:p>
    <w:p w:rsidR="00C43CF5" w:rsidRPr="00BC0D39" w:rsidRDefault="0078642E" w:rsidP="00E93B8D">
      <w:pPr>
        <w:pStyle w:val="10"/>
        <w:keepNext/>
        <w:keepLines/>
        <w:shd w:val="clear" w:color="auto" w:fill="auto"/>
        <w:spacing w:before="0" w:after="0" w:line="240" w:lineRule="auto"/>
        <w:ind w:left="1820"/>
        <w:rPr>
          <w:sz w:val="28"/>
          <w:szCs w:val="28"/>
        </w:rPr>
      </w:pPr>
      <w:bookmarkStart w:id="2" w:name="bookmark2"/>
      <w:r w:rsidRPr="00BC0D39">
        <w:rPr>
          <w:sz w:val="28"/>
          <w:szCs w:val="28"/>
        </w:rPr>
        <w:t>Рациональное природопользование и охрана окружающей среды</w:t>
      </w:r>
      <w:bookmarkEnd w:id="2"/>
    </w:p>
    <w:p w:rsidR="00E93B8D" w:rsidRPr="00BC0D39" w:rsidRDefault="00E93B8D" w:rsidP="00E93B8D">
      <w:pPr>
        <w:pStyle w:val="10"/>
        <w:keepNext/>
        <w:keepLines/>
        <w:shd w:val="clear" w:color="auto" w:fill="auto"/>
        <w:spacing w:before="0" w:after="0" w:line="240" w:lineRule="auto"/>
        <w:ind w:left="1820"/>
        <w:rPr>
          <w:sz w:val="28"/>
          <w:szCs w:val="28"/>
        </w:rPr>
      </w:pPr>
    </w:p>
    <w:p w:rsidR="00C43CF5" w:rsidRPr="00BC0D39" w:rsidRDefault="0078642E" w:rsidP="00E93B8D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1110"/>
        </w:tabs>
        <w:spacing w:before="0" w:line="240" w:lineRule="auto"/>
        <w:ind w:left="1120" w:right="40"/>
        <w:rPr>
          <w:sz w:val="28"/>
          <w:szCs w:val="28"/>
        </w:rPr>
      </w:pPr>
      <w:bookmarkStart w:id="3" w:name="bookmark3"/>
      <w:r w:rsidRPr="00BC0D39">
        <w:rPr>
          <w:sz w:val="28"/>
          <w:szCs w:val="28"/>
        </w:rPr>
        <w:t>Рациональное и нерациональное природопользование. Охрана природы. Экологические принципы рационального использования природных ресурсов и охраны окружающей среды.</w:t>
      </w:r>
      <w:bookmarkEnd w:id="3"/>
    </w:p>
    <w:p w:rsidR="00C43CF5" w:rsidRPr="00BC0D39" w:rsidRDefault="0078642E" w:rsidP="00E93B8D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120"/>
          <w:tab w:val="left" w:pos="9520"/>
        </w:tabs>
        <w:spacing w:line="240" w:lineRule="auto"/>
        <w:ind w:left="1120" w:right="40"/>
        <w:rPr>
          <w:sz w:val="28"/>
          <w:szCs w:val="28"/>
        </w:rPr>
      </w:pPr>
      <w:bookmarkStart w:id="4" w:name="bookmark4"/>
      <w:r w:rsidRPr="00BC0D39">
        <w:rPr>
          <w:sz w:val="28"/>
          <w:szCs w:val="28"/>
        </w:rPr>
        <w:t>Нормирование качества окружающей среды. Экол</w:t>
      </w:r>
      <w:r w:rsidR="003446BF" w:rsidRPr="00BC0D39">
        <w:rPr>
          <w:sz w:val="28"/>
          <w:szCs w:val="28"/>
        </w:rPr>
        <w:t>огические нормативы (санитарно-</w:t>
      </w:r>
      <w:r w:rsidRPr="00BC0D39">
        <w:rPr>
          <w:sz w:val="28"/>
          <w:szCs w:val="28"/>
        </w:rPr>
        <w:t>гигиенические: ПД</w:t>
      </w:r>
      <w:r w:rsidR="00E27A92" w:rsidRPr="00BC0D39">
        <w:rPr>
          <w:sz w:val="28"/>
          <w:szCs w:val="28"/>
        </w:rPr>
        <w:t xml:space="preserve">К, ПДУ, ОБУВ; </w:t>
      </w:r>
      <w:r w:rsidR="003446BF" w:rsidRPr="00BC0D39">
        <w:rPr>
          <w:sz w:val="28"/>
          <w:szCs w:val="28"/>
        </w:rPr>
        <w:t>производственно-хозяйственные: ПДВ, ВС</w:t>
      </w:r>
      <w:r w:rsidR="00E27A92" w:rsidRPr="00BC0D39">
        <w:rPr>
          <w:sz w:val="28"/>
          <w:szCs w:val="28"/>
        </w:rPr>
        <w:t>В</w:t>
      </w:r>
      <w:r w:rsidR="003446BF" w:rsidRPr="00BC0D39">
        <w:rPr>
          <w:sz w:val="28"/>
          <w:szCs w:val="28"/>
        </w:rPr>
        <w:t xml:space="preserve">, ПДС и </w:t>
      </w:r>
      <w:r w:rsidR="005C0E6A">
        <w:rPr>
          <w:sz w:val="28"/>
          <w:szCs w:val="28"/>
        </w:rPr>
        <w:t>др.</w:t>
      </w:r>
      <w:r w:rsidR="00AC255F">
        <w:rPr>
          <w:sz w:val="28"/>
          <w:szCs w:val="28"/>
        </w:rPr>
        <w:t>;</w:t>
      </w:r>
      <w:r w:rsidRPr="00BC0D39">
        <w:rPr>
          <w:sz w:val="28"/>
          <w:szCs w:val="28"/>
        </w:rPr>
        <w:t xml:space="preserve"> комплексные: ПДАН антропогенная нагрузка на ОПС, ПДТН техногенная нагрузка на ОПС).</w:t>
      </w:r>
      <w:bookmarkEnd w:id="4"/>
    </w:p>
    <w:p w:rsidR="00C43CF5" w:rsidRPr="00BC0D39" w:rsidRDefault="0078642E" w:rsidP="00E93B8D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130"/>
        </w:tabs>
        <w:spacing w:line="240" w:lineRule="auto"/>
        <w:ind w:left="1120" w:right="40"/>
        <w:rPr>
          <w:sz w:val="28"/>
          <w:szCs w:val="28"/>
        </w:rPr>
      </w:pPr>
      <w:bookmarkStart w:id="5" w:name="bookmark5"/>
      <w:r w:rsidRPr="00BC0D39">
        <w:rPr>
          <w:sz w:val="28"/>
          <w:szCs w:val="28"/>
        </w:rPr>
        <w:t>Экологический</w:t>
      </w:r>
      <w:r w:rsidR="00994DB4" w:rsidRPr="00BC0D39">
        <w:rPr>
          <w:sz w:val="28"/>
          <w:szCs w:val="28"/>
        </w:rPr>
        <w:t xml:space="preserve"> мониторинг. Виды мониторинга. </w:t>
      </w:r>
      <w:r w:rsidRPr="00BC0D39">
        <w:rPr>
          <w:sz w:val="28"/>
          <w:szCs w:val="28"/>
        </w:rPr>
        <w:t>Единая государственная система эколо</w:t>
      </w:r>
      <w:r w:rsidRPr="00BC0D39">
        <w:rPr>
          <w:sz w:val="28"/>
          <w:szCs w:val="28"/>
        </w:rPr>
        <w:softHyphen/>
        <w:t>гического мониторинга (ЕГСЭМ): основные задачи, структура и функции.</w:t>
      </w:r>
      <w:bookmarkEnd w:id="5"/>
    </w:p>
    <w:p w:rsidR="00C43CF5" w:rsidRPr="00BC0D39" w:rsidRDefault="0078642E" w:rsidP="00E93B8D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115"/>
        </w:tabs>
        <w:spacing w:line="240" w:lineRule="auto"/>
        <w:ind w:left="1120" w:right="40"/>
        <w:rPr>
          <w:sz w:val="28"/>
          <w:szCs w:val="28"/>
        </w:rPr>
      </w:pPr>
      <w:bookmarkStart w:id="6" w:name="bookmark6"/>
      <w:r w:rsidRPr="00BC0D39">
        <w:rPr>
          <w:sz w:val="28"/>
          <w:szCs w:val="28"/>
        </w:rPr>
        <w:t>Защита атмосферы. Экологизация технологических процессов. Методы очистки про</w:t>
      </w:r>
      <w:r w:rsidRPr="00BC0D39">
        <w:rPr>
          <w:sz w:val="28"/>
          <w:szCs w:val="28"/>
        </w:rPr>
        <w:softHyphen/>
        <w:t>мышленных выбросов в атмосферу.</w:t>
      </w:r>
      <w:bookmarkEnd w:id="6"/>
    </w:p>
    <w:p w:rsidR="00C43CF5" w:rsidRPr="00BC0D39" w:rsidRDefault="0078642E" w:rsidP="00E93B8D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120"/>
        </w:tabs>
        <w:spacing w:line="240" w:lineRule="auto"/>
        <w:ind w:left="1120" w:right="40"/>
        <w:rPr>
          <w:sz w:val="28"/>
          <w:szCs w:val="28"/>
        </w:rPr>
      </w:pPr>
      <w:bookmarkStart w:id="7" w:name="bookmark7"/>
      <w:r w:rsidRPr="00BC0D39">
        <w:rPr>
          <w:sz w:val="28"/>
          <w:szCs w:val="28"/>
        </w:rPr>
        <w:t>Защита гидросферы. Рациональное использование воды. Методы очистки сточных, по</w:t>
      </w:r>
      <w:r w:rsidRPr="00BC0D39">
        <w:rPr>
          <w:sz w:val="28"/>
          <w:szCs w:val="28"/>
        </w:rPr>
        <w:softHyphen/>
        <w:t>верхностных и подземных вод.</w:t>
      </w:r>
      <w:bookmarkEnd w:id="7"/>
    </w:p>
    <w:p w:rsidR="00C43CF5" w:rsidRPr="00BC0D39" w:rsidRDefault="0078642E" w:rsidP="00E93B8D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125"/>
        </w:tabs>
        <w:spacing w:line="240" w:lineRule="auto"/>
        <w:ind w:left="1120" w:right="40"/>
        <w:rPr>
          <w:sz w:val="28"/>
          <w:szCs w:val="28"/>
        </w:rPr>
      </w:pPr>
      <w:bookmarkStart w:id="8" w:name="bookmark8"/>
      <w:r w:rsidRPr="00BC0D39">
        <w:rPr>
          <w:sz w:val="28"/>
          <w:szCs w:val="28"/>
        </w:rPr>
        <w:t>Защита литосферы. Экологическая защита почв от эрозии, борьба с заболачиванием, за</w:t>
      </w:r>
      <w:r w:rsidRPr="00BC0D39">
        <w:rPr>
          <w:sz w:val="28"/>
          <w:szCs w:val="28"/>
        </w:rPr>
        <w:softHyphen/>
        <w:t>солением и др. Охрана и рациональное использование недр. Рекультивация.</w:t>
      </w:r>
      <w:bookmarkEnd w:id="8"/>
    </w:p>
    <w:p w:rsidR="00C43CF5" w:rsidRPr="00BC0D39" w:rsidRDefault="0078642E" w:rsidP="00E93B8D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115"/>
        </w:tabs>
        <w:spacing w:line="240" w:lineRule="auto"/>
        <w:ind w:left="1120" w:right="40"/>
        <w:rPr>
          <w:sz w:val="28"/>
          <w:szCs w:val="28"/>
        </w:rPr>
      </w:pPr>
      <w:bookmarkStart w:id="9" w:name="bookmark9"/>
      <w:r w:rsidRPr="00BC0D39">
        <w:rPr>
          <w:sz w:val="28"/>
          <w:szCs w:val="28"/>
        </w:rPr>
        <w:t>Защита биотических сообществ. Защита растительного мира (борьба с лесными пожара</w:t>
      </w:r>
      <w:r w:rsidRPr="00BC0D39">
        <w:rPr>
          <w:sz w:val="28"/>
          <w:szCs w:val="28"/>
        </w:rPr>
        <w:softHyphen/>
        <w:t>ми, повышение эффективности использования лесных ресурсов). Охрана животного ми</w:t>
      </w:r>
      <w:r w:rsidRPr="00BC0D39">
        <w:rPr>
          <w:sz w:val="28"/>
          <w:szCs w:val="28"/>
        </w:rPr>
        <w:softHyphen/>
        <w:t xml:space="preserve">ра. </w:t>
      </w:r>
      <w:bookmarkEnd w:id="9"/>
    </w:p>
    <w:p w:rsidR="00C43CF5" w:rsidRDefault="0078642E" w:rsidP="00E93B8D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1120"/>
        </w:tabs>
        <w:spacing w:before="0" w:line="240" w:lineRule="auto"/>
        <w:ind w:left="1120"/>
        <w:rPr>
          <w:sz w:val="28"/>
          <w:szCs w:val="28"/>
        </w:rPr>
      </w:pPr>
      <w:bookmarkStart w:id="10" w:name="bookmark10"/>
      <w:r w:rsidRPr="00BC0D39">
        <w:rPr>
          <w:sz w:val="28"/>
          <w:szCs w:val="28"/>
        </w:rPr>
        <w:t>Особо охраня</w:t>
      </w:r>
      <w:r w:rsidR="00CD6F7A">
        <w:rPr>
          <w:sz w:val="28"/>
          <w:szCs w:val="28"/>
        </w:rPr>
        <w:t>емые природные территории</w:t>
      </w:r>
      <w:bookmarkStart w:id="11" w:name="_GoBack"/>
      <w:bookmarkEnd w:id="11"/>
      <w:r w:rsidRPr="00BC0D39">
        <w:rPr>
          <w:sz w:val="28"/>
          <w:szCs w:val="28"/>
        </w:rPr>
        <w:t>, их категории:</w:t>
      </w:r>
      <w:bookmarkEnd w:id="10"/>
    </w:p>
    <w:p w:rsidR="00E5564B" w:rsidRPr="00E5564B" w:rsidRDefault="007702F6" w:rsidP="00E5564B">
      <w:pPr>
        <w:numPr>
          <w:ilvl w:val="0"/>
          <w:numId w:val="3"/>
        </w:numPr>
        <w:tabs>
          <w:tab w:val="left" w:pos="1080"/>
          <w:tab w:val="left" w:pos="1560"/>
        </w:tabs>
        <w:ind w:left="709" w:firstLine="425"/>
        <w:jc w:val="both"/>
        <w:rPr>
          <w:rFonts w:ascii="Times New Roman" w:hAnsi="Times New Roman" w:cs="Times New Roman"/>
          <w:sz w:val="28"/>
        </w:rPr>
      </w:pPr>
      <w:r w:rsidRPr="00E5564B">
        <w:rPr>
          <w:rFonts w:ascii="Times New Roman" w:hAnsi="Times New Roman" w:cs="Times New Roman"/>
          <w:sz w:val="28"/>
        </w:rPr>
        <w:t xml:space="preserve">государственные </w:t>
      </w:r>
      <w:r w:rsidR="00E5564B" w:rsidRPr="00E5564B">
        <w:rPr>
          <w:rFonts w:ascii="Times New Roman" w:hAnsi="Times New Roman" w:cs="Times New Roman"/>
          <w:sz w:val="28"/>
        </w:rPr>
        <w:t>при</w:t>
      </w:r>
      <w:bookmarkStart w:id="12" w:name="bookmark12"/>
      <w:r>
        <w:rPr>
          <w:rFonts w:ascii="Times New Roman" w:hAnsi="Times New Roman" w:cs="Times New Roman"/>
          <w:sz w:val="28"/>
        </w:rPr>
        <w:t>родные заповедники (биосферные);</w:t>
      </w:r>
    </w:p>
    <w:p w:rsidR="007702F6" w:rsidRDefault="007702F6" w:rsidP="000E6E6C">
      <w:pPr>
        <w:numPr>
          <w:ilvl w:val="0"/>
          <w:numId w:val="3"/>
        </w:numPr>
        <w:tabs>
          <w:tab w:val="left" w:pos="1080"/>
          <w:tab w:val="left" w:pos="1560"/>
        </w:tabs>
        <w:ind w:left="709" w:firstLine="425"/>
        <w:jc w:val="both"/>
        <w:rPr>
          <w:rFonts w:ascii="Times New Roman" w:hAnsi="Times New Roman" w:cs="Times New Roman"/>
          <w:sz w:val="28"/>
        </w:rPr>
      </w:pPr>
      <w:r w:rsidRPr="007702F6">
        <w:rPr>
          <w:rFonts w:ascii="Times New Roman" w:hAnsi="Times New Roman" w:cs="Times New Roman"/>
          <w:sz w:val="28"/>
        </w:rPr>
        <w:t xml:space="preserve">природные </w:t>
      </w:r>
      <w:r w:rsidR="00E5564B" w:rsidRPr="007702F6">
        <w:rPr>
          <w:rFonts w:ascii="Times New Roman" w:hAnsi="Times New Roman" w:cs="Times New Roman"/>
          <w:sz w:val="28"/>
        </w:rPr>
        <w:t>национальные парки, природные парки</w:t>
      </w:r>
      <w:bookmarkStart w:id="13" w:name="bookmark13"/>
      <w:bookmarkEnd w:id="12"/>
      <w:r>
        <w:rPr>
          <w:rFonts w:ascii="Times New Roman" w:hAnsi="Times New Roman" w:cs="Times New Roman"/>
          <w:sz w:val="28"/>
        </w:rPr>
        <w:t>;</w:t>
      </w:r>
    </w:p>
    <w:p w:rsidR="00E5564B" w:rsidRPr="007702F6" w:rsidRDefault="007702F6" w:rsidP="000E6E6C">
      <w:pPr>
        <w:numPr>
          <w:ilvl w:val="0"/>
          <w:numId w:val="3"/>
        </w:numPr>
        <w:tabs>
          <w:tab w:val="left" w:pos="1080"/>
          <w:tab w:val="left" w:pos="1560"/>
        </w:tabs>
        <w:ind w:left="709" w:firstLine="425"/>
        <w:jc w:val="both"/>
        <w:rPr>
          <w:rFonts w:ascii="Times New Roman" w:hAnsi="Times New Roman" w:cs="Times New Roman"/>
          <w:sz w:val="28"/>
        </w:rPr>
      </w:pPr>
      <w:r w:rsidRPr="007702F6">
        <w:rPr>
          <w:rFonts w:ascii="Times New Roman" w:hAnsi="Times New Roman" w:cs="Times New Roman"/>
          <w:sz w:val="28"/>
        </w:rPr>
        <w:t xml:space="preserve">государственные </w:t>
      </w:r>
      <w:r w:rsidR="00E5564B" w:rsidRPr="007702F6">
        <w:rPr>
          <w:rFonts w:ascii="Times New Roman" w:hAnsi="Times New Roman" w:cs="Times New Roman"/>
          <w:sz w:val="28"/>
        </w:rPr>
        <w:t>при</w:t>
      </w:r>
      <w:r w:rsidR="00BB5146" w:rsidRPr="007702F6">
        <w:rPr>
          <w:rFonts w:ascii="Times New Roman" w:hAnsi="Times New Roman" w:cs="Times New Roman"/>
          <w:sz w:val="28"/>
        </w:rPr>
        <w:t>родные заказники</w:t>
      </w:r>
      <w:bookmarkStart w:id="14" w:name="bookmark14"/>
      <w:bookmarkEnd w:id="13"/>
      <w:r w:rsidR="00877BA6">
        <w:rPr>
          <w:rFonts w:ascii="Times New Roman" w:hAnsi="Times New Roman" w:cs="Times New Roman"/>
          <w:sz w:val="28"/>
        </w:rPr>
        <w:t>;</w:t>
      </w:r>
    </w:p>
    <w:p w:rsidR="00877BA6" w:rsidRDefault="00877BA6" w:rsidP="0080572F">
      <w:pPr>
        <w:numPr>
          <w:ilvl w:val="0"/>
          <w:numId w:val="3"/>
        </w:numPr>
        <w:tabs>
          <w:tab w:val="left" w:pos="1080"/>
          <w:tab w:val="left" w:pos="1560"/>
        </w:tabs>
        <w:ind w:left="709" w:firstLine="425"/>
        <w:jc w:val="both"/>
        <w:rPr>
          <w:rFonts w:ascii="Times New Roman" w:hAnsi="Times New Roman" w:cs="Times New Roman"/>
          <w:sz w:val="28"/>
        </w:rPr>
      </w:pPr>
      <w:r w:rsidRPr="00877BA6">
        <w:rPr>
          <w:rFonts w:ascii="Times New Roman" w:hAnsi="Times New Roman" w:cs="Times New Roman"/>
          <w:sz w:val="28"/>
        </w:rPr>
        <w:t xml:space="preserve">памятники </w:t>
      </w:r>
      <w:r w:rsidR="00E5564B" w:rsidRPr="00877BA6">
        <w:rPr>
          <w:rFonts w:ascii="Times New Roman" w:hAnsi="Times New Roman" w:cs="Times New Roman"/>
          <w:sz w:val="28"/>
        </w:rPr>
        <w:t>природы</w:t>
      </w:r>
      <w:bookmarkEnd w:id="14"/>
      <w:r>
        <w:rPr>
          <w:rFonts w:ascii="Times New Roman" w:hAnsi="Times New Roman" w:cs="Times New Roman"/>
          <w:sz w:val="28"/>
        </w:rPr>
        <w:t>;</w:t>
      </w:r>
    </w:p>
    <w:p w:rsidR="00E5564B" w:rsidRPr="00877BA6" w:rsidRDefault="00877BA6" w:rsidP="0080572F">
      <w:pPr>
        <w:numPr>
          <w:ilvl w:val="0"/>
          <w:numId w:val="3"/>
        </w:numPr>
        <w:tabs>
          <w:tab w:val="left" w:pos="1080"/>
          <w:tab w:val="left" w:pos="1560"/>
        </w:tabs>
        <w:ind w:left="709" w:firstLine="425"/>
        <w:jc w:val="both"/>
        <w:rPr>
          <w:rFonts w:ascii="Times New Roman" w:hAnsi="Times New Roman" w:cs="Times New Roman"/>
          <w:sz w:val="28"/>
        </w:rPr>
      </w:pPr>
      <w:r w:rsidRPr="00877BA6">
        <w:rPr>
          <w:rFonts w:ascii="Times New Roman" w:hAnsi="Times New Roman" w:cs="Times New Roman"/>
          <w:sz w:val="28"/>
        </w:rPr>
        <w:t>лечебно</w:t>
      </w:r>
      <w:r w:rsidR="00E5564B" w:rsidRPr="00877BA6">
        <w:rPr>
          <w:rFonts w:ascii="Times New Roman" w:hAnsi="Times New Roman" w:cs="Times New Roman"/>
          <w:sz w:val="28"/>
        </w:rPr>
        <w:t>-оздоровительные местности и курорты.</w:t>
      </w:r>
    </w:p>
    <w:p w:rsidR="00101A2E" w:rsidRDefault="00101A2E" w:rsidP="00BB5146">
      <w:pPr>
        <w:pStyle w:val="22"/>
        <w:shd w:val="clear" w:color="auto" w:fill="auto"/>
        <w:spacing w:before="0" w:line="240" w:lineRule="auto"/>
        <w:rPr>
          <w:sz w:val="28"/>
          <w:szCs w:val="28"/>
        </w:rPr>
      </w:pPr>
      <w:bookmarkStart w:id="15" w:name="bookmark15"/>
    </w:p>
    <w:p w:rsidR="00C43CF5" w:rsidRPr="00BC0D39" w:rsidRDefault="00101A2E" w:rsidP="00101A2E">
      <w:pPr>
        <w:pStyle w:val="22"/>
        <w:shd w:val="clear" w:color="auto" w:fill="auto"/>
        <w:spacing w:before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рекомендуемой </w:t>
      </w:r>
      <w:r w:rsidRPr="00BC0D39">
        <w:rPr>
          <w:sz w:val="28"/>
          <w:szCs w:val="28"/>
        </w:rPr>
        <w:t>литератур</w:t>
      </w:r>
      <w:bookmarkEnd w:id="15"/>
      <w:r>
        <w:rPr>
          <w:sz w:val="28"/>
          <w:szCs w:val="28"/>
        </w:rPr>
        <w:t>ы</w:t>
      </w:r>
    </w:p>
    <w:p w:rsidR="004569D8" w:rsidRPr="00BC0D39" w:rsidRDefault="004569D8" w:rsidP="00E93B8D">
      <w:pPr>
        <w:pStyle w:val="60"/>
        <w:numPr>
          <w:ilvl w:val="1"/>
          <w:numId w:val="2"/>
        </w:numPr>
        <w:shd w:val="clear" w:color="auto" w:fill="auto"/>
        <w:tabs>
          <w:tab w:val="left" w:pos="1490"/>
        </w:tabs>
        <w:spacing w:before="0" w:line="240" w:lineRule="auto"/>
        <w:ind w:left="420" w:right="40"/>
        <w:rPr>
          <w:sz w:val="28"/>
          <w:szCs w:val="28"/>
        </w:rPr>
      </w:pPr>
      <w:r w:rsidRPr="00BC0D39">
        <w:rPr>
          <w:sz w:val="28"/>
          <w:szCs w:val="28"/>
        </w:rPr>
        <w:t>Акимова Т.</w:t>
      </w:r>
      <w:r>
        <w:rPr>
          <w:sz w:val="28"/>
          <w:szCs w:val="28"/>
        </w:rPr>
        <w:t xml:space="preserve"> </w:t>
      </w:r>
      <w:r w:rsidRPr="00BC0D39">
        <w:rPr>
          <w:sz w:val="28"/>
          <w:szCs w:val="28"/>
        </w:rPr>
        <w:t>А., Хаскин В.</w:t>
      </w:r>
      <w:r>
        <w:rPr>
          <w:sz w:val="28"/>
          <w:szCs w:val="28"/>
        </w:rPr>
        <w:t xml:space="preserve"> </w:t>
      </w:r>
      <w:r w:rsidRPr="00BC0D39">
        <w:rPr>
          <w:sz w:val="28"/>
          <w:szCs w:val="28"/>
        </w:rPr>
        <w:t>В.</w:t>
      </w:r>
      <w:r w:rsidRPr="00BC0D39">
        <w:rPr>
          <w:rStyle w:val="60pt"/>
          <w:sz w:val="28"/>
          <w:szCs w:val="28"/>
        </w:rPr>
        <w:t xml:space="preserve"> Экология. Человек - Экономика - Биота - Среда /</w:t>
      </w:r>
      <w:r w:rsidRPr="00BC0D39">
        <w:rPr>
          <w:sz w:val="28"/>
          <w:szCs w:val="28"/>
        </w:rPr>
        <w:t xml:space="preserve"> Т.</w:t>
      </w:r>
      <w:r>
        <w:rPr>
          <w:sz w:val="28"/>
          <w:szCs w:val="28"/>
        </w:rPr>
        <w:t xml:space="preserve"> </w:t>
      </w:r>
      <w:r w:rsidRPr="00BC0D39">
        <w:rPr>
          <w:sz w:val="28"/>
          <w:szCs w:val="28"/>
        </w:rPr>
        <w:t>А.</w:t>
      </w:r>
      <w:r>
        <w:rPr>
          <w:sz w:val="28"/>
          <w:szCs w:val="28"/>
        </w:rPr>
        <w:t xml:space="preserve"> </w:t>
      </w:r>
      <w:r w:rsidRPr="00BC0D39">
        <w:rPr>
          <w:sz w:val="28"/>
          <w:szCs w:val="28"/>
        </w:rPr>
        <w:t>Акимова, В.</w:t>
      </w:r>
      <w:r>
        <w:rPr>
          <w:sz w:val="28"/>
          <w:szCs w:val="28"/>
        </w:rPr>
        <w:t xml:space="preserve"> </w:t>
      </w:r>
      <w:r w:rsidRPr="00BC0D39">
        <w:rPr>
          <w:sz w:val="28"/>
          <w:szCs w:val="28"/>
        </w:rPr>
        <w:t xml:space="preserve">В. Хаскин </w:t>
      </w:r>
      <w:r w:rsidRPr="00101A2E">
        <w:rPr>
          <w:sz w:val="28"/>
          <w:szCs w:val="28"/>
        </w:rPr>
        <w:t>−</w:t>
      </w:r>
      <w:r w:rsidRPr="00BC0D39">
        <w:rPr>
          <w:sz w:val="28"/>
          <w:szCs w:val="28"/>
        </w:rPr>
        <w:t xml:space="preserve"> М.: ЮНИТИ-ДАНА, 2006. </w:t>
      </w:r>
      <w:r w:rsidRPr="00101A2E">
        <w:rPr>
          <w:sz w:val="28"/>
          <w:szCs w:val="28"/>
        </w:rPr>
        <w:t>−</w:t>
      </w:r>
      <w:r w:rsidRPr="00BC0D39">
        <w:rPr>
          <w:sz w:val="28"/>
          <w:szCs w:val="28"/>
        </w:rPr>
        <w:t xml:space="preserve"> 495 с.</w:t>
      </w:r>
    </w:p>
    <w:p w:rsidR="004569D8" w:rsidRPr="00BC0D39" w:rsidRDefault="004569D8" w:rsidP="00E93B8D">
      <w:pPr>
        <w:pStyle w:val="60"/>
        <w:numPr>
          <w:ilvl w:val="1"/>
          <w:numId w:val="2"/>
        </w:numPr>
        <w:shd w:val="clear" w:color="auto" w:fill="auto"/>
        <w:tabs>
          <w:tab w:val="left" w:pos="1500"/>
        </w:tabs>
        <w:spacing w:before="0" w:line="240" w:lineRule="auto"/>
        <w:ind w:left="420" w:right="40"/>
        <w:rPr>
          <w:sz w:val="28"/>
          <w:szCs w:val="28"/>
        </w:rPr>
      </w:pPr>
      <w:r w:rsidRPr="00BC0D39">
        <w:rPr>
          <w:sz w:val="28"/>
          <w:szCs w:val="28"/>
        </w:rPr>
        <w:t>Ижко Ю. А. Современное состояние биосферы и экологическая политика: научное издание / Ю. А. Ижко, Ю. А. Ко</w:t>
      </w:r>
      <w:r>
        <w:rPr>
          <w:sz w:val="28"/>
          <w:szCs w:val="28"/>
        </w:rPr>
        <w:t xml:space="preserve">лесник. </w:t>
      </w:r>
      <w:r w:rsidRPr="009B4141">
        <w:rPr>
          <w:sz w:val="28"/>
          <w:szCs w:val="28"/>
        </w:rPr>
        <w:t>−</w:t>
      </w:r>
      <w:r>
        <w:rPr>
          <w:sz w:val="28"/>
          <w:szCs w:val="28"/>
        </w:rPr>
        <w:t xml:space="preserve"> М.; СПб.</w:t>
      </w:r>
      <w:r w:rsidRPr="00BC0D39">
        <w:rPr>
          <w:sz w:val="28"/>
          <w:szCs w:val="28"/>
        </w:rPr>
        <w:t xml:space="preserve">; Н.Новгород; Воронеж: Питер, 2007. </w:t>
      </w:r>
      <w:r w:rsidRPr="009B4141">
        <w:rPr>
          <w:sz w:val="28"/>
          <w:szCs w:val="28"/>
        </w:rPr>
        <w:t>−</w:t>
      </w:r>
      <w:r w:rsidRPr="00BC0D39">
        <w:rPr>
          <w:sz w:val="28"/>
          <w:szCs w:val="28"/>
        </w:rPr>
        <w:t xml:space="preserve"> 188 с. </w:t>
      </w:r>
    </w:p>
    <w:p w:rsidR="004569D8" w:rsidRPr="00BC0D39" w:rsidRDefault="004569D8" w:rsidP="00E93B8D">
      <w:pPr>
        <w:pStyle w:val="60"/>
        <w:numPr>
          <w:ilvl w:val="1"/>
          <w:numId w:val="2"/>
        </w:numPr>
        <w:shd w:val="clear" w:color="auto" w:fill="auto"/>
        <w:tabs>
          <w:tab w:val="left" w:pos="1500"/>
        </w:tabs>
        <w:spacing w:before="0" w:line="240" w:lineRule="auto"/>
        <w:ind w:left="420" w:right="40"/>
        <w:rPr>
          <w:sz w:val="28"/>
          <w:szCs w:val="28"/>
        </w:rPr>
      </w:pPr>
      <w:r w:rsidRPr="00BC0D39">
        <w:rPr>
          <w:sz w:val="28"/>
          <w:szCs w:val="28"/>
        </w:rPr>
        <w:t xml:space="preserve">Киселев В. Н. Основы экологии: учебное пособие / В Н. Киселев. </w:t>
      </w:r>
      <w:r w:rsidRPr="009B4141">
        <w:rPr>
          <w:sz w:val="28"/>
          <w:szCs w:val="28"/>
        </w:rPr>
        <w:t>−</w:t>
      </w:r>
      <w:r w:rsidRPr="00BC0D39">
        <w:rPr>
          <w:sz w:val="28"/>
          <w:szCs w:val="28"/>
        </w:rPr>
        <w:t xml:space="preserve"> Минск: Высшая школа, 2002. </w:t>
      </w:r>
      <w:r w:rsidRPr="009B4141">
        <w:rPr>
          <w:sz w:val="28"/>
          <w:szCs w:val="28"/>
        </w:rPr>
        <w:t>−</w:t>
      </w:r>
      <w:r w:rsidRPr="00BC0D39">
        <w:rPr>
          <w:sz w:val="28"/>
          <w:szCs w:val="28"/>
        </w:rPr>
        <w:t xml:space="preserve"> 383 с. </w:t>
      </w:r>
    </w:p>
    <w:p w:rsidR="004569D8" w:rsidRPr="00BC0D39" w:rsidRDefault="004569D8" w:rsidP="00E93B8D">
      <w:pPr>
        <w:pStyle w:val="60"/>
        <w:numPr>
          <w:ilvl w:val="1"/>
          <w:numId w:val="2"/>
        </w:numPr>
        <w:shd w:val="clear" w:color="auto" w:fill="auto"/>
        <w:tabs>
          <w:tab w:val="left" w:pos="1500"/>
        </w:tabs>
        <w:spacing w:before="0" w:line="240" w:lineRule="auto"/>
        <w:ind w:left="420" w:right="40"/>
        <w:rPr>
          <w:sz w:val="28"/>
          <w:szCs w:val="28"/>
        </w:rPr>
      </w:pPr>
      <w:r w:rsidRPr="00BC0D39">
        <w:rPr>
          <w:sz w:val="28"/>
          <w:szCs w:val="28"/>
        </w:rPr>
        <w:t>Константинов В. М. Экологические основы природопользования: учебное пособие / В. М. Константинов, Ю.</w:t>
      </w:r>
      <w:r>
        <w:rPr>
          <w:sz w:val="28"/>
          <w:szCs w:val="28"/>
        </w:rPr>
        <w:t xml:space="preserve"> Б. Челидзе. </w:t>
      </w:r>
      <w:r w:rsidRPr="009B4141">
        <w:rPr>
          <w:sz w:val="28"/>
          <w:szCs w:val="28"/>
        </w:rPr>
        <w:t>−</w:t>
      </w:r>
      <w:r>
        <w:rPr>
          <w:sz w:val="28"/>
          <w:szCs w:val="28"/>
        </w:rPr>
        <w:t xml:space="preserve"> М.</w:t>
      </w:r>
      <w:r w:rsidRPr="00BC0D39">
        <w:rPr>
          <w:sz w:val="28"/>
          <w:szCs w:val="28"/>
        </w:rPr>
        <w:t xml:space="preserve">: Академия, 2008. </w:t>
      </w:r>
      <w:r w:rsidRPr="009B4141">
        <w:rPr>
          <w:sz w:val="28"/>
          <w:szCs w:val="28"/>
        </w:rPr>
        <w:t>−</w:t>
      </w:r>
      <w:r w:rsidRPr="00BC0D39">
        <w:rPr>
          <w:sz w:val="28"/>
          <w:szCs w:val="28"/>
        </w:rPr>
        <w:t xml:space="preserve"> 208 с.</w:t>
      </w:r>
    </w:p>
    <w:p w:rsidR="004569D8" w:rsidRPr="00BC0D39" w:rsidRDefault="004569D8" w:rsidP="00E93B8D">
      <w:pPr>
        <w:pStyle w:val="60"/>
        <w:numPr>
          <w:ilvl w:val="1"/>
          <w:numId w:val="2"/>
        </w:numPr>
        <w:shd w:val="clear" w:color="auto" w:fill="auto"/>
        <w:tabs>
          <w:tab w:val="left" w:pos="1495"/>
        </w:tabs>
        <w:spacing w:before="0" w:line="240" w:lineRule="auto"/>
        <w:ind w:left="420" w:right="40"/>
        <w:rPr>
          <w:sz w:val="28"/>
          <w:szCs w:val="28"/>
        </w:rPr>
      </w:pPr>
      <w:r w:rsidRPr="00BC0D39">
        <w:rPr>
          <w:sz w:val="28"/>
          <w:szCs w:val="28"/>
        </w:rPr>
        <w:t>Коробкин</w:t>
      </w:r>
      <w:r>
        <w:rPr>
          <w:sz w:val="28"/>
          <w:szCs w:val="28"/>
        </w:rPr>
        <w:t xml:space="preserve"> В. </w:t>
      </w:r>
      <w:r w:rsidRPr="00BC0D39">
        <w:rPr>
          <w:sz w:val="28"/>
          <w:szCs w:val="28"/>
        </w:rPr>
        <w:t>И. Экология: учеб</w:t>
      </w:r>
      <w:r>
        <w:rPr>
          <w:sz w:val="28"/>
          <w:szCs w:val="28"/>
        </w:rPr>
        <w:t>ник</w:t>
      </w:r>
      <w:r w:rsidRPr="00BC0D39">
        <w:rPr>
          <w:sz w:val="28"/>
          <w:szCs w:val="28"/>
        </w:rPr>
        <w:t xml:space="preserve"> / В.</w:t>
      </w:r>
      <w:r>
        <w:rPr>
          <w:sz w:val="28"/>
          <w:szCs w:val="28"/>
        </w:rPr>
        <w:t xml:space="preserve"> </w:t>
      </w:r>
      <w:r w:rsidRPr="00BC0D39">
        <w:rPr>
          <w:sz w:val="28"/>
          <w:szCs w:val="28"/>
        </w:rPr>
        <w:t xml:space="preserve">И. Коробкин, </w:t>
      </w:r>
      <w:r>
        <w:rPr>
          <w:sz w:val="28"/>
          <w:szCs w:val="28"/>
        </w:rPr>
        <w:t>Л</w:t>
      </w:r>
      <w:r w:rsidRPr="00BC0D39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BC0D39">
        <w:rPr>
          <w:sz w:val="28"/>
          <w:szCs w:val="28"/>
          <w:lang w:val="en-US"/>
        </w:rPr>
        <w:t>B</w:t>
      </w:r>
      <w:r>
        <w:rPr>
          <w:sz w:val="28"/>
          <w:szCs w:val="28"/>
        </w:rPr>
        <w:t xml:space="preserve">. Передельский. </w:t>
      </w:r>
      <w:r w:rsidRPr="009B4141">
        <w:rPr>
          <w:sz w:val="28"/>
          <w:szCs w:val="28"/>
        </w:rPr>
        <w:t>−</w:t>
      </w:r>
      <w:r>
        <w:rPr>
          <w:sz w:val="28"/>
          <w:szCs w:val="28"/>
        </w:rPr>
        <w:t xml:space="preserve"> Ростов н/Д</w:t>
      </w:r>
      <w:r w:rsidRPr="00BC0D39">
        <w:rPr>
          <w:sz w:val="28"/>
          <w:szCs w:val="28"/>
        </w:rPr>
        <w:t xml:space="preserve">: Феникс, 2003. </w:t>
      </w:r>
      <w:r w:rsidRPr="009B4141">
        <w:rPr>
          <w:sz w:val="28"/>
          <w:szCs w:val="28"/>
        </w:rPr>
        <w:t>−</w:t>
      </w:r>
      <w:r w:rsidRPr="00BC0D39">
        <w:rPr>
          <w:sz w:val="28"/>
          <w:szCs w:val="28"/>
        </w:rPr>
        <w:t xml:space="preserve"> 576 с. </w:t>
      </w:r>
    </w:p>
    <w:p w:rsidR="004569D8" w:rsidRPr="00BC0D39" w:rsidRDefault="004569D8" w:rsidP="00E93B8D">
      <w:pPr>
        <w:pStyle w:val="60"/>
        <w:numPr>
          <w:ilvl w:val="1"/>
          <w:numId w:val="2"/>
        </w:numPr>
        <w:shd w:val="clear" w:color="auto" w:fill="auto"/>
        <w:tabs>
          <w:tab w:val="left" w:pos="1504"/>
        </w:tabs>
        <w:spacing w:before="0" w:line="240" w:lineRule="auto"/>
        <w:ind w:left="420"/>
        <w:rPr>
          <w:sz w:val="28"/>
          <w:szCs w:val="28"/>
        </w:rPr>
      </w:pPr>
      <w:r w:rsidRPr="00BC0D39">
        <w:rPr>
          <w:sz w:val="28"/>
          <w:szCs w:val="28"/>
        </w:rPr>
        <w:t>Новиков Ю.</w:t>
      </w:r>
      <w:r>
        <w:rPr>
          <w:sz w:val="28"/>
          <w:szCs w:val="28"/>
        </w:rPr>
        <w:t xml:space="preserve"> </w:t>
      </w:r>
      <w:r w:rsidRPr="00BC0D39">
        <w:rPr>
          <w:sz w:val="28"/>
          <w:szCs w:val="28"/>
        </w:rPr>
        <w:t xml:space="preserve">В. Экология, окружающая среда и человек. </w:t>
      </w:r>
      <w:r w:rsidRPr="009B4141">
        <w:rPr>
          <w:sz w:val="28"/>
          <w:szCs w:val="28"/>
        </w:rPr>
        <w:t>−</w:t>
      </w:r>
      <w:r>
        <w:rPr>
          <w:sz w:val="28"/>
          <w:szCs w:val="28"/>
        </w:rPr>
        <w:t xml:space="preserve"> </w:t>
      </w:r>
      <w:r w:rsidRPr="00BC0D39">
        <w:rPr>
          <w:sz w:val="28"/>
          <w:szCs w:val="28"/>
        </w:rPr>
        <w:t xml:space="preserve">М.: Фаир пресс, 2002. </w:t>
      </w:r>
      <w:r w:rsidRPr="009B4141">
        <w:rPr>
          <w:sz w:val="28"/>
          <w:szCs w:val="28"/>
        </w:rPr>
        <w:t>−</w:t>
      </w:r>
      <w:r w:rsidRPr="00BC0D39">
        <w:rPr>
          <w:sz w:val="28"/>
          <w:szCs w:val="28"/>
        </w:rPr>
        <w:t xml:space="preserve"> 560 с.</w:t>
      </w:r>
    </w:p>
    <w:p w:rsidR="004569D8" w:rsidRPr="00BC0D39" w:rsidRDefault="004569D8" w:rsidP="00E93B8D">
      <w:pPr>
        <w:pStyle w:val="60"/>
        <w:numPr>
          <w:ilvl w:val="1"/>
          <w:numId w:val="2"/>
        </w:numPr>
        <w:shd w:val="clear" w:color="auto" w:fill="auto"/>
        <w:tabs>
          <w:tab w:val="left" w:pos="1490"/>
          <w:tab w:val="left" w:pos="1558"/>
        </w:tabs>
        <w:spacing w:before="0" w:line="240" w:lineRule="auto"/>
        <w:ind w:left="420" w:right="40"/>
        <w:rPr>
          <w:sz w:val="28"/>
          <w:szCs w:val="28"/>
        </w:rPr>
      </w:pPr>
      <w:r w:rsidRPr="00BC0D39">
        <w:rPr>
          <w:sz w:val="28"/>
          <w:szCs w:val="28"/>
        </w:rPr>
        <w:t>Протасов В.</w:t>
      </w:r>
      <w:r>
        <w:rPr>
          <w:sz w:val="28"/>
          <w:szCs w:val="28"/>
        </w:rPr>
        <w:t xml:space="preserve"> </w:t>
      </w:r>
      <w:r w:rsidRPr="00BC0D39">
        <w:rPr>
          <w:sz w:val="28"/>
          <w:szCs w:val="28"/>
        </w:rPr>
        <w:t xml:space="preserve">Ф. Экологические основы природопользования: учеб. пособие / В. Ф. Протасов. – М.: </w:t>
      </w:r>
      <w:r>
        <w:rPr>
          <w:sz w:val="28"/>
          <w:szCs w:val="28"/>
        </w:rPr>
        <w:t>Альфа-М</w:t>
      </w:r>
      <w:r w:rsidRPr="00BC0D39">
        <w:rPr>
          <w:sz w:val="28"/>
          <w:szCs w:val="28"/>
        </w:rPr>
        <w:t xml:space="preserve">: ИНФРА-М, 2010. </w:t>
      </w:r>
      <w:r w:rsidRPr="002C076B">
        <w:rPr>
          <w:sz w:val="28"/>
          <w:szCs w:val="28"/>
        </w:rPr>
        <w:t>−</w:t>
      </w:r>
      <w:r w:rsidRPr="00BC0D39">
        <w:rPr>
          <w:sz w:val="28"/>
          <w:szCs w:val="28"/>
        </w:rPr>
        <w:t xml:space="preserve"> 302 с. </w:t>
      </w:r>
    </w:p>
    <w:p w:rsidR="004569D8" w:rsidRDefault="004569D8" w:rsidP="002C076B">
      <w:pPr>
        <w:pStyle w:val="60"/>
        <w:numPr>
          <w:ilvl w:val="1"/>
          <w:numId w:val="2"/>
        </w:numPr>
        <w:shd w:val="clear" w:color="auto" w:fill="auto"/>
        <w:tabs>
          <w:tab w:val="left" w:pos="1486"/>
        </w:tabs>
        <w:spacing w:before="0" w:line="240" w:lineRule="auto"/>
        <w:ind w:left="420" w:right="40"/>
        <w:rPr>
          <w:sz w:val="28"/>
          <w:szCs w:val="28"/>
        </w:rPr>
      </w:pPr>
      <w:r w:rsidRPr="00BC0D39">
        <w:rPr>
          <w:sz w:val="28"/>
          <w:szCs w:val="28"/>
        </w:rPr>
        <w:lastRenderedPageBreak/>
        <w:t xml:space="preserve">Протасов В. Ф. Экология, охрана природы: Законы, кодексы, платежи. Показатели, нормативы, госты. Экологическая доктрина. Киотский протокол. Термины и понятия. Экологическое право: учеб. пособие для студентов вузов, обучающихся по направлениям подготовки бакалавров и дипломированных специалистов (по отраслям) / В. Ф. Протасов. </w:t>
      </w:r>
      <w:r w:rsidRPr="002C076B">
        <w:rPr>
          <w:sz w:val="28"/>
          <w:szCs w:val="28"/>
        </w:rPr>
        <w:t>−</w:t>
      </w:r>
      <w:r w:rsidRPr="00BC0D39">
        <w:rPr>
          <w:sz w:val="28"/>
          <w:szCs w:val="28"/>
        </w:rPr>
        <w:t xml:space="preserve"> </w:t>
      </w:r>
      <w:r w:rsidRPr="00BC0D39">
        <w:rPr>
          <w:rStyle w:val="61pt"/>
          <w:sz w:val="28"/>
          <w:szCs w:val="28"/>
        </w:rPr>
        <w:t>М.:</w:t>
      </w:r>
      <w:r w:rsidRPr="00BC0D39">
        <w:rPr>
          <w:sz w:val="28"/>
          <w:szCs w:val="28"/>
        </w:rPr>
        <w:t xml:space="preserve"> Финансы и статистика, 2006.</w:t>
      </w:r>
    </w:p>
    <w:p w:rsidR="004569D8" w:rsidRDefault="004569D8" w:rsidP="002B49D2">
      <w:pPr>
        <w:pStyle w:val="60"/>
        <w:numPr>
          <w:ilvl w:val="1"/>
          <w:numId w:val="2"/>
        </w:numPr>
        <w:shd w:val="clear" w:color="auto" w:fill="auto"/>
        <w:tabs>
          <w:tab w:val="left" w:pos="1486"/>
          <w:tab w:val="left" w:pos="1701"/>
        </w:tabs>
        <w:spacing w:before="0" w:line="240" w:lineRule="auto"/>
        <w:ind w:left="420" w:right="40"/>
        <w:rPr>
          <w:sz w:val="28"/>
          <w:szCs w:val="28"/>
        </w:rPr>
      </w:pPr>
      <w:r w:rsidRPr="002C076B">
        <w:rPr>
          <w:sz w:val="28"/>
          <w:szCs w:val="28"/>
        </w:rPr>
        <w:t xml:space="preserve">Садовникова </w:t>
      </w:r>
      <w:r w:rsidRPr="002C076B">
        <w:rPr>
          <w:sz w:val="28"/>
          <w:szCs w:val="28"/>
          <w:lang w:val="en-US"/>
        </w:rPr>
        <w:t>JI</w:t>
      </w:r>
      <w:r w:rsidRPr="002C076B">
        <w:rPr>
          <w:sz w:val="28"/>
          <w:szCs w:val="28"/>
        </w:rPr>
        <w:t xml:space="preserve"> К. Экология и охрана окружающей среды при химическом загрязнении: учеб. пособие / Л.</w:t>
      </w:r>
      <w:r>
        <w:rPr>
          <w:sz w:val="28"/>
          <w:szCs w:val="28"/>
        </w:rPr>
        <w:t xml:space="preserve"> </w:t>
      </w:r>
      <w:r w:rsidRPr="002C076B">
        <w:rPr>
          <w:sz w:val="28"/>
          <w:szCs w:val="28"/>
        </w:rPr>
        <w:t>К. Садовникова, Д.</w:t>
      </w:r>
      <w:r>
        <w:rPr>
          <w:sz w:val="28"/>
          <w:szCs w:val="28"/>
        </w:rPr>
        <w:t xml:space="preserve"> </w:t>
      </w:r>
      <w:r w:rsidRPr="002C076B">
        <w:rPr>
          <w:sz w:val="28"/>
          <w:szCs w:val="28"/>
        </w:rPr>
        <w:t>С. Орлов, И.</w:t>
      </w:r>
      <w:r>
        <w:rPr>
          <w:sz w:val="28"/>
          <w:szCs w:val="28"/>
        </w:rPr>
        <w:t> </w:t>
      </w:r>
      <w:r w:rsidRPr="002C076B">
        <w:rPr>
          <w:sz w:val="28"/>
          <w:szCs w:val="28"/>
        </w:rPr>
        <w:t>Н.</w:t>
      </w:r>
      <w:r>
        <w:rPr>
          <w:sz w:val="28"/>
          <w:szCs w:val="28"/>
        </w:rPr>
        <w:t> </w:t>
      </w:r>
      <w:r w:rsidRPr="002C076B">
        <w:rPr>
          <w:sz w:val="28"/>
          <w:szCs w:val="28"/>
        </w:rPr>
        <w:t xml:space="preserve">Лозановская. </w:t>
      </w:r>
      <w:r w:rsidRPr="002B49D2">
        <w:rPr>
          <w:sz w:val="28"/>
          <w:szCs w:val="28"/>
        </w:rPr>
        <w:t>−</w:t>
      </w:r>
      <w:r w:rsidRPr="002C076B">
        <w:rPr>
          <w:sz w:val="28"/>
          <w:szCs w:val="28"/>
        </w:rPr>
        <w:t xml:space="preserve"> М.: Высшая школа, 2006. </w:t>
      </w:r>
      <w:r w:rsidRPr="002B49D2">
        <w:rPr>
          <w:sz w:val="28"/>
          <w:szCs w:val="28"/>
        </w:rPr>
        <w:t>−</w:t>
      </w:r>
      <w:r>
        <w:rPr>
          <w:sz w:val="28"/>
          <w:szCs w:val="28"/>
        </w:rPr>
        <w:t xml:space="preserve"> 333 с.</w:t>
      </w:r>
    </w:p>
    <w:p w:rsidR="004569D8" w:rsidRPr="00BC0D39" w:rsidRDefault="004569D8" w:rsidP="00E93B8D">
      <w:pPr>
        <w:pStyle w:val="60"/>
        <w:numPr>
          <w:ilvl w:val="1"/>
          <w:numId w:val="2"/>
        </w:numPr>
        <w:shd w:val="clear" w:color="auto" w:fill="auto"/>
        <w:tabs>
          <w:tab w:val="left" w:pos="1495"/>
          <w:tab w:val="left" w:pos="1558"/>
        </w:tabs>
        <w:spacing w:before="0" w:line="240" w:lineRule="auto"/>
        <w:ind w:left="420" w:right="40"/>
        <w:rPr>
          <w:sz w:val="28"/>
          <w:szCs w:val="28"/>
        </w:rPr>
      </w:pPr>
      <w:r w:rsidRPr="00BC0D39">
        <w:rPr>
          <w:sz w:val="28"/>
          <w:szCs w:val="28"/>
        </w:rPr>
        <w:t xml:space="preserve">Степановских А.С. Прикладная экология: охрана окружающей среды: учебник / А.С. Степановских. </w:t>
      </w:r>
      <w:r w:rsidRPr="002C076B">
        <w:rPr>
          <w:sz w:val="28"/>
          <w:szCs w:val="28"/>
        </w:rPr>
        <w:t>−</w:t>
      </w:r>
      <w:r w:rsidRPr="00BC0D39">
        <w:rPr>
          <w:sz w:val="28"/>
          <w:szCs w:val="28"/>
        </w:rPr>
        <w:t xml:space="preserve"> М.: ЮНИТИ-ДАНА. 2003. </w:t>
      </w:r>
      <w:r w:rsidRPr="002C076B">
        <w:rPr>
          <w:sz w:val="28"/>
          <w:szCs w:val="28"/>
        </w:rPr>
        <w:t>−</w:t>
      </w:r>
      <w:r w:rsidRPr="00BC0D39">
        <w:rPr>
          <w:sz w:val="28"/>
          <w:szCs w:val="28"/>
        </w:rPr>
        <w:t xml:space="preserve"> 751 с.</w:t>
      </w:r>
    </w:p>
    <w:p w:rsidR="00E93B8D" w:rsidRPr="002B49D2" w:rsidRDefault="0078642E" w:rsidP="002B49D2">
      <w:pPr>
        <w:pStyle w:val="60"/>
        <w:numPr>
          <w:ilvl w:val="1"/>
          <w:numId w:val="2"/>
        </w:numPr>
        <w:shd w:val="clear" w:color="auto" w:fill="auto"/>
        <w:tabs>
          <w:tab w:val="left" w:pos="1486"/>
          <w:tab w:val="left" w:pos="1701"/>
        </w:tabs>
        <w:spacing w:before="0" w:line="240" w:lineRule="auto"/>
        <w:ind w:left="420" w:right="40"/>
        <w:rPr>
          <w:sz w:val="28"/>
          <w:szCs w:val="28"/>
        </w:rPr>
      </w:pPr>
      <w:r w:rsidRPr="002B49D2">
        <w:rPr>
          <w:rStyle w:val="60pt0"/>
          <w:sz w:val="28"/>
          <w:szCs w:val="28"/>
        </w:rPr>
        <w:t>Интернет-ресурсы</w:t>
      </w:r>
      <w:r w:rsidRPr="002B49D2">
        <w:rPr>
          <w:rStyle w:val="60pt"/>
          <w:sz w:val="28"/>
          <w:szCs w:val="28"/>
        </w:rPr>
        <w:t xml:space="preserve"> (региональная экология):</w:t>
      </w:r>
      <w:r w:rsidR="004C26F1" w:rsidRPr="002B49D2">
        <w:rPr>
          <w:rStyle w:val="60pt"/>
          <w:sz w:val="28"/>
          <w:szCs w:val="28"/>
        </w:rPr>
        <w:t xml:space="preserve"> </w:t>
      </w:r>
      <w:hyperlink r:id="rId7" w:history="1">
        <w:r w:rsidR="004C26F1" w:rsidRPr="002B49D2">
          <w:rPr>
            <w:rStyle w:val="a3"/>
            <w:sz w:val="28"/>
            <w:szCs w:val="28"/>
            <w:lang w:val="en-US"/>
          </w:rPr>
          <w:t>http</w:t>
        </w:r>
        <w:r w:rsidR="004C26F1" w:rsidRPr="002B49D2">
          <w:rPr>
            <w:rStyle w:val="a3"/>
            <w:sz w:val="28"/>
            <w:szCs w:val="28"/>
          </w:rPr>
          <w:t>://</w:t>
        </w:r>
        <w:r w:rsidR="004C26F1" w:rsidRPr="002B49D2">
          <w:rPr>
            <w:rStyle w:val="a3"/>
            <w:sz w:val="28"/>
            <w:szCs w:val="28"/>
            <w:lang w:val="en-US"/>
          </w:rPr>
          <w:t>nature</w:t>
        </w:r>
        <w:r w:rsidR="004C26F1" w:rsidRPr="002B49D2">
          <w:rPr>
            <w:rStyle w:val="a3"/>
            <w:sz w:val="28"/>
            <w:szCs w:val="28"/>
          </w:rPr>
          <w:t>.</w:t>
        </w:r>
        <w:r w:rsidR="004C26F1" w:rsidRPr="002B49D2">
          <w:rPr>
            <w:rStyle w:val="a3"/>
            <w:sz w:val="28"/>
            <w:szCs w:val="28"/>
            <w:lang w:val="en-US"/>
          </w:rPr>
          <w:t>chita</w:t>
        </w:r>
        <w:r w:rsidR="004C26F1" w:rsidRPr="002B49D2">
          <w:rPr>
            <w:rStyle w:val="a3"/>
            <w:sz w:val="28"/>
            <w:szCs w:val="28"/>
          </w:rPr>
          <w:t>.</w:t>
        </w:r>
        <w:r w:rsidR="004C26F1" w:rsidRPr="002B49D2">
          <w:rPr>
            <w:rStyle w:val="a3"/>
            <w:sz w:val="28"/>
            <w:szCs w:val="28"/>
            <w:lang w:val="en-US"/>
          </w:rPr>
          <w:t>ru</w:t>
        </w:r>
        <w:r w:rsidR="004C26F1" w:rsidRPr="002B49D2">
          <w:rPr>
            <w:rStyle w:val="a3"/>
            <w:sz w:val="28"/>
            <w:szCs w:val="28"/>
          </w:rPr>
          <w:t>/</w:t>
        </w:r>
      </w:hyperlink>
      <w:r w:rsidR="004C26F1" w:rsidRPr="002B49D2">
        <w:rPr>
          <w:sz w:val="28"/>
          <w:szCs w:val="28"/>
        </w:rPr>
        <w:t xml:space="preserve">; </w:t>
      </w:r>
      <w:hyperlink r:id="rId8" w:history="1">
        <w:r w:rsidRPr="002B49D2">
          <w:rPr>
            <w:rStyle w:val="a3"/>
            <w:sz w:val="28"/>
            <w:szCs w:val="28"/>
            <w:lang w:val="en-US"/>
          </w:rPr>
          <w:t>http</w:t>
        </w:r>
        <w:r w:rsidRPr="002B49D2">
          <w:rPr>
            <w:rStyle w:val="a3"/>
            <w:sz w:val="28"/>
            <w:szCs w:val="28"/>
          </w:rPr>
          <w:t>://</w:t>
        </w:r>
        <w:r w:rsidRPr="002B49D2">
          <w:rPr>
            <w:rStyle w:val="a3"/>
            <w:sz w:val="28"/>
            <w:szCs w:val="28"/>
            <w:lang w:val="en-US"/>
          </w:rPr>
          <w:t>www</w:t>
        </w:r>
        <w:r w:rsidRPr="002B49D2">
          <w:rPr>
            <w:rStyle w:val="a3"/>
            <w:sz w:val="28"/>
            <w:szCs w:val="28"/>
          </w:rPr>
          <w:t>.</w:t>
        </w:r>
        <w:r w:rsidRPr="002B49D2">
          <w:rPr>
            <w:rStyle w:val="a3"/>
            <w:sz w:val="28"/>
            <w:szCs w:val="28"/>
            <w:lang w:val="en-US"/>
          </w:rPr>
          <w:t>dauriareserve</w:t>
        </w:r>
        <w:r w:rsidRPr="002B49D2">
          <w:rPr>
            <w:rStyle w:val="a3"/>
            <w:sz w:val="28"/>
            <w:szCs w:val="28"/>
          </w:rPr>
          <w:t>.</w:t>
        </w:r>
        <w:r w:rsidRPr="002B49D2">
          <w:rPr>
            <w:rStyle w:val="a3"/>
            <w:sz w:val="28"/>
            <w:szCs w:val="28"/>
            <w:lang w:val="en-US"/>
          </w:rPr>
          <w:t>narod</w:t>
        </w:r>
        <w:r w:rsidRPr="002B49D2">
          <w:rPr>
            <w:rStyle w:val="a3"/>
            <w:sz w:val="28"/>
            <w:szCs w:val="28"/>
          </w:rPr>
          <w:t>.</w:t>
        </w:r>
        <w:r w:rsidRPr="002B49D2">
          <w:rPr>
            <w:rStyle w:val="a3"/>
            <w:sz w:val="28"/>
            <w:szCs w:val="28"/>
            <w:lang w:val="en-US"/>
          </w:rPr>
          <w:t>ru</w:t>
        </w:r>
        <w:r w:rsidRPr="002B49D2">
          <w:rPr>
            <w:rStyle w:val="a3"/>
            <w:sz w:val="28"/>
            <w:szCs w:val="28"/>
          </w:rPr>
          <w:t>/</w:t>
        </w:r>
      </w:hyperlink>
      <w:r w:rsidR="004C26F1" w:rsidRPr="002B49D2">
        <w:rPr>
          <w:sz w:val="28"/>
          <w:szCs w:val="28"/>
        </w:rPr>
        <w:t>;</w:t>
      </w:r>
      <w:r w:rsidRPr="002B49D2">
        <w:rPr>
          <w:sz w:val="28"/>
          <w:szCs w:val="28"/>
        </w:rPr>
        <w:t xml:space="preserve"> </w:t>
      </w:r>
      <w:hyperlink r:id="rId9" w:history="1">
        <w:r w:rsidRPr="002B49D2">
          <w:rPr>
            <w:rStyle w:val="a3"/>
            <w:sz w:val="28"/>
            <w:szCs w:val="28"/>
            <w:lang w:val="en-US"/>
          </w:rPr>
          <w:t>http</w:t>
        </w:r>
        <w:r w:rsidRPr="002B49D2">
          <w:rPr>
            <w:rStyle w:val="a3"/>
            <w:sz w:val="28"/>
            <w:szCs w:val="28"/>
          </w:rPr>
          <w:t>://</w:t>
        </w:r>
        <w:r w:rsidRPr="002B49D2">
          <w:rPr>
            <w:rStyle w:val="a3"/>
            <w:sz w:val="28"/>
            <w:szCs w:val="28"/>
            <w:lang w:val="en-US"/>
          </w:rPr>
          <w:t>encycl</w:t>
        </w:r>
        <w:r w:rsidRPr="002B49D2">
          <w:rPr>
            <w:rStyle w:val="a3"/>
            <w:sz w:val="28"/>
            <w:szCs w:val="28"/>
          </w:rPr>
          <w:t>.</w:t>
        </w:r>
        <w:r w:rsidRPr="002B49D2">
          <w:rPr>
            <w:rStyle w:val="a3"/>
            <w:sz w:val="28"/>
            <w:szCs w:val="28"/>
            <w:lang w:val="en-US"/>
          </w:rPr>
          <w:t>chita</w:t>
        </w:r>
        <w:r w:rsidRPr="002B49D2">
          <w:rPr>
            <w:rStyle w:val="a3"/>
            <w:sz w:val="28"/>
            <w:szCs w:val="28"/>
          </w:rPr>
          <w:t>.</w:t>
        </w:r>
        <w:r w:rsidRPr="002B49D2">
          <w:rPr>
            <w:rStyle w:val="a3"/>
            <w:sz w:val="28"/>
            <w:szCs w:val="28"/>
            <w:lang w:val="en-US"/>
          </w:rPr>
          <w:t>ru</w:t>
        </w:r>
        <w:r w:rsidRPr="002B49D2">
          <w:rPr>
            <w:rStyle w:val="a3"/>
            <w:sz w:val="28"/>
            <w:szCs w:val="28"/>
          </w:rPr>
          <w:t>/</w:t>
        </w:r>
      </w:hyperlink>
      <w:r w:rsidR="004C26F1" w:rsidRPr="002B49D2">
        <w:rPr>
          <w:sz w:val="28"/>
          <w:szCs w:val="28"/>
        </w:rPr>
        <w:t xml:space="preserve">; </w:t>
      </w:r>
      <w:hyperlink r:id="rId10" w:history="1">
        <w:r w:rsidRPr="002B49D2">
          <w:rPr>
            <w:rStyle w:val="a3"/>
            <w:sz w:val="28"/>
            <w:szCs w:val="28"/>
            <w:lang w:val="en-US"/>
          </w:rPr>
          <w:t>http</w:t>
        </w:r>
        <w:r w:rsidRPr="002B49D2">
          <w:rPr>
            <w:rStyle w:val="a3"/>
            <w:sz w:val="28"/>
            <w:szCs w:val="28"/>
          </w:rPr>
          <w:t>://</w:t>
        </w:r>
        <w:r w:rsidRPr="002B49D2">
          <w:rPr>
            <w:rStyle w:val="a3"/>
            <w:sz w:val="28"/>
            <w:szCs w:val="28"/>
            <w:lang w:val="en-US"/>
          </w:rPr>
          <w:t>arguncrisis</w:t>
        </w:r>
        <w:r w:rsidRPr="002B49D2">
          <w:rPr>
            <w:rStyle w:val="a3"/>
            <w:sz w:val="28"/>
            <w:szCs w:val="28"/>
          </w:rPr>
          <w:t>.</w:t>
        </w:r>
        <w:r w:rsidRPr="002B49D2">
          <w:rPr>
            <w:rStyle w:val="a3"/>
            <w:sz w:val="28"/>
            <w:szCs w:val="28"/>
            <w:lang w:val="en-US"/>
          </w:rPr>
          <w:t>ru</w:t>
        </w:r>
        <w:r w:rsidRPr="002B49D2">
          <w:rPr>
            <w:rStyle w:val="a3"/>
            <w:sz w:val="28"/>
            <w:szCs w:val="28"/>
          </w:rPr>
          <w:t>/</w:t>
        </w:r>
      </w:hyperlink>
      <w:r w:rsidRPr="002B49D2">
        <w:rPr>
          <w:sz w:val="28"/>
          <w:szCs w:val="28"/>
        </w:rPr>
        <w:t>.</w:t>
      </w:r>
    </w:p>
    <w:sectPr w:rsidR="00E93B8D" w:rsidRPr="002B49D2" w:rsidSect="00BC0D39">
      <w:type w:val="continuous"/>
      <w:pgSz w:w="11905" w:h="16837"/>
      <w:pgMar w:top="420" w:right="567" w:bottom="420" w:left="5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119" w:rsidRDefault="00953119" w:rsidP="00C43CF5">
      <w:r>
        <w:separator/>
      </w:r>
    </w:p>
  </w:endnote>
  <w:endnote w:type="continuationSeparator" w:id="0">
    <w:p w:rsidR="00953119" w:rsidRDefault="00953119" w:rsidP="00C43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119" w:rsidRDefault="00953119"/>
  </w:footnote>
  <w:footnote w:type="continuationSeparator" w:id="0">
    <w:p w:rsidR="00953119" w:rsidRDefault="009531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C7E0C"/>
    <w:multiLevelType w:val="hybridMultilevel"/>
    <w:tmpl w:val="C5389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01734"/>
    <w:multiLevelType w:val="multilevel"/>
    <w:tmpl w:val="40C63FF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1B7213B"/>
    <w:multiLevelType w:val="multilevel"/>
    <w:tmpl w:val="B93A5F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C43CF5"/>
    <w:rsid w:val="00101A2E"/>
    <w:rsid w:val="001C56DD"/>
    <w:rsid w:val="00255D73"/>
    <w:rsid w:val="00267019"/>
    <w:rsid w:val="002B49D2"/>
    <w:rsid w:val="002C076B"/>
    <w:rsid w:val="003446BF"/>
    <w:rsid w:val="004569D8"/>
    <w:rsid w:val="004C26F1"/>
    <w:rsid w:val="004C688F"/>
    <w:rsid w:val="00597376"/>
    <w:rsid w:val="005C0E6A"/>
    <w:rsid w:val="005E3D42"/>
    <w:rsid w:val="00604D9C"/>
    <w:rsid w:val="00605BAE"/>
    <w:rsid w:val="00673FEF"/>
    <w:rsid w:val="00681CC6"/>
    <w:rsid w:val="00702555"/>
    <w:rsid w:val="00723CD3"/>
    <w:rsid w:val="007702F6"/>
    <w:rsid w:val="0078642E"/>
    <w:rsid w:val="007B0D67"/>
    <w:rsid w:val="008363CA"/>
    <w:rsid w:val="00877BA6"/>
    <w:rsid w:val="00953119"/>
    <w:rsid w:val="00965138"/>
    <w:rsid w:val="00994DB4"/>
    <w:rsid w:val="00995C7F"/>
    <w:rsid w:val="009A38A6"/>
    <w:rsid w:val="009B4141"/>
    <w:rsid w:val="00AC255F"/>
    <w:rsid w:val="00AF3193"/>
    <w:rsid w:val="00BB5146"/>
    <w:rsid w:val="00BC0D39"/>
    <w:rsid w:val="00C43CF5"/>
    <w:rsid w:val="00CD6F7A"/>
    <w:rsid w:val="00D14D2E"/>
    <w:rsid w:val="00D63DBC"/>
    <w:rsid w:val="00E27A92"/>
    <w:rsid w:val="00E5564B"/>
    <w:rsid w:val="00E93B8D"/>
    <w:rsid w:val="00EA2B59"/>
    <w:rsid w:val="00EA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E869F"/>
  <w15:docId w15:val="{52710E1C-5F9B-430C-9F36-89DDC6393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43CF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43CF5"/>
    <w:rPr>
      <w:color w:val="000080"/>
      <w:u w:val="single"/>
    </w:rPr>
  </w:style>
  <w:style w:type="character" w:customStyle="1" w:styleId="4">
    <w:name w:val="Основной текст (4)_"/>
    <w:basedOn w:val="a0"/>
    <w:link w:val="40"/>
    <w:rsid w:val="00C43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2">
    <w:name w:val="Заголовок №1 (2)_"/>
    <w:basedOn w:val="a0"/>
    <w:link w:val="120"/>
    <w:rsid w:val="00C43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21">
    <w:name w:val="Заголовок №1 (2)"/>
    <w:basedOn w:val="12"/>
    <w:rsid w:val="00C43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2">
    <w:name w:val="Заголовок №3 (2)_"/>
    <w:basedOn w:val="a0"/>
    <w:link w:val="320"/>
    <w:rsid w:val="00C43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21">
    <w:name w:val="Заголовок №3 (2)"/>
    <w:basedOn w:val="32"/>
    <w:rsid w:val="00C43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">
    <w:name w:val="Заголовок №1_"/>
    <w:basedOn w:val="a0"/>
    <w:link w:val="10"/>
    <w:rsid w:val="00C43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">
    <w:name w:val="Заголовок №2_"/>
    <w:basedOn w:val="a0"/>
    <w:link w:val="20"/>
    <w:rsid w:val="00C43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">
    <w:name w:val="Заголовок №3_"/>
    <w:basedOn w:val="a0"/>
    <w:link w:val="30"/>
    <w:rsid w:val="00C43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1">
    <w:name w:val="Заголовок №3 + Полужирный"/>
    <w:basedOn w:val="3"/>
    <w:rsid w:val="00C43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210pt">
    <w:name w:val="Заголовок №2 + 10 pt;Полужирный"/>
    <w:basedOn w:val="2"/>
    <w:rsid w:val="00C43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33">
    <w:name w:val="Заголовок №3"/>
    <w:basedOn w:val="3"/>
    <w:rsid w:val="00C43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21">
    <w:name w:val="Основной текст (2)_"/>
    <w:basedOn w:val="a0"/>
    <w:link w:val="22"/>
    <w:rsid w:val="00C43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5">
    <w:name w:val="Основной текст (5)_"/>
    <w:basedOn w:val="a0"/>
    <w:link w:val="50"/>
    <w:rsid w:val="00C43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51">
    <w:name w:val="Основной текст (5)"/>
    <w:basedOn w:val="5"/>
    <w:rsid w:val="00C43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u w:val="single"/>
    </w:rPr>
  </w:style>
  <w:style w:type="character" w:customStyle="1" w:styleId="6">
    <w:name w:val="Основной текст (6)_"/>
    <w:basedOn w:val="a0"/>
    <w:link w:val="60"/>
    <w:rsid w:val="00C43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8"/>
      <w:szCs w:val="18"/>
    </w:rPr>
  </w:style>
  <w:style w:type="character" w:customStyle="1" w:styleId="60pt">
    <w:name w:val="Основной текст (6) + Курсив;Интервал 0 pt"/>
    <w:basedOn w:val="6"/>
    <w:rsid w:val="00C43C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66pt0pt">
    <w:name w:val="Основной текст (6) + 6 pt;Курсив;Интервал 0 pt"/>
    <w:basedOn w:val="6"/>
    <w:rsid w:val="00C43C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2"/>
      <w:szCs w:val="12"/>
    </w:rPr>
  </w:style>
  <w:style w:type="character" w:customStyle="1" w:styleId="6Impact8pt0pt">
    <w:name w:val="Основной текст (6) + Impact;8 pt;Интервал 0 pt"/>
    <w:basedOn w:val="6"/>
    <w:rsid w:val="00C43CF5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61pt">
    <w:name w:val="Основной текст (6) + Интервал 1 pt"/>
    <w:basedOn w:val="6"/>
    <w:rsid w:val="00C43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18"/>
      <w:szCs w:val="18"/>
    </w:rPr>
  </w:style>
  <w:style w:type="character" w:customStyle="1" w:styleId="60pt0">
    <w:name w:val="Основной текст (6) + Курсив;Интервал 0 pt"/>
    <w:basedOn w:val="6"/>
    <w:rsid w:val="00C43C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8"/>
      <w:szCs w:val="18"/>
      <w:u w:val="single"/>
    </w:rPr>
  </w:style>
  <w:style w:type="paragraph" w:customStyle="1" w:styleId="40">
    <w:name w:val="Основной текст (4)"/>
    <w:basedOn w:val="a"/>
    <w:link w:val="4"/>
    <w:rsid w:val="00C43CF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20">
    <w:name w:val="Заголовок №1 (2)"/>
    <w:basedOn w:val="a"/>
    <w:link w:val="12"/>
    <w:rsid w:val="00C43CF5"/>
    <w:pPr>
      <w:shd w:val="clear" w:color="auto" w:fill="FFFFFF"/>
      <w:spacing w:after="120" w:line="0" w:lineRule="atLeast"/>
      <w:outlineLvl w:val="0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320">
    <w:name w:val="Заголовок №3 (2)"/>
    <w:basedOn w:val="a"/>
    <w:link w:val="32"/>
    <w:rsid w:val="00C43CF5"/>
    <w:pPr>
      <w:shd w:val="clear" w:color="auto" w:fill="FFFFFF"/>
      <w:spacing w:before="120" w:after="360" w:line="0" w:lineRule="atLeast"/>
      <w:outlineLvl w:val="2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10">
    <w:name w:val="Заголовок №1"/>
    <w:basedOn w:val="a"/>
    <w:link w:val="1"/>
    <w:rsid w:val="00C43CF5"/>
    <w:pPr>
      <w:shd w:val="clear" w:color="auto" w:fill="FFFFFF"/>
      <w:spacing w:before="360" w:after="180" w:line="0" w:lineRule="atLeast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Заголовок №2"/>
    <w:basedOn w:val="a"/>
    <w:link w:val="2"/>
    <w:rsid w:val="00C43CF5"/>
    <w:pPr>
      <w:shd w:val="clear" w:color="auto" w:fill="FFFFFF"/>
      <w:spacing w:before="180" w:line="274" w:lineRule="exact"/>
      <w:ind w:hanging="360"/>
      <w:jc w:val="both"/>
      <w:outlineLvl w:val="1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Заголовок №3"/>
    <w:basedOn w:val="a"/>
    <w:link w:val="3"/>
    <w:rsid w:val="00C43CF5"/>
    <w:pPr>
      <w:shd w:val="clear" w:color="auto" w:fill="FFFFFF"/>
      <w:spacing w:line="274" w:lineRule="exact"/>
      <w:ind w:hanging="360"/>
      <w:jc w:val="both"/>
      <w:outlineLvl w:val="2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2">
    <w:name w:val="Основной текст (2)"/>
    <w:basedOn w:val="a"/>
    <w:link w:val="21"/>
    <w:rsid w:val="00C43CF5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50">
    <w:name w:val="Основной текст (5)"/>
    <w:basedOn w:val="a"/>
    <w:link w:val="5"/>
    <w:rsid w:val="00C43CF5"/>
    <w:pPr>
      <w:shd w:val="clear" w:color="auto" w:fill="FFFFFF"/>
      <w:spacing w:after="120" w:line="0" w:lineRule="atLeast"/>
      <w:ind w:firstLine="700"/>
      <w:jc w:val="both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60">
    <w:name w:val="Основной текст (6)"/>
    <w:basedOn w:val="a"/>
    <w:link w:val="6"/>
    <w:rsid w:val="00C43CF5"/>
    <w:pPr>
      <w:shd w:val="clear" w:color="auto" w:fill="FFFFFF"/>
      <w:spacing w:before="120" w:line="226" w:lineRule="exact"/>
      <w:ind w:firstLine="700"/>
      <w:jc w:val="both"/>
    </w:pPr>
    <w:rPr>
      <w:rFonts w:ascii="Times New Roman" w:eastAsia="Times New Roman" w:hAnsi="Times New Roman" w:cs="Times New Roman"/>
      <w:spacing w:val="10"/>
      <w:sz w:val="18"/>
      <w:szCs w:val="18"/>
    </w:rPr>
  </w:style>
  <w:style w:type="character" w:styleId="a4">
    <w:name w:val="Emphasis"/>
    <w:basedOn w:val="a0"/>
    <w:qFormat/>
    <w:rsid w:val="00E556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uriareserve.narod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ature.chita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arguncrisi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ncycl.chit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21</cp:revision>
  <dcterms:created xsi:type="dcterms:W3CDTF">2014-11-08T06:23:00Z</dcterms:created>
  <dcterms:modified xsi:type="dcterms:W3CDTF">2020-10-31T08:06:00Z</dcterms:modified>
</cp:coreProperties>
</file>