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CA014" w14:textId="598B46FA" w:rsidR="00472009" w:rsidRDefault="00F67A59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Данное занятие рассчитано на два п/з</w:t>
      </w:r>
      <w:r w:rsidR="009B6DA4">
        <w:rPr>
          <w:rFonts w:ascii="Times New Roman"/>
          <w:b/>
          <w:sz w:val="24"/>
          <w:szCs w:val="24"/>
        </w:rPr>
        <w:t xml:space="preserve"> (20.05 и </w:t>
      </w:r>
      <w:r w:rsidR="00D42236">
        <w:rPr>
          <w:rFonts w:ascii="Times New Roman"/>
          <w:b/>
          <w:sz w:val="24"/>
          <w:szCs w:val="24"/>
        </w:rPr>
        <w:t>03.06</w:t>
      </w:r>
      <w:r w:rsidR="009B6DA4">
        <w:rPr>
          <w:rFonts w:ascii="Times New Roman"/>
          <w:b/>
          <w:sz w:val="24"/>
          <w:szCs w:val="24"/>
        </w:rPr>
        <w:t>)</w:t>
      </w:r>
      <w:r>
        <w:rPr>
          <w:rFonts w:ascii="Times New Roman"/>
          <w:b/>
          <w:sz w:val="24"/>
          <w:szCs w:val="24"/>
        </w:rPr>
        <w:t xml:space="preserve">. </w:t>
      </w:r>
    </w:p>
    <w:p w14:paraId="2B8B451E" w14:textId="24A26655" w:rsidR="007A1949" w:rsidRDefault="00472009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szCs w:val="24"/>
        </w:rPr>
        <w:t>По возможности оформите в одном документе!</w:t>
      </w:r>
    </w:p>
    <w:p w14:paraId="00481420" w14:textId="77777777" w:rsidR="00472009" w:rsidRDefault="00472009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</w:p>
    <w:p w14:paraId="18E74939" w14:textId="01D5C08A" w:rsidR="007A1949" w:rsidRDefault="00F67A59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Практическое занятие</w:t>
      </w:r>
    </w:p>
    <w:p w14:paraId="699EA178" w14:textId="77777777" w:rsidR="005200BE" w:rsidRDefault="005200BE" w:rsidP="00B2116E">
      <w:pPr>
        <w:pStyle w:val="1"/>
        <w:jc w:val="both"/>
        <w:rPr>
          <w:b/>
          <w:sz w:val="24"/>
          <w:szCs w:val="24"/>
        </w:rPr>
      </w:pPr>
    </w:p>
    <w:p w14:paraId="55B4BEA1" w14:textId="01494E80" w:rsidR="002967E8" w:rsidRPr="00AF5F74" w:rsidRDefault="002967E8" w:rsidP="00AF5F74">
      <w:pPr>
        <w:pStyle w:val="1"/>
        <w:ind w:left="927"/>
        <w:jc w:val="both"/>
        <w:rPr>
          <w:b/>
          <w:sz w:val="24"/>
          <w:szCs w:val="24"/>
        </w:rPr>
      </w:pPr>
      <w:r w:rsidRPr="00AF5F74">
        <w:rPr>
          <w:b/>
          <w:sz w:val="24"/>
          <w:szCs w:val="24"/>
        </w:rPr>
        <w:t>Вопросы для теоретического освоения материала:</w:t>
      </w:r>
    </w:p>
    <w:p w14:paraId="4E033CCE" w14:textId="4CFA7196" w:rsidR="00EE0825" w:rsidRPr="00AF5F74" w:rsidRDefault="00EE0825" w:rsidP="00AF5F74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AF5F74">
        <w:rPr>
          <w:sz w:val="24"/>
          <w:szCs w:val="24"/>
        </w:rPr>
        <w:t>Рекомендации по подготовке и оформлению рефератов.</w:t>
      </w:r>
    </w:p>
    <w:p w14:paraId="20A887EC" w14:textId="5390A0E9" w:rsidR="00EE0825" w:rsidRPr="00AF5F74" w:rsidRDefault="00EE0825" w:rsidP="00AF5F74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AF5F74">
        <w:rPr>
          <w:sz w:val="24"/>
          <w:szCs w:val="24"/>
        </w:rPr>
        <w:t xml:space="preserve">Составление рецензий: требования, </w:t>
      </w:r>
      <w:r w:rsidR="002D5F16" w:rsidRPr="00AF5F74">
        <w:rPr>
          <w:sz w:val="24"/>
          <w:szCs w:val="24"/>
        </w:rPr>
        <w:t>рекомендации.</w:t>
      </w:r>
      <w:r w:rsidRPr="00AF5F74">
        <w:rPr>
          <w:sz w:val="24"/>
          <w:szCs w:val="24"/>
        </w:rPr>
        <w:t xml:space="preserve"> </w:t>
      </w:r>
    </w:p>
    <w:p w14:paraId="5022C892" w14:textId="77777777" w:rsidR="007D53BC" w:rsidRPr="00AF5F74" w:rsidRDefault="002D5F16" w:rsidP="00AF5F74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AF5F74">
        <w:rPr>
          <w:sz w:val="24"/>
          <w:szCs w:val="24"/>
        </w:rPr>
        <w:t>Составление аннотаций: требования, рекомендации.</w:t>
      </w:r>
      <w:r w:rsidR="007D53BC" w:rsidRPr="00AF5F74">
        <w:rPr>
          <w:sz w:val="24"/>
          <w:szCs w:val="24"/>
        </w:rPr>
        <w:t xml:space="preserve"> </w:t>
      </w:r>
    </w:p>
    <w:p w14:paraId="179BE0F3" w14:textId="35AD304D" w:rsidR="007D53BC" w:rsidRPr="00AF5F74" w:rsidRDefault="007D53BC" w:rsidP="00AF5F74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AF5F74">
        <w:rPr>
          <w:sz w:val="24"/>
          <w:szCs w:val="24"/>
        </w:rPr>
        <w:t>Рекомендации по подготовке и оформлению курсовых работ.</w:t>
      </w:r>
    </w:p>
    <w:p w14:paraId="7503C375" w14:textId="56B04C5C" w:rsidR="002967E8" w:rsidRPr="00AF5F74" w:rsidRDefault="002967E8" w:rsidP="00AF5F74">
      <w:pPr>
        <w:pStyle w:val="1"/>
        <w:ind w:left="1287"/>
        <w:jc w:val="both"/>
        <w:rPr>
          <w:sz w:val="24"/>
          <w:szCs w:val="24"/>
        </w:rPr>
      </w:pPr>
    </w:p>
    <w:p w14:paraId="446E4003" w14:textId="77777777" w:rsidR="002967E8" w:rsidRPr="00AF5F74" w:rsidRDefault="002967E8" w:rsidP="00AF5F74">
      <w:pPr>
        <w:pStyle w:val="1"/>
        <w:jc w:val="both"/>
        <w:rPr>
          <w:b/>
          <w:sz w:val="24"/>
          <w:szCs w:val="24"/>
        </w:rPr>
      </w:pPr>
    </w:p>
    <w:p w14:paraId="05A578E0" w14:textId="1202159C" w:rsidR="007A1949" w:rsidRPr="00AF5F74" w:rsidRDefault="00F67A59" w:rsidP="00AF5F74">
      <w:pPr>
        <w:pStyle w:val="1"/>
        <w:ind w:left="927"/>
        <w:jc w:val="both"/>
        <w:rPr>
          <w:b/>
          <w:sz w:val="24"/>
          <w:szCs w:val="24"/>
        </w:rPr>
      </w:pPr>
      <w:r w:rsidRPr="00AF5F74">
        <w:rPr>
          <w:b/>
          <w:sz w:val="24"/>
          <w:szCs w:val="24"/>
        </w:rPr>
        <w:t>Практические задания:</w:t>
      </w:r>
    </w:p>
    <w:p w14:paraId="7E1B9B3F" w14:textId="37B5B5B8" w:rsidR="007D3979" w:rsidRPr="00AF5F74" w:rsidRDefault="00671E21" w:rsidP="00AF5F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F5F74">
        <w:rPr>
          <w:rFonts w:ascii="Times New Roman"/>
          <w:sz w:val="24"/>
          <w:szCs w:val="24"/>
        </w:rPr>
        <w:t>П</w:t>
      </w:r>
      <w:r w:rsidR="007D3979" w:rsidRPr="00AF5F74">
        <w:rPr>
          <w:rFonts w:ascii="Times New Roman"/>
          <w:sz w:val="24"/>
          <w:szCs w:val="24"/>
        </w:rPr>
        <w:t xml:space="preserve">одготовьте </w:t>
      </w:r>
      <w:r w:rsidR="0085147F" w:rsidRPr="00AF5F74">
        <w:rPr>
          <w:rFonts w:ascii="Times New Roman"/>
          <w:sz w:val="24"/>
          <w:szCs w:val="24"/>
        </w:rPr>
        <w:t>тезисное сообщение</w:t>
      </w:r>
      <w:r w:rsidR="007D2739" w:rsidRPr="00AF5F74">
        <w:rPr>
          <w:rFonts w:ascii="Times New Roman"/>
          <w:sz w:val="24"/>
          <w:szCs w:val="24"/>
        </w:rPr>
        <w:t xml:space="preserve"> на тему «Как написать научную статью».</w:t>
      </w:r>
    </w:p>
    <w:p w14:paraId="0CB9180A" w14:textId="0A33F54A" w:rsidR="007D2739" w:rsidRPr="00AF5F74" w:rsidRDefault="005574C9" w:rsidP="00AF5F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Составьте кластер «Виды учебно-исследовательской деятельности», обобщающий выше перечисленный материал.</w:t>
      </w:r>
    </w:p>
    <w:p w14:paraId="6F247627" w14:textId="6F20E6E9" w:rsidR="00671E21" w:rsidRDefault="00671E21" w:rsidP="00AF5F74">
      <w:pPr>
        <w:pStyle w:val="a3"/>
        <w:spacing w:after="0" w:line="240" w:lineRule="auto"/>
        <w:ind w:left="927"/>
        <w:jc w:val="both"/>
        <w:rPr>
          <w:rFonts w:ascii="Times New Roman"/>
          <w:sz w:val="24"/>
          <w:szCs w:val="24"/>
        </w:rPr>
      </w:pPr>
    </w:p>
    <w:p w14:paraId="5C477686" w14:textId="3C9AD283" w:rsidR="0082596F" w:rsidRDefault="0082596F" w:rsidP="00AF5F74">
      <w:pPr>
        <w:pStyle w:val="a3"/>
        <w:spacing w:after="0" w:line="240" w:lineRule="auto"/>
        <w:ind w:left="927"/>
        <w:jc w:val="both"/>
        <w:rPr>
          <w:rFonts w:ascii="Times New Roman"/>
          <w:sz w:val="24"/>
          <w:szCs w:val="24"/>
        </w:rPr>
      </w:pPr>
    </w:p>
    <w:p w14:paraId="1A8AD1A5" w14:textId="5A99698D" w:rsidR="0082596F" w:rsidRDefault="0082596F" w:rsidP="00AF5F74">
      <w:pPr>
        <w:pStyle w:val="a3"/>
        <w:spacing w:after="0" w:line="240" w:lineRule="auto"/>
        <w:ind w:left="927"/>
        <w:jc w:val="both"/>
        <w:rPr>
          <w:rFonts w:ascii="Times New Roman"/>
          <w:sz w:val="24"/>
          <w:szCs w:val="24"/>
        </w:rPr>
      </w:pPr>
    </w:p>
    <w:p w14:paraId="406217CD" w14:textId="6E16C443" w:rsidR="0082596F" w:rsidRDefault="0082596F" w:rsidP="0082596F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!!!!ИТОГОВОЕ ЗАДАНИЕ К ЭКЗАМЕНУ!!!!</w:t>
      </w:r>
    </w:p>
    <w:p w14:paraId="7A742A75" w14:textId="30E7D1CF" w:rsidR="0092119D" w:rsidRDefault="0092119D" w:rsidP="0082596F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Выполнить </w:t>
      </w:r>
      <w:r w:rsidR="00620D46">
        <w:rPr>
          <w:rFonts w:ascii="Times New Roman"/>
          <w:b/>
          <w:sz w:val="24"/>
          <w:szCs w:val="24"/>
        </w:rPr>
        <w:t xml:space="preserve">необходимо </w:t>
      </w:r>
      <w:r>
        <w:rPr>
          <w:rFonts w:ascii="Times New Roman"/>
          <w:b/>
          <w:sz w:val="24"/>
          <w:szCs w:val="24"/>
        </w:rPr>
        <w:t xml:space="preserve">заранее, </w:t>
      </w:r>
      <w:r w:rsidR="000276F9">
        <w:rPr>
          <w:rFonts w:ascii="Times New Roman"/>
          <w:b/>
          <w:sz w:val="24"/>
          <w:szCs w:val="24"/>
        </w:rPr>
        <w:t xml:space="preserve">за 3-5 дней </w:t>
      </w:r>
      <w:r>
        <w:rPr>
          <w:rFonts w:ascii="Times New Roman"/>
          <w:b/>
          <w:sz w:val="24"/>
          <w:szCs w:val="24"/>
        </w:rPr>
        <w:t>до даты экзамена!!!!</w:t>
      </w:r>
    </w:p>
    <w:p w14:paraId="4A73326B" w14:textId="2D69EF3F" w:rsidR="0082596F" w:rsidRPr="00000E1F" w:rsidRDefault="007B6578" w:rsidP="00000E1F">
      <w:pPr>
        <w:pStyle w:val="a3"/>
        <w:spacing w:after="0" w:line="240" w:lineRule="auto"/>
        <w:ind w:left="0"/>
        <w:jc w:val="both"/>
        <w:rPr>
          <w:rFonts w:ascii="Times New Roman"/>
          <w:i/>
          <w:iCs/>
          <w:sz w:val="28"/>
          <w:szCs w:val="28"/>
        </w:rPr>
      </w:pPr>
      <w:r w:rsidRPr="00000E1F">
        <w:rPr>
          <w:rFonts w:ascii="Times New Roman"/>
          <w:i/>
          <w:iCs/>
          <w:sz w:val="28"/>
          <w:szCs w:val="28"/>
        </w:rPr>
        <w:t>Отметка за экзамен выставляется в совокупности за качество, систематичность и добросовестность при выполнении заданий за семестр, а также по результатам оценки качества выполнения итогового задания.</w:t>
      </w:r>
    </w:p>
    <w:p w14:paraId="540BFDE1" w14:textId="46EC6FB3" w:rsidR="007B6578" w:rsidRPr="00000E1F" w:rsidRDefault="007B6578" w:rsidP="00000E1F">
      <w:pPr>
        <w:pStyle w:val="a3"/>
        <w:spacing w:after="0" w:line="240" w:lineRule="auto"/>
        <w:ind w:left="0"/>
        <w:jc w:val="both"/>
        <w:rPr>
          <w:rFonts w:ascii="Times New Roman"/>
          <w:i/>
          <w:iCs/>
          <w:sz w:val="28"/>
          <w:szCs w:val="28"/>
        </w:rPr>
      </w:pPr>
    </w:p>
    <w:p w14:paraId="7785F333" w14:textId="5E4EB62D" w:rsidR="003F2168" w:rsidRPr="00000E1F" w:rsidRDefault="003F2168" w:rsidP="00000E1F">
      <w:pPr>
        <w:pStyle w:val="a3"/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 w:rsidRPr="00000E1F">
        <w:rPr>
          <w:rFonts w:ascii="Times New Roman"/>
          <w:sz w:val="28"/>
          <w:szCs w:val="28"/>
        </w:rPr>
        <w:t xml:space="preserve">Подготовьте с опорой на пройденный материал </w:t>
      </w:r>
      <w:r w:rsidR="000A7950">
        <w:rPr>
          <w:rFonts w:ascii="Times New Roman"/>
          <w:sz w:val="28"/>
          <w:szCs w:val="28"/>
        </w:rPr>
        <w:t xml:space="preserve">дисциплины </w:t>
      </w:r>
      <w:r w:rsidRPr="00000E1F">
        <w:rPr>
          <w:rFonts w:ascii="Times New Roman"/>
          <w:sz w:val="28"/>
          <w:szCs w:val="28"/>
        </w:rPr>
        <w:t>«Портфоли</w:t>
      </w:r>
      <w:r w:rsidR="00340F1A" w:rsidRPr="00000E1F">
        <w:rPr>
          <w:rFonts w:ascii="Times New Roman"/>
          <w:sz w:val="28"/>
          <w:szCs w:val="28"/>
        </w:rPr>
        <w:t>о начинающего исследователя</w:t>
      </w:r>
      <w:r w:rsidRPr="00000E1F">
        <w:rPr>
          <w:rFonts w:ascii="Times New Roman"/>
          <w:sz w:val="28"/>
          <w:szCs w:val="28"/>
        </w:rPr>
        <w:t>»</w:t>
      </w:r>
      <w:r w:rsidR="00C05536" w:rsidRPr="00000E1F">
        <w:rPr>
          <w:rFonts w:ascii="Times New Roman"/>
          <w:sz w:val="28"/>
          <w:szCs w:val="28"/>
        </w:rPr>
        <w:t xml:space="preserve">, которое включает следующие </w:t>
      </w:r>
      <w:r w:rsidR="003C6825">
        <w:rPr>
          <w:rFonts w:ascii="Times New Roman"/>
          <w:sz w:val="28"/>
          <w:szCs w:val="28"/>
        </w:rPr>
        <w:t xml:space="preserve">тематические </w:t>
      </w:r>
      <w:r w:rsidR="00C05536" w:rsidRPr="00000E1F">
        <w:rPr>
          <w:rFonts w:ascii="Times New Roman"/>
          <w:sz w:val="28"/>
          <w:szCs w:val="28"/>
        </w:rPr>
        <w:t>разделы:</w:t>
      </w:r>
    </w:p>
    <w:p w14:paraId="68E5FB1A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>1. Наука как сфера человеческой деятельности</w:t>
      </w:r>
      <w:r>
        <w:rPr>
          <w:rFonts w:ascii="Times New Roman"/>
          <w:color w:val="000000"/>
          <w:sz w:val="28"/>
          <w:szCs w:val="28"/>
        </w:rPr>
        <w:t>. Понятие «наука». Наука и ее классификация. Роль науки в современном обществе. Основные виды познания. Формы научного знания. Уровни методологического знания.</w:t>
      </w:r>
    </w:p>
    <w:p w14:paraId="59DEF301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591D500B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2. Научное исследование и его сущность. </w:t>
      </w:r>
      <w:r>
        <w:rPr>
          <w:rFonts w:ascii="Times New Roman"/>
          <w:color w:val="000000"/>
          <w:sz w:val="28"/>
          <w:szCs w:val="28"/>
        </w:rPr>
        <w:t>Структура и содержание этапов исследовательского процесса. Выбор темы научного исследования. Тема, проблема, актуальность исследования. Цели и задачи исследования. Объект и предмет исследования. Гипотеза.</w:t>
      </w:r>
    </w:p>
    <w:p w14:paraId="5494984D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</w:rPr>
      </w:pPr>
    </w:p>
    <w:p w14:paraId="63A3A7CC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3. Методы научного исследования. </w:t>
      </w:r>
      <w:r>
        <w:rPr>
          <w:rFonts w:ascii="Times New Roman"/>
          <w:color w:val="000000"/>
          <w:sz w:val="28"/>
          <w:szCs w:val="28"/>
        </w:rPr>
        <w:t>Понятия «метод», «методология», «методика». Опросные методы исследования. Определение понятия «мыслительная операция». Анализ. Синтез. Классификация. Индукция. Дедукция. Сравнение. Обобщение. Абстрагирование.</w:t>
      </w:r>
    </w:p>
    <w:p w14:paraId="1869378C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</w:rPr>
      </w:pPr>
    </w:p>
    <w:p w14:paraId="1784A1B2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4. Методы наблюдения и эксперимента. </w:t>
      </w:r>
      <w:r>
        <w:rPr>
          <w:rFonts w:ascii="Times New Roman"/>
          <w:color w:val="000000"/>
          <w:sz w:val="28"/>
          <w:szCs w:val="28"/>
        </w:rPr>
        <w:t xml:space="preserve">Наблюдение как метод научного исследования. Виды наблюдения. Достоинства и недостатки метода наблюдения. Эксперимент как метод научного исследования. Виды эксперимента. Практическое значение эксперимента. </w:t>
      </w:r>
    </w:p>
    <w:p w14:paraId="563BE71B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531DCE8C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5. Подготовка и написание научной статьи. </w:t>
      </w:r>
    </w:p>
    <w:p w14:paraId="3989C599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756E5845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6. Форма исследовательской работы. </w:t>
      </w:r>
      <w:r>
        <w:rPr>
          <w:rFonts w:ascii="Times New Roman"/>
          <w:color w:val="000000"/>
          <w:sz w:val="28"/>
          <w:szCs w:val="28"/>
        </w:rPr>
        <w:t>Научная статья. Тезисы. Доклад. Стендовый доклад (оформление наглядного материала, текста и иллюстраций). Реферат. Аннотация.</w:t>
      </w:r>
    </w:p>
    <w:p w14:paraId="253D392B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38C6E1E4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>7. Как написать курсовую работу.</w:t>
      </w:r>
    </w:p>
    <w:p w14:paraId="40D4B54E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</w:rPr>
      </w:pPr>
    </w:p>
    <w:p w14:paraId="3B3C4422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8. Написание и презентация научно-исследовательской работы. </w:t>
      </w:r>
      <w:r>
        <w:rPr>
          <w:rFonts w:ascii="Times New Roman"/>
          <w:color w:val="000000"/>
          <w:sz w:val="28"/>
          <w:szCs w:val="28"/>
        </w:rPr>
        <w:t>Виды научных работ. Рубрикация текста научной работы. Язык и стиль текста научно-исследовательской работы. Справочно-библиографическое оформление. Требования к оформлению исследовательской работы</w:t>
      </w:r>
      <w:r>
        <w:rPr>
          <w:rFonts w:ascii="Times New Roman"/>
          <w:b/>
          <w:bCs/>
          <w:color w:val="000000"/>
          <w:sz w:val="28"/>
          <w:szCs w:val="28"/>
        </w:rPr>
        <w:t>. </w:t>
      </w:r>
      <w:r>
        <w:rPr>
          <w:rFonts w:ascii="Times New Roman"/>
          <w:color w:val="000000"/>
          <w:sz w:val="28"/>
          <w:szCs w:val="28"/>
        </w:rPr>
        <w:t>Правила оформления цитат</w:t>
      </w:r>
      <w:r>
        <w:rPr>
          <w:rFonts w:ascii="Times New Roman"/>
          <w:b/>
          <w:bCs/>
          <w:color w:val="000000"/>
          <w:sz w:val="28"/>
          <w:szCs w:val="28"/>
        </w:rPr>
        <w:t>, </w:t>
      </w:r>
      <w:r>
        <w:rPr>
          <w:rFonts w:ascii="Times New Roman"/>
          <w:color w:val="000000"/>
          <w:sz w:val="28"/>
          <w:szCs w:val="28"/>
        </w:rPr>
        <w:t>ссылок, схем, иллюстраций</w:t>
      </w:r>
      <w:r>
        <w:rPr>
          <w:rFonts w:ascii="Times New Roman"/>
          <w:b/>
          <w:bCs/>
          <w:color w:val="000000"/>
          <w:sz w:val="28"/>
          <w:szCs w:val="28"/>
        </w:rPr>
        <w:t>, </w:t>
      </w:r>
      <w:r>
        <w:rPr>
          <w:rFonts w:ascii="Times New Roman"/>
          <w:color w:val="000000"/>
          <w:sz w:val="28"/>
          <w:szCs w:val="28"/>
        </w:rPr>
        <w:t>таблиц. Понятие «презентация». Структура презентации. Требования к составлению презентации.</w:t>
      </w:r>
    </w:p>
    <w:p w14:paraId="120E9B2E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</w:rPr>
      </w:pPr>
    </w:p>
    <w:p w14:paraId="5563EA7C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9. Методика устного выступления. </w:t>
      </w:r>
      <w:r>
        <w:rPr>
          <w:rFonts w:ascii="Times New Roman"/>
          <w:color w:val="000000"/>
          <w:sz w:val="28"/>
          <w:szCs w:val="28"/>
        </w:rPr>
        <w:t>Понятие «публичная речь». Средства и композиция публичной речи. Структура публичного выступления. Приемы ораторского искусства. Виды публичной речи. Этапы подготовки устного публичного выступления.</w:t>
      </w:r>
    </w:p>
    <w:p w14:paraId="7527686B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03DDB4C1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10. Защита исследовательских и проектных работ. </w:t>
      </w:r>
      <w:r>
        <w:rPr>
          <w:rFonts w:ascii="Times New Roman"/>
          <w:color w:val="000000"/>
          <w:sz w:val="28"/>
          <w:szCs w:val="28"/>
        </w:rPr>
        <w:t>Требования к докладу. Основные части выступления. Культура выступления. Психологический аспект готовности к выступлению. Логика построения выступления. Подбор наглядности. Культура ведения дискуссии: ответы на вопросы, заключительное слово.</w:t>
      </w:r>
    </w:p>
    <w:p w14:paraId="104CADC0" w14:textId="77777777" w:rsidR="00147E64" w:rsidRDefault="00147E64" w:rsidP="00CB2B0E">
      <w:pPr>
        <w:pStyle w:val="a3"/>
        <w:spacing w:after="0" w:line="240" w:lineRule="auto"/>
        <w:ind w:left="927"/>
        <w:jc w:val="both"/>
        <w:rPr>
          <w:rFonts w:ascii="Times New Roman"/>
          <w:i/>
          <w:iCs/>
          <w:sz w:val="28"/>
          <w:szCs w:val="28"/>
        </w:rPr>
      </w:pPr>
    </w:p>
    <w:p w14:paraId="35DBC87D" w14:textId="2268247E" w:rsidR="004C55C6" w:rsidRPr="009A7FE4" w:rsidRDefault="009A7FE4" w:rsidP="00CB2B0E">
      <w:pPr>
        <w:pStyle w:val="a3"/>
        <w:spacing w:after="0" w:line="240" w:lineRule="auto"/>
        <w:ind w:left="927"/>
        <w:jc w:val="both"/>
        <w:rPr>
          <w:rFonts w:ascii="Times New Roman"/>
          <w:i/>
          <w:iCs/>
          <w:sz w:val="28"/>
          <w:szCs w:val="28"/>
        </w:rPr>
      </w:pPr>
      <w:r w:rsidRPr="009A7FE4">
        <w:rPr>
          <w:rFonts w:ascii="Times New Roman"/>
          <w:i/>
          <w:iCs/>
          <w:sz w:val="28"/>
          <w:szCs w:val="28"/>
        </w:rPr>
        <w:t xml:space="preserve">Требования к заданию: </w:t>
      </w:r>
    </w:p>
    <w:p w14:paraId="1D5E21DD" w14:textId="187D261B" w:rsidR="009A7FE4" w:rsidRDefault="009A7FE4" w:rsidP="00CB2B0E">
      <w:pPr>
        <w:pStyle w:val="a3"/>
        <w:spacing w:after="0" w:line="240" w:lineRule="auto"/>
        <w:ind w:left="927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содержательность;</w:t>
      </w:r>
    </w:p>
    <w:p w14:paraId="142BA890" w14:textId="0FB534A7" w:rsidR="009A7FE4" w:rsidRDefault="009A7FE4" w:rsidP="00CB2B0E">
      <w:pPr>
        <w:pStyle w:val="a3"/>
        <w:spacing w:after="0" w:line="240" w:lineRule="auto"/>
        <w:ind w:left="927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краткость, четкость, конкретность изложения;</w:t>
      </w:r>
    </w:p>
    <w:p w14:paraId="2E84FE56" w14:textId="43760DAE" w:rsidR="009A7FE4" w:rsidRPr="009A7FE4" w:rsidRDefault="009A7FE4" w:rsidP="009A7FE4">
      <w:pPr>
        <w:pStyle w:val="a3"/>
        <w:spacing w:after="0" w:line="240" w:lineRule="auto"/>
        <w:ind w:left="927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творческое представление материалов</w:t>
      </w:r>
      <w:r w:rsidR="00C50721">
        <w:rPr>
          <w:rFonts w:ascii="Times New Roman"/>
          <w:sz w:val="28"/>
          <w:szCs w:val="28"/>
        </w:rPr>
        <w:t xml:space="preserve"> (например, таблицы, схемы и др.)</w:t>
      </w:r>
      <w:r>
        <w:rPr>
          <w:rFonts w:ascii="Times New Roman"/>
          <w:sz w:val="28"/>
          <w:szCs w:val="28"/>
        </w:rPr>
        <w:t>.</w:t>
      </w:r>
    </w:p>
    <w:sectPr w:rsidR="009A7FE4" w:rsidRPr="009A7FE4" w:rsidSect="007A1949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38CE"/>
    <w:multiLevelType w:val="hybridMultilevel"/>
    <w:tmpl w:val="CD2CCBF0"/>
    <w:lvl w:ilvl="0" w:tplc="6EB48F4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5F107E58">
      <w:start w:val="1"/>
      <w:numFmt w:val="lowerLetter"/>
      <w:lvlText w:val="%2."/>
      <w:lvlJc w:val="left"/>
      <w:pPr>
        <w:ind w:left="2149" w:hanging="360"/>
      </w:pPr>
    </w:lvl>
    <w:lvl w:ilvl="2" w:tplc="52248982">
      <w:start w:val="1"/>
      <w:numFmt w:val="lowerRoman"/>
      <w:lvlText w:val="%3."/>
      <w:lvlJc w:val="right"/>
      <w:pPr>
        <w:ind w:left="2869" w:hanging="180"/>
      </w:pPr>
    </w:lvl>
    <w:lvl w:ilvl="3" w:tplc="E15E9562">
      <w:start w:val="1"/>
      <w:numFmt w:val="decimal"/>
      <w:lvlText w:val="%4."/>
      <w:lvlJc w:val="left"/>
      <w:pPr>
        <w:ind w:left="3589" w:hanging="360"/>
      </w:pPr>
    </w:lvl>
    <w:lvl w:ilvl="4" w:tplc="3E3841EA">
      <w:start w:val="1"/>
      <w:numFmt w:val="lowerLetter"/>
      <w:lvlText w:val="%5."/>
      <w:lvlJc w:val="left"/>
      <w:pPr>
        <w:ind w:left="4309" w:hanging="360"/>
      </w:pPr>
    </w:lvl>
    <w:lvl w:ilvl="5" w:tplc="18D4E40E">
      <w:start w:val="1"/>
      <w:numFmt w:val="lowerRoman"/>
      <w:lvlText w:val="%6."/>
      <w:lvlJc w:val="right"/>
      <w:pPr>
        <w:ind w:left="5029" w:hanging="180"/>
      </w:pPr>
    </w:lvl>
    <w:lvl w:ilvl="6" w:tplc="6F8E3AF4">
      <w:start w:val="1"/>
      <w:numFmt w:val="decimal"/>
      <w:lvlText w:val="%7."/>
      <w:lvlJc w:val="left"/>
      <w:pPr>
        <w:ind w:left="5749" w:hanging="360"/>
      </w:pPr>
    </w:lvl>
    <w:lvl w:ilvl="7" w:tplc="1B5C11B8">
      <w:start w:val="1"/>
      <w:numFmt w:val="lowerLetter"/>
      <w:lvlText w:val="%8."/>
      <w:lvlJc w:val="left"/>
      <w:pPr>
        <w:ind w:left="6469" w:hanging="360"/>
      </w:pPr>
    </w:lvl>
    <w:lvl w:ilvl="8" w:tplc="3C14148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4A4D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68A008C"/>
    <w:multiLevelType w:val="hybridMultilevel"/>
    <w:tmpl w:val="89D4072E"/>
    <w:lvl w:ilvl="0" w:tplc="616E4C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A64B1D"/>
    <w:multiLevelType w:val="hybridMultilevel"/>
    <w:tmpl w:val="BFA6D070"/>
    <w:lvl w:ilvl="0" w:tplc="0D9E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61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63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04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85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2B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E6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2C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EB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515F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D724AC9"/>
    <w:multiLevelType w:val="hybridMultilevel"/>
    <w:tmpl w:val="6A303774"/>
    <w:lvl w:ilvl="0" w:tplc="56427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F17BE8"/>
    <w:multiLevelType w:val="hybridMultilevel"/>
    <w:tmpl w:val="50F2A87E"/>
    <w:lvl w:ilvl="0" w:tplc="8C1440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A452BEE"/>
    <w:multiLevelType w:val="hybridMultilevel"/>
    <w:tmpl w:val="172073C0"/>
    <w:lvl w:ilvl="0" w:tplc="217273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C20"/>
    <w:rsid w:val="00000E1F"/>
    <w:rsid w:val="000276F9"/>
    <w:rsid w:val="000416C7"/>
    <w:rsid w:val="00094020"/>
    <w:rsid w:val="000A7950"/>
    <w:rsid w:val="000C1971"/>
    <w:rsid w:val="000D30EC"/>
    <w:rsid w:val="000F024A"/>
    <w:rsid w:val="000F15F2"/>
    <w:rsid w:val="000F75B0"/>
    <w:rsid w:val="00105484"/>
    <w:rsid w:val="00126070"/>
    <w:rsid w:val="00147E64"/>
    <w:rsid w:val="00161369"/>
    <w:rsid w:val="00167A40"/>
    <w:rsid w:val="001918CC"/>
    <w:rsid w:val="001A2428"/>
    <w:rsid w:val="00226D99"/>
    <w:rsid w:val="00277A01"/>
    <w:rsid w:val="002967E8"/>
    <w:rsid w:val="002C27D5"/>
    <w:rsid w:val="002D0A65"/>
    <w:rsid w:val="002D5F16"/>
    <w:rsid w:val="00323E77"/>
    <w:rsid w:val="00340F1A"/>
    <w:rsid w:val="00340F67"/>
    <w:rsid w:val="003566C4"/>
    <w:rsid w:val="003C6825"/>
    <w:rsid w:val="003D4559"/>
    <w:rsid w:val="003F2168"/>
    <w:rsid w:val="00472009"/>
    <w:rsid w:val="0048270D"/>
    <w:rsid w:val="004B49DB"/>
    <w:rsid w:val="004C55C6"/>
    <w:rsid w:val="004E0EF4"/>
    <w:rsid w:val="005200BE"/>
    <w:rsid w:val="005574C9"/>
    <w:rsid w:val="00591858"/>
    <w:rsid w:val="005B5CE6"/>
    <w:rsid w:val="005C0FE2"/>
    <w:rsid w:val="005E7E74"/>
    <w:rsid w:val="00620D46"/>
    <w:rsid w:val="00651E47"/>
    <w:rsid w:val="00671E21"/>
    <w:rsid w:val="006800DA"/>
    <w:rsid w:val="00695CE8"/>
    <w:rsid w:val="006D5280"/>
    <w:rsid w:val="00712DAB"/>
    <w:rsid w:val="007A1949"/>
    <w:rsid w:val="007B6578"/>
    <w:rsid w:val="007D2739"/>
    <w:rsid w:val="007D3979"/>
    <w:rsid w:val="007D53BC"/>
    <w:rsid w:val="008120BD"/>
    <w:rsid w:val="00823C0D"/>
    <w:rsid w:val="00824C7B"/>
    <w:rsid w:val="0082596F"/>
    <w:rsid w:val="0085147F"/>
    <w:rsid w:val="00877A22"/>
    <w:rsid w:val="00881CB5"/>
    <w:rsid w:val="008C0DEF"/>
    <w:rsid w:val="0092119D"/>
    <w:rsid w:val="009A7FE4"/>
    <w:rsid w:val="009B6DA4"/>
    <w:rsid w:val="009C6FB3"/>
    <w:rsid w:val="009E37DE"/>
    <w:rsid w:val="00A656B9"/>
    <w:rsid w:val="00AE5842"/>
    <w:rsid w:val="00AF5F74"/>
    <w:rsid w:val="00B2116E"/>
    <w:rsid w:val="00B444BD"/>
    <w:rsid w:val="00B9003B"/>
    <w:rsid w:val="00C05536"/>
    <w:rsid w:val="00C50721"/>
    <w:rsid w:val="00C678E2"/>
    <w:rsid w:val="00CB2B0E"/>
    <w:rsid w:val="00CC64ED"/>
    <w:rsid w:val="00CC7C20"/>
    <w:rsid w:val="00CD37AE"/>
    <w:rsid w:val="00D42236"/>
    <w:rsid w:val="00D60B05"/>
    <w:rsid w:val="00D82F10"/>
    <w:rsid w:val="00DC554C"/>
    <w:rsid w:val="00DD162F"/>
    <w:rsid w:val="00E2306C"/>
    <w:rsid w:val="00EA52E0"/>
    <w:rsid w:val="00EE0825"/>
    <w:rsid w:val="00F20FDA"/>
    <w:rsid w:val="00F67A59"/>
    <w:rsid w:val="00FE5038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AF0"/>
  <w15:docId w15:val="{9209D39C-4333-4BEF-85AB-21D41D8A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1949"/>
    <w:pPr>
      <w:spacing w:after="0" w:line="240" w:lineRule="auto"/>
    </w:pPr>
    <w:rPr>
      <w:rFonts w:ascii="Times New Roman"/>
      <w:sz w:val="28"/>
      <w:szCs w:val="20"/>
    </w:rPr>
  </w:style>
  <w:style w:type="paragraph" w:styleId="a3">
    <w:name w:val="List Paragraph"/>
    <w:basedOn w:val="a"/>
    <w:uiPriority w:val="34"/>
    <w:qFormat/>
    <w:rsid w:val="007A1949"/>
    <w:pPr>
      <w:ind w:left="720"/>
      <w:contextualSpacing/>
    </w:pPr>
  </w:style>
  <w:style w:type="paragraph" w:styleId="a4">
    <w:name w:val="Normal (Web)"/>
    <w:basedOn w:val="a"/>
    <w:uiPriority w:val="99"/>
    <w:rsid w:val="007A194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5">
    <w:name w:val="Hyperlink"/>
    <w:basedOn w:val="a0"/>
    <w:uiPriority w:val="99"/>
    <w:rsid w:val="007A1949"/>
    <w:rPr>
      <w:color w:val="0000FF"/>
      <w:u w:val="single"/>
    </w:rPr>
  </w:style>
  <w:style w:type="table" w:styleId="a6">
    <w:name w:val="Table Grid"/>
    <w:basedOn w:val="a1"/>
    <w:uiPriority w:val="59"/>
    <w:rsid w:val="00520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Безродных</cp:lastModifiedBy>
  <cp:revision>39</cp:revision>
  <dcterms:created xsi:type="dcterms:W3CDTF">2020-05-31T13:52:00Z</dcterms:created>
  <dcterms:modified xsi:type="dcterms:W3CDTF">2020-05-31T14:55:00Z</dcterms:modified>
</cp:coreProperties>
</file>