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6C6" w:rsidRDefault="00A056C6" w:rsidP="00A056C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Средства обучения</w:t>
      </w:r>
      <w:bookmarkStart w:id="0" w:name="_GoBack"/>
      <w:bookmarkEnd w:id="0"/>
      <w:r w:rsidRPr="00846254">
        <w:rPr>
          <w:rFonts w:ascii="Times New Roman" w:hAnsi="Times New Roman" w:cs="Times New Roman"/>
          <w:b/>
          <w:sz w:val="28"/>
          <w:szCs w:val="28"/>
        </w:rPr>
        <w:t xml:space="preserve"> в начальной школе.</w:t>
      </w:r>
    </w:p>
    <w:p w:rsidR="00A056C6" w:rsidRPr="00846254" w:rsidRDefault="00A056C6" w:rsidP="00A056C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56C6" w:rsidRDefault="00A056C6" w:rsidP="00A056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Составьте список </w:t>
      </w:r>
      <w:r w:rsidRPr="00846254">
        <w:rPr>
          <w:rFonts w:ascii="Times New Roman" w:hAnsi="Times New Roman" w:cs="Times New Roman"/>
          <w:b/>
          <w:sz w:val="28"/>
          <w:szCs w:val="28"/>
        </w:rPr>
        <w:t xml:space="preserve">научных статей </w:t>
      </w:r>
      <w:r>
        <w:rPr>
          <w:rFonts w:ascii="Times New Roman" w:hAnsi="Times New Roman" w:cs="Times New Roman"/>
          <w:sz w:val="28"/>
          <w:szCs w:val="28"/>
        </w:rPr>
        <w:t>(оформление списка должно соответствовать ГОСТу) об использовании в начальной школе:</w:t>
      </w:r>
    </w:p>
    <w:p w:rsidR="00A056C6" w:rsidRDefault="00A056C6" w:rsidP="00A056C6">
      <w:pPr>
        <w:tabs>
          <w:tab w:val="left" w:pos="397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документ-камеры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A056C6" w:rsidRDefault="00A056C6" w:rsidP="00A056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интерактивного голосования;</w:t>
      </w:r>
    </w:p>
    <w:p w:rsidR="00A056C6" w:rsidRDefault="00A056C6" w:rsidP="00A056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интерактивной доски;</w:t>
      </w:r>
    </w:p>
    <w:p w:rsidR="00A056C6" w:rsidRDefault="00A056C6" w:rsidP="00A056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интерактивного стола;</w:t>
      </w:r>
    </w:p>
    <w:p w:rsidR="00A056C6" w:rsidRDefault="00A056C6" w:rsidP="00A056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виртуальной лаборатории.</w:t>
      </w:r>
    </w:p>
    <w:p w:rsidR="00A056C6" w:rsidRDefault="00A056C6" w:rsidP="00A056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Статьи могут быть взяты из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Киберленинки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официального сайта журнала «Начальная школа» (бесплатные статьи в этом журнале только до определённого года выпуска), на платформе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4625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library</w:t>
      </w:r>
      <w:r w:rsidRPr="0084625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Статьи учителей и студентов не брать! Составьте </w:t>
      </w:r>
      <w:r w:rsidRPr="001B12A5">
        <w:rPr>
          <w:rFonts w:ascii="Times New Roman" w:hAnsi="Times New Roman" w:cs="Times New Roman"/>
          <w:i/>
          <w:sz w:val="28"/>
          <w:szCs w:val="28"/>
        </w:rPr>
        <w:t>краткий</w:t>
      </w:r>
      <w:r>
        <w:rPr>
          <w:rFonts w:ascii="Times New Roman" w:hAnsi="Times New Roman" w:cs="Times New Roman"/>
          <w:sz w:val="28"/>
          <w:szCs w:val="28"/>
        </w:rPr>
        <w:t xml:space="preserve"> опорный конспект </w:t>
      </w:r>
      <w:r w:rsidRPr="00D94906">
        <w:rPr>
          <w:rFonts w:ascii="Times New Roman" w:hAnsi="Times New Roman" w:cs="Times New Roman"/>
          <w:b/>
          <w:sz w:val="28"/>
          <w:szCs w:val="28"/>
        </w:rPr>
        <w:t>по одной из статей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12A5">
        <w:rPr>
          <w:rFonts w:ascii="Times New Roman" w:hAnsi="Times New Roman" w:cs="Times New Roman"/>
          <w:sz w:val="28"/>
          <w:szCs w:val="28"/>
        </w:rPr>
        <w:t>(в печатном варианте).</w:t>
      </w:r>
    </w:p>
    <w:p w:rsidR="00A056C6" w:rsidRDefault="00A056C6" w:rsidP="00A056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94906">
        <w:rPr>
          <w:rFonts w:ascii="Times New Roman" w:hAnsi="Times New Roman" w:cs="Times New Roman"/>
          <w:sz w:val="28"/>
          <w:szCs w:val="28"/>
        </w:rPr>
        <w:t>Приведите ссылки на видео</w:t>
      </w:r>
      <w:r>
        <w:rPr>
          <w:rFonts w:ascii="Times New Roman" w:hAnsi="Times New Roman" w:cs="Times New Roman"/>
          <w:sz w:val="28"/>
          <w:szCs w:val="28"/>
        </w:rPr>
        <w:t xml:space="preserve">, где продемонстрированы возможности работы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A056C6" w:rsidRPr="00D94906" w:rsidRDefault="00A056C6" w:rsidP="00A056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906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D94906">
        <w:rPr>
          <w:rFonts w:ascii="Times New Roman" w:hAnsi="Times New Roman" w:cs="Times New Roman"/>
          <w:sz w:val="28"/>
          <w:szCs w:val="28"/>
        </w:rPr>
        <w:t>документ-камер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gramEnd"/>
      <w:r w:rsidRPr="00D94906">
        <w:rPr>
          <w:rFonts w:ascii="Times New Roman" w:hAnsi="Times New Roman" w:cs="Times New Roman"/>
          <w:sz w:val="28"/>
          <w:szCs w:val="28"/>
        </w:rPr>
        <w:t>;</w:t>
      </w:r>
      <w:r w:rsidRPr="00D94906">
        <w:rPr>
          <w:rFonts w:ascii="Times New Roman" w:hAnsi="Times New Roman" w:cs="Times New Roman"/>
          <w:sz w:val="28"/>
          <w:szCs w:val="28"/>
        </w:rPr>
        <w:tab/>
      </w:r>
    </w:p>
    <w:p w:rsidR="00A056C6" w:rsidRPr="00D94906" w:rsidRDefault="00A056C6" w:rsidP="00A056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90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системой </w:t>
      </w:r>
      <w:r w:rsidRPr="00D94906">
        <w:rPr>
          <w:rFonts w:ascii="Times New Roman" w:hAnsi="Times New Roman" w:cs="Times New Roman"/>
          <w:sz w:val="28"/>
          <w:szCs w:val="28"/>
        </w:rPr>
        <w:t>интерактивного голосования;</w:t>
      </w:r>
    </w:p>
    <w:p w:rsidR="00A056C6" w:rsidRPr="00D94906" w:rsidRDefault="00A056C6" w:rsidP="00A056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906">
        <w:rPr>
          <w:rFonts w:ascii="Times New Roman" w:hAnsi="Times New Roman" w:cs="Times New Roman"/>
          <w:sz w:val="28"/>
          <w:szCs w:val="28"/>
        </w:rPr>
        <w:t>- интерактивной доск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D94906">
        <w:rPr>
          <w:rFonts w:ascii="Times New Roman" w:hAnsi="Times New Roman" w:cs="Times New Roman"/>
          <w:sz w:val="28"/>
          <w:szCs w:val="28"/>
        </w:rPr>
        <w:t>;</w:t>
      </w:r>
    </w:p>
    <w:p w:rsidR="00A056C6" w:rsidRPr="00D94906" w:rsidRDefault="00A056C6" w:rsidP="00A056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906">
        <w:rPr>
          <w:rFonts w:ascii="Times New Roman" w:hAnsi="Times New Roman" w:cs="Times New Roman"/>
          <w:sz w:val="28"/>
          <w:szCs w:val="28"/>
        </w:rPr>
        <w:t>- интерактивн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D94906">
        <w:rPr>
          <w:rFonts w:ascii="Times New Roman" w:hAnsi="Times New Roman" w:cs="Times New Roman"/>
          <w:sz w:val="28"/>
          <w:szCs w:val="28"/>
        </w:rPr>
        <w:t xml:space="preserve"> стол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94906">
        <w:rPr>
          <w:rFonts w:ascii="Times New Roman" w:hAnsi="Times New Roman" w:cs="Times New Roman"/>
          <w:sz w:val="28"/>
          <w:szCs w:val="28"/>
        </w:rPr>
        <w:t>;</w:t>
      </w:r>
    </w:p>
    <w:p w:rsidR="00A056C6" w:rsidRDefault="00A056C6" w:rsidP="00A056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906">
        <w:rPr>
          <w:rFonts w:ascii="Times New Roman" w:hAnsi="Times New Roman" w:cs="Times New Roman"/>
          <w:sz w:val="28"/>
          <w:szCs w:val="28"/>
        </w:rPr>
        <w:t>- виртуальной лаборатори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D94906">
        <w:rPr>
          <w:rFonts w:ascii="Times New Roman" w:hAnsi="Times New Roman" w:cs="Times New Roman"/>
          <w:sz w:val="28"/>
          <w:szCs w:val="28"/>
        </w:rPr>
        <w:t>.</w:t>
      </w:r>
    </w:p>
    <w:p w:rsidR="00A056C6" w:rsidRDefault="00A056C6" w:rsidP="00A056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Сделайте презентацию о возможностях электронного приложения к учебнику русского языка или электронного учебника русского языка (на выбор).</w:t>
      </w:r>
    </w:p>
    <w:p w:rsidR="00A056C6" w:rsidRPr="00846254" w:rsidRDefault="00A056C6" w:rsidP="00A056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423A" w:rsidRDefault="003B423A"/>
    <w:sectPr w:rsidR="003B4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FC6C6C"/>
    <w:multiLevelType w:val="hybridMultilevel"/>
    <w:tmpl w:val="546639E2"/>
    <w:lvl w:ilvl="0" w:tplc="E29899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3454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44E1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3ADA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1C2D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BC00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F087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E8A1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1A00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6C6"/>
    <w:rsid w:val="003B423A"/>
    <w:rsid w:val="00A0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56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56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</dc:creator>
  <cp:keywords/>
  <dc:description/>
  <cp:lastModifiedBy>jk</cp:lastModifiedBy>
  <cp:revision>1</cp:revision>
  <dcterms:created xsi:type="dcterms:W3CDTF">2021-10-26T12:11:00Z</dcterms:created>
  <dcterms:modified xsi:type="dcterms:W3CDTF">2021-10-26T12:17:00Z</dcterms:modified>
</cp:coreProperties>
</file>