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00" w:rsidRPr="00050FA4" w:rsidRDefault="00050FA4" w:rsidP="007C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FA4">
        <w:rPr>
          <w:rFonts w:ascii="Times New Roman" w:hAnsi="Times New Roman" w:cs="Times New Roman"/>
          <w:b/>
          <w:sz w:val="28"/>
          <w:szCs w:val="28"/>
        </w:rPr>
        <w:t>Практическая работа №6</w:t>
      </w:r>
    </w:p>
    <w:p w:rsidR="007C49A0" w:rsidRPr="00050FA4" w:rsidRDefault="007C49A0" w:rsidP="007C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50FA4">
        <w:rPr>
          <w:rFonts w:ascii="Times New Roman" w:hAnsi="Times New Roman" w:cs="Times New Roman"/>
          <w:b/>
          <w:sz w:val="28"/>
          <w:szCs w:val="28"/>
          <w:lang w:bidi="ru-RU"/>
        </w:rPr>
        <w:t>Методика преподавания курса «Основы светской этики»</w:t>
      </w:r>
      <w:r w:rsidR="00064DA9" w:rsidRPr="00050FA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(ОСЭ)</w:t>
      </w:r>
    </w:p>
    <w:p w:rsidR="007C49A0" w:rsidRPr="00050FA4" w:rsidRDefault="007C49A0" w:rsidP="007C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C45FB" w:rsidRPr="00050FA4" w:rsidRDefault="007C45FB" w:rsidP="00E43766">
      <w:pPr>
        <w:tabs>
          <w:tab w:val="left" w:pos="1783"/>
        </w:tabs>
        <w:spacing w:after="0" w:line="27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FA4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1.</w:t>
      </w:r>
      <w:r w:rsidRPr="00050FA4">
        <w:rPr>
          <w:rFonts w:ascii="Times New Roman" w:hAnsi="Times New Roman" w:cs="Times New Roman"/>
          <w:sz w:val="28"/>
          <w:szCs w:val="28"/>
        </w:rPr>
        <w:t xml:space="preserve"> </w:t>
      </w:r>
      <w:r w:rsidR="000F6006" w:rsidRPr="00050FA4">
        <w:rPr>
          <w:rFonts w:ascii="Times New Roman" w:hAnsi="Times New Roman" w:cs="Times New Roman"/>
          <w:sz w:val="28"/>
          <w:szCs w:val="28"/>
        </w:rPr>
        <w:t>Проанализируйте структуру учебников по ОСЭ, входящих в Федеральный перечень, по следующим</w:t>
      </w:r>
      <w:r w:rsidR="000F6006" w:rsidRPr="00050F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F6006" w:rsidRPr="00050FA4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7C45FB" w:rsidRPr="00050FA4" w:rsidRDefault="007C45FB" w:rsidP="0011023D">
      <w:pPr>
        <w:tabs>
          <w:tab w:val="left" w:pos="1783"/>
        </w:tabs>
        <w:spacing w:after="0" w:line="277" w:lineRule="auto"/>
        <w:ind w:left="709" w:right="578"/>
        <w:jc w:val="both"/>
        <w:rPr>
          <w:rFonts w:ascii="Times New Roman" w:hAnsi="Times New Roman" w:cs="Times New Roman"/>
          <w:sz w:val="28"/>
          <w:szCs w:val="28"/>
        </w:rPr>
      </w:pPr>
      <w:r w:rsidRPr="00050FA4">
        <w:rPr>
          <w:rFonts w:ascii="Times New Roman" w:hAnsi="Times New Roman" w:cs="Times New Roman"/>
          <w:sz w:val="28"/>
          <w:szCs w:val="28"/>
        </w:rPr>
        <w:t xml:space="preserve">− </w:t>
      </w:r>
      <w:r w:rsidR="000F6006" w:rsidRPr="00050FA4">
        <w:rPr>
          <w:rFonts w:ascii="Times New Roman" w:hAnsi="Times New Roman" w:cs="Times New Roman"/>
          <w:sz w:val="28"/>
          <w:szCs w:val="28"/>
        </w:rPr>
        <w:t xml:space="preserve">соответствие содержания учебников учебному плану; </w:t>
      </w:r>
    </w:p>
    <w:p w:rsidR="007C45FB" w:rsidRPr="00050FA4" w:rsidRDefault="007C45FB" w:rsidP="0011023D">
      <w:pPr>
        <w:tabs>
          <w:tab w:val="left" w:pos="1783"/>
        </w:tabs>
        <w:spacing w:after="0" w:line="277" w:lineRule="auto"/>
        <w:ind w:left="709" w:right="578"/>
        <w:jc w:val="both"/>
        <w:rPr>
          <w:rFonts w:ascii="Times New Roman" w:hAnsi="Times New Roman" w:cs="Times New Roman"/>
          <w:sz w:val="28"/>
          <w:szCs w:val="28"/>
        </w:rPr>
      </w:pPr>
      <w:r w:rsidRPr="00050FA4">
        <w:rPr>
          <w:rFonts w:ascii="Times New Roman" w:hAnsi="Times New Roman" w:cs="Times New Roman"/>
          <w:sz w:val="28"/>
          <w:szCs w:val="28"/>
        </w:rPr>
        <w:t xml:space="preserve">− </w:t>
      </w:r>
      <w:r w:rsidR="000F6006" w:rsidRPr="00050FA4">
        <w:rPr>
          <w:rFonts w:ascii="Times New Roman" w:hAnsi="Times New Roman" w:cs="Times New Roman"/>
          <w:sz w:val="28"/>
          <w:szCs w:val="28"/>
        </w:rPr>
        <w:t xml:space="preserve">особенности построения учебников разных авторов; </w:t>
      </w:r>
    </w:p>
    <w:p w:rsidR="000F6006" w:rsidRDefault="007C45FB" w:rsidP="0011023D">
      <w:pPr>
        <w:tabs>
          <w:tab w:val="left" w:pos="1783"/>
        </w:tabs>
        <w:spacing w:after="0" w:line="277" w:lineRule="auto"/>
        <w:ind w:left="709" w:right="578"/>
        <w:jc w:val="both"/>
        <w:rPr>
          <w:rFonts w:ascii="Times New Roman" w:hAnsi="Times New Roman" w:cs="Times New Roman"/>
          <w:sz w:val="28"/>
          <w:szCs w:val="28"/>
        </w:rPr>
      </w:pPr>
      <w:r w:rsidRPr="00050FA4">
        <w:rPr>
          <w:rFonts w:ascii="Times New Roman" w:hAnsi="Times New Roman" w:cs="Times New Roman"/>
          <w:sz w:val="28"/>
          <w:szCs w:val="28"/>
        </w:rPr>
        <w:t xml:space="preserve">− </w:t>
      </w:r>
      <w:r w:rsidR="000F6006" w:rsidRPr="00050FA4">
        <w:rPr>
          <w:rFonts w:ascii="Times New Roman" w:hAnsi="Times New Roman" w:cs="Times New Roman"/>
          <w:sz w:val="28"/>
          <w:szCs w:val="28"/>
        </w:rPr>
        <w:t>достоинства и недостатки учебников.</w:t>
      </w:r>
    </w:p>
    <w:p w:rsidR="00D8643B" w:rsidRPr="00050FA4" w:rsidRDefault="00D8643B" w:rsidP="0011023D">
      <w:pPr>
        <w:tabs>
          <w:tab w:val="left" w:pos="1783"/>
        </w:tabs>
        <w:spacing w:after="0" w:line="277" w:lineRule="auto"/>
        <w:ind w:left="709" w:right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таблицу.</w:t>
      </w:r>
    </w:p>
    <w:p w:rsidR="007C45FB" w:rsidRPr="007C45FB" w:rsidRDefault="007C45FB" w:rsidP="00E423EA">
      <w:pPr>
        <w:tabs>
          <w:tab w:val="left" w:pos="1783"/>
        </w:tabs>
        <w:spacing w:after="0" w:line="277" w:lineRule="auto"/>
        <w:ind w:right="57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621"/>
        <w:gridCol w:w="1621"/>
        <w:gridCol w:w="1442"/>
        <w:gridCol w:w="1221"/>
      </w:tblGrid>
      <w:tr w:rsidR="000F6006" w:rsidTr="00E423EA">
        <w:trPr>
          <w:trHeight w:val="275"/>
          <w:jc w:val="center"/>
        </w:trPr>
        <w:tc>
          <w:tcPr>
            <w:tcW w:w="3421" w:type="dxa"/>
            <w:vMerge w:val="restart"/>
            <w:vAlign w:val="center"/>
          </w:tcPr>
          <w:p w:rsidR="000F6006" w:rsidRDefault="000F6006" w:rsidP="00C8202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5905" w:type="dxa"/>
            <w:gridSpan w:val="4"/>
            <w:vAlign w:val="center"/>
          </w:tcPr>
          <w:p w:rsidR="000F6006" w:rsidRDefault="000F6006" w:rsidP="00C8202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Учебники</w:t>
            </w:r>
          </w:p>
        </w:tc>
      </w:tr>
      <w:tr w:rsidR="000F6006" w:rsidTr="00E423EA">
        <w:trPr>
          <w:trHeight w:val="275"/>
          <w:jc w:val="center"/>
        </w:trPr>
        <w:tc>
          <w:tcPr>
            <w:tcW w:w="3421" w:type="dxa"/>
            <w:vMerge/>
            <w:tcBorders>
              <w:top w:val="nil"/>
            </w:tcBorders>
          </w:tcPr>
          <w:p w:rsidR="000F6006" w:rsidRDefault="000F6006" w:rsidP="00C8202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F6006" w:rsidRPr="00D8643B" w:rsidRDefault="00D8643B" w:rsidP="00D8643B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Автор….</w:t>
            </w:r>
          </w:p>
        </w:tc>
        <w:tc>
          <w:tcPr>
            <w:tcW w:w="1621" w:type="dxa"/>
          </w:tcPr>
          <w:p w:rsidR="000F6006" w:rsidRDefault="000F6006" w:rsidP="00C82022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 w:rsidR="000F6006" w:rsidRDefault="000F6006" w:rsidP="00C82022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0F6006" w:rsidRDefault="000F6006" w:rsidP="00C82022">
            <w:pPr>
              <w:pStyle w:val="TableParagraph"/>
              <w:rPr>
                <w:sz w:val="20"/>
              </w:rPr>
            </w:pPr>
          </w:p>
        </w:tc>
      </w:tr>
      <w:tr w:rsidR="000F6006" w:rsidTr="00E423EA">
        <w:trPr>
          <w:trHeight w:val="554"/>
          <w:jc w:val="center"/>
        </w:trPr>
        <w:tc>
          <w:tcPr>
            <w:tcW w:w="3421" w:type="dxa"/>
          </w:tcPr>
          <w:p w:rsidR="000F6006" w:rsidRPr="000F6006" w:rsidRDefault="00EE6B04" w:rsidP="00C82022">
            <w:pPr>
              <w:pStyle w:val="TableParagraph"/>
              <w:tabs>
                <w:tab w:val="left" w:pos="2095"/>
              </w:tabs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Соответствие </w:t>
            </w:r>
            <w:r w:rsidR="000F6006" w:rsidRPr="000F6006">
              <w:rPr>
                <w:sz w:val="24"/>
                <w:lang w:val="ru-RU"/>
              </w:rPr>
              <w:t>содержания</w:t>
            </w:r>
            <w:r>
              <w:rPr>
                <w:sz w:val="24"/>
                <w:lang w:val="ru-RU"/>
              </w:rPr>
              <w:t xml:space="preserve"> </w:t>
            </w:r>
            <w:r w:rsidR="000F6006" w:rsidRPr="000F6006">
              <w:rPr>
                <w:sz w:val="24"/>
                <w:lang w:val="ru-RU"/>
              </w:rPr>
              <w:t>учебников учебному плану</w:t>
            </w:r>
          </w:p>
        </w:tc>
        <w:tc>
          <w:tcPr>
            <w:tcW w:w="1621" w:type="dxa"/>
          </w:tcPr>
          <w:p w:rsidR="000F6006" w:rsidRPr="000F6006" w:rsidRDefault="000F6006" w:rsidP="00C8202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21" w:type="dxa"/>
          </w:tcPr>
          <w:p w:rsidR="000F6006" w:rsidRPr="000F6006" w:rsidRDefault="000F6006" w:rsidP="00C8202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42" w:type="dxa"/>
          </w:tcPr>
          <w:p w:rsidR="000F6006" w:rsidRPr="000F6006" w:rsidRDefault="000F6006" w:rsidP="00C8202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21" w:type="dxa"/>
          </w:tcPr>
          <w:p w:rsidR="000F6006" w:rsidRPr="000F6006" w:rsidRDefault="000F6006" w:rsidP="00C8202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F6006" w:rsidTr="00E423EA">
        <w:trPr>
          <w:trHeight w:val="551"/>
          <w:jc w:val="center"/>
        </w:trPr>
        <w:tc>
          <w:tcPr>
            <w:tcW w:w="3421" w:type="dxa"/>
          </w:tcPr>
          <w:p w:rsidR="000F6006" w:rsidRPr="000F6006" w:rsidRDefault="00EE6B04" w:rsidP="00C82022">
            <w:pPr>
              <w:pStyle w:val="TableParagraph"/>
              <w:tabs>
                <w:tab w:val="left" w:pos="2139"/>
              </w:tabs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Особенности </w:t>
            </w:r>
            <w:r w:rsidR="000F6006" w:rsidRPr="000F6006">
              <w:rPr>
                <w:sz w:val="24"/>
                <w:lang w:val="ru-RU"/>
              </w:rPr>
              <w:t>построения</w:t>
            </w:r>
            <w:r>
              <w:rPr>
                <w:sz w:val="24"/>
                <w:lang w:val="ru-RU"/>
              </w:rPr>
              <w:t xml:space="preserve"> </w:t>
            </w:r>
            <w:r w:rsidR="000F6006" w:rsidRPr="000F6006">
              <w:rPr>
                <w:sz w:val="24"/>
                <w:lang w:val="ru-RU"/>
              </w:rPr>
              <w:t>учебников разных авторов</w:t>
            </w:r>
          </w:p>
        </w:tc>
        <w:tc>
          <w:tcPr>
            <w:tcW w:w="1621" w:type="dxa"/>
          </w:tcPr>
          <w:p w:rsidR="000F6006" w:rsidRPr="000F6006" w:rsidRDefault="000F6006" w:rsidP="00C8202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21" w:type="dxa"/>
          </w:tcPr>
          <w:p w:rsidR="000F6006" w:rsidRPr="000F6006" w:rsidRDefault="000F6006" w:rsidP="00C8202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42" w:type="dxa"/>
          </w:tcPr>
          <w:p w:rsidR="000F6006" w:rsidRPr="000F6006" w:rsidRDefault="000F6006" w:rsidP="00C8202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21" w:type="dxa"/>
          </w:tcPr>
          <w:p w:rsidR="000F6006" w:rsidRPr="000F6006" w:rsidRDefault="000F6006" w:rsidP="00C8202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F6006" w:rsidTr="00E423EA">
        <w:trPr>
          <w:trHeight w:val="551"/>
          <w:jc w:val="center"/>
        </w:trPr>
        <w:tc>
          <w:tcPr>
            <w:tcW w:w="3421" w:type="dxa"/>
          </w:tcPr>
          <w:p w:rsidR="000F6006" w:rsidRDefault="00EE6B04" w:rsidP="00C82022">
            <w:pPr>
              <w:pStyle w:val="TableParagraph"/>
              <w:tabs>
                <w:tab w:val="left" w:pos="1723"/>
                <w:tab w:val="left" w:pos="216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Достоинства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0F6006">
              <w:rPr>
                <w:sz w:val="24"/>
              </w:rPr>
              <w:t>недостатки</w:t>
            </w:r>
            <w:r>
              <w:rPr>
                <w:sz w:val="24"/>
                <w:lang w:val="ru-RU"/>
              </w:rPr>
              <w:t xml:space="preserve"> </w:t>
            </w:r>
            <w:r w:rsidR="000F6006">
              <w:rPr>
                <w:sz w:val="24"/>
              </w:rPr>
              <w:t>учебников</w:t>
            </w:r>
          </w:p>
        </w:tc>
        <w:tc>
          <w:tcPr>
            <w:tcW w:w="1621" w:type="dxa"/>
          </w:tcPr>
          <w:p w:rsidR="000F6006" w:rsidRDefault="000F6006" w:rsidP="00C8202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0F6006" w:rsidRDefault="000F6006" w:rsidP="00C82022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:rsidR="000F6006" w:rsidRDefault="000F6006" w:rsidP="00C82022">
            <w:pPr>
              <w:pStyle w:val="TableParagraph"/>
              <w:rPr>
                <w:sz w:val="24"/>
              </w:rPr>
            </w:pPr>
          </w:p>
        </w:tc>
        <w:tc>
          <w:tcPr>
            <w:tcW w:w="1221" w:type="dxa"/>
          </w:tcPr>
          <w:p w:rsidR="000F6006" w:rsidRDefault="000F6006" w:rsidP="00C82022">
            <w:pPr>
              <w:pStyle w:val="TableParagraph"/>
              <w:rPr>
                <w:sz w:val="24"/>
              </w:rPr>
            </w:pPr>
          </w:p>
        </w:tc>
      </w:tr>
    </w:tbl>
    <w:p w:rsidR="00653471" w:rsidRDefault="00653471" w:rsidP="00E423EA">
      <w:pPr>
        <w:tabs>
          <w:tab w:val="left" w:pos="1819"/>
          <w:tab w:val="left" w:pos="9235"/>
        </w:tabs>
        <w:spacing w:after="8" w:line="277" w:lineRule="auto"/>
        <w:ind w:right="579"/>
        <w:rPr>
          <w:sz w:val="24"/>
        </w:rPr>
      </w:pPr>
    </w:p>
    <w:p w:rsidR="000F6006" w:rsidRPr="00050FA4" w:rsidRDefault="00653471" w:rsidP="00E43766">
      <w:pPr>
        <w:tabs>
          <w:tab w:val="left" w:pos="1819"/>
          <w:tab w:val="left" w:pos="9235"/>
        </w:tabs>
        <w:spacing w:after="8" w:line="27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FA4">
        <w:rPr>
          <w:rFonts w:ascii="Times New Roman" w:hAnsi="Times New Roman" w:cs="Times New Roman"/>
          <w:b/>
          <w:i/>
          <w:sz w:val="28"/>
          <w:u w:val="single"/>
        </w:rPr>
        <w:t>Задание 2.</w:t>
      </w:r>
      <w:r w:rsidRPr="00050FA4">
        <w:rPr>
          <w:rFonts w:ascii="Times New Roman" w:hAnsi="Times New Roman" w:cs="Times New Roman"/>
          <w:sz w:val="28"/>
        </w:rPr>
        <w:t xml:space="preserve"> </w:t>
      </w:r>
      <w:r w:rsidR="00B532D5" w:rsidRPr="00050FA4">
        <w:rPr>
          <w:rFonts w:ascii="Times New Roman" w:hAnsi="Times New Roman" w:cs="Times New Roman"/>
          <w:sz w:val="28"/>
        </w:rPr>
        <w:t>Перечислите особенности методического</w:t>
      </w:r>
      <w:r w:rsidR="000F6006" w:rsidRPr="00050FA4">
        <w:rPr>
          <w:rFonts w:ascii="Times New Roman" w:hAnsi="Times New Roman" w:cs="Times New Roman"/>
          <w:sz w:val="28"/>
        </w:rPr>
        <w:t xml:space="preserve"> аппарата в </w:t>
      </w:r>
      <w:r w:rsidR="00B532D5" w:rsidRPr="00050FA4">
        <w:rPr>
          <w:rFonts w:ascii="Times New Roman" w:hAnsi="Times New Roman" w:cs="Times New Roman"/>
          <w:sz w:val="28"/>
        </w:rPr>
        <w:t xml:space="preserve">учебниках </w:t>
      </w:r>
      <w:r w:rsidR="000F6006" w:rsidRPr="00050FA4">
        <w:rPr>
          <w:rFonts w:ascii="Times New Roman" w:hAnsi="Times New Roman" w:cs="Times New Roman"/>
          <w:spacing w:val="-4"/>
          <w:sz w:val="28"/>
        </w:rPr>
        <w:t xml:space="preserve">разных </w:t>
      </w:r>
      <w:r w:rsidR="000F6006" w:rsidRPr="00050FA4">
        <w:rPr>
          <w:rFonts w:ascii="Times New Roman" w:hAnsi="Times New Roman" w:cs="Times New Roman"/>
          <w:sz w:val="28"/>
        </w:rPr>
        <w:t>авторов. Заполните</w:t>
      </w:r>
      <w:r w:rsidR="000F6006" w:rsidRPr="00050FA4">
        <w:rPr>
          <w:rFonts w:ascii="Times New Roman" w:hAnsi="Times New Roman" w:cs="Times New Roman"/>
          <w:spacing w:val="-2"/>
          <w:sz w:val="28"/>
        </w:rPr>
        <w:t xml:space="preserve"> </w:t>
      </w:r>
      <w:r w:rsidR="000F6006" w:rsidRPr="00050FA4">
        <w:rPr>
          <w:rFonts w:ascii="Times New Roman" w:hAnsi="Times New Roman" w:cs="Times New Roman"/>
          <w:sz w:val="28"/>
        </w:rPr>
        <w:t>таблицу.</w:t>
      </w:r>
    </w:p>
    <w:p w:rsidR="00B532D5" w:rsidRPr="00653471" w:rsidRDefault="00B532D5" w:rsidP="00E423EA">
      <w:pPr>
        <w:tabs>
          <w:tab w:val="left" w:pos="1819"/>
          <w:tab w:val="left" w:pos="9235"/>
        </w:tabs>
        <w:spacing w:after="8" w:line="277" w:lineRule="auto"/>
        <w:ind w:right="-284"/>
        <w:jc w:val="both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521"/>
      </w:tblGrid>
      <w:tr w:rsidR="000F6006" w:rsidTr="00E423EA">
        <w:trPr>
          <w:trHeight w:val="275"/>
          <w:jc w:val="center"/>
        </w:trPr>
        <w:tc>
          <w:tcPr>
            <w:tcW w:w="2835" w:type="dxa"/>
          </w:tcPr>
          <w:p w:rsidR="000F6006" w:rsidRPr="00653471" w:rsidRDefault="000F6006" w:rsidP="00E423EA">
            <w:pPr>
              <w:pStyle w:val="TableParagraph"/>
              <w:spacing w:line="277" w:lineRule="auto"/>
              <w:ind w:left="815"/>
              <w:rPr>
                <w:sz w:val="24"/>
                <w:lang w:val="ru-RU"/>
              </w:rPr>
            </w:pPr>
            <w:r w:rsidRPr="00653471">
              <w:rPr>
                <w:sz w:val="24"/>
                <w:lang w:val="ru-RU"/>
              </w:rPr>
              <w:t>Учебник, автор</w:t>
            </w:r>
          </w:p>
        </w:tc>
        <w:tc>
          <w:tcPr>
            <w:tcW w:w="6521" w:type="dxa"/>
          </w:tcPr>
          <w:p w:rsidR="000F6006" w:rsidRPr="00653471" w:rsidRDefault="000F6006" w:rsidP="00E423EA">
            <w:pPr>
              <w:pStyle w:val="TableParagraph"/>
              <w:spacing w:line="277" w:lineRule="auto"/>
              <w:ind w:left="815"/>
              <w:rPr>
                <w:sz w:val="24"/>
                <w:lang w:val="ru-RU"/>
              </w:rPr>
            </w:pPr>
            <w:r w:rsidRPr="00653471">
              <w:rPr>
                <w:sz w:val="24"/>
                <w:lang w:val="ru-RU"/>
              </w:rPr>
              <w:t>Особенности методического аппарата</w:t>
            </w:r>
          </w:p>
        </w:tc>
      </w:tr>
      <w:tr w:rsidR="000F6006" w:rsidTr="00E423EA">
        <w:trPr>
          <w:trHeight w:val="275"/>
          <w:jc w:val="center"/>
        </w:trPr>
        <w:tc>
          <w:tcPr>
            <w:tcW w:w="2835" w:type="dxa"/>
          </w:tcPr>
          <w:p w:rsidR="000F6006" w:rsidRPr="00653471" w:rsidRDefault="000F6006" w:rsidP="00E423EA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  <w:tc>
          <w:tcPr>
            <w:tcW w:w="6521" w:type="dxa"/>
          </w:tcPr>
          <w:p w:rsidR="000F6006" w:rsidRPr="00653471" w:rsidRDefault="000F6006" w:rsidP="00E423EA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</w:tr>
      <w:tr w:rsidR="000F6006" w:rsidTr="00E423EA">
        <w:trPr>
          <w:trHeight w:val="275"/>
          <w:jc w:val="center"/>
        </w:trPr>
        <w:tc>
          <w:tcPr>
            <w:tcW w:w="2835" w:type="dxa"/>
          </w:tcPr>
          <w:p w:rsidR="000F6006" w:rsidRPr="00653471" w:rsidRDefault="000F6006" w:rsidP="00E423EA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  <w:tc>
          <w:tcPr>
            <w:tcW w:w="6521" w:type="dxa"/>
          </w:tcPr>
          <w:p w:rsidR="000F6006" w:rsidRPr="00653471" w:rsidRDefault="000F6006" w:rsidP="00E423EA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</w:tr>
    </w:tbl>
    <w:p w:rsidR="000F6006" w:rsidRDefault="000F6006" w:rsidP="00E423EA">
      <w:pPr>
        <w:pStyle w:val="a3"/>
        <w:spacing w:before="4" w:line="277" w:lineRule="auto"/>
        <w:ind w:left="0"/>
        <w:jc w:val="left"/>
        <w:rPr>
          <w:sz w:val="23"/>
        </w:rPr>
      </w:pPr>
    </w:p>
    <w:p w:rsidR="000F6006" w:rsidRPr="00050FA4" w:rsidRDefault="00390130" w:rsidP="00E43766">
      <w:pPr>
        <w:tabs>
          <w:tab w:val="left" w:pos="1790"/>
        </w:tabs>
        <w:spacing w:line="27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FA4">
        <w:rPr>
          <w:rFonts w:ascii="Times New Roman" w:hAnsi="Times New Roman" w:cs="Times New Roman"/>
          <w:b/>
          <w:i/>
          <w:sz w:val="28"/>
          <w:u w:val="single"/>
        </w:rPr>
        <w:t>Задание 3.</w:t>
      </w:r>
      <w:r w:rsidRPr="00050FA4">
        <w:rPr>
          <w:rFonts w:ascii="Times New Roman" w:hAnsi="Times New Roman" w:cs="Times New Roman"/>
          <w:sz w:val="28"/>
        </w:rPr>
        <w:t xml:space="preserve"> </w:t>
      </w:r>
      <w:r w:rsidR="000F6006" w:rsidRPr="00050FA4">
        <w:rPr>
          <w:rFonts w:ascii="Times New Roman" w:hAnsi="Times New Roman" w:cs="Times New Roman"/>
          <w:sz w:val="28"/>
        </w:rPr>
        <w:t xml:space="preserve">Сделайте выводы о возможностях использования того или иного </w:t>
      </w:r>
      <w:r w:rsidR="005D5559">
        <w:rPr>
          <w:rFonts w:ascii="Times New Roman" w:hAnsi="Times New Roman" w:cs="Times New Roman"/>
          <w:sz w:val="28"/>
        </w:rPr>
        <w:t>учебно-</w:t>
      </w:r>
      <w:r w:rsidR="000F6006" w:rsidRPr="00050FA4">
        <w:rPr>
          <w:rFonts w:ascii="Times New Roman" w:hAnsi="Times New Roman" w:cs="Times New Roman"/>
          <w:sz w:val="28"/>
        </w:rPr>
        <w:t>методического комплекса в образовательном</w:t>
      </w:r>
      <w:r w:rsidR="000F6006" w:rsidRPr="00050FA4">
        <w:rPr>
          <w:rFonts w:ascii="Times New Roman" w:hAnsi="Times New Roman" w:cs="Times New Roman"/>
          <w:spacing w:val="-4"/>
          <w:sz w:val="28"/>
        </w:rPr>
        <w:t xml:space="preserve"> </w:t>
      </w:r>
      <w:r w:rsidR="000F6006" w:rsidRPr="00050FA4">
        <w:rPr>
          <w:rFonts w:ascii="Times New Roman" w:hAnsi="Times New Roman" w:cs="Times New Roman"/>
          <w:sz w:val="28"/>
        </w:rPr>
        <w:t>процессе.</w:t>
      </w:r>
    </w:p>
    <w:p w:rsidR="00081F9C" w:rsidRPr="00050FA4" w:rsidRDefault="00705F1D" w:rsidP="00E43766">
      <w:pPr>
        <w:tabs>
          <w:tab w:val="left" w:pos="1769"/>
        </w:tabs>
        <w:spacing w:line="27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FA4">
        <w:rPr>
          <w:rFonts w:ascii="Times New Roman" w:hAnsi="Times New Roman" w:cs="Times New Roman"/>
          <w:b/>
          <w:i/>
          <w:sz w:val="28"/>
          <w:u w:val="single"/>
        </w:rPr>
        <w:t>Задание 4.</w:t>
      </w:r>
      <w:r w:rsidRPr="00050FA4">
        <w:rPr>
          <w:rFonts w:ascii="Times New Roman" w:hAnsi="Times New Roman" w:cs="Times New Roman"/>
          <w:sz w:val="28"/>
        </w:rPr>
        <w:t xml:space="preserve"> </w:t>
      </w:r>
      <w:r w:rsidR="000F6006" w:rsidRPr="00050FA4">
        <w:rPr>
          <w:rFonts w:ascii="Times New Roman" w:hAnsi="Times New Roman" w:cs="Times New Roman"/>
          <w:sz w:val="28"/>
        </w:rPr>
        <w:t xml:space="preserve">Проанализируйте практические материалы по курсу ОСЭ (конспекты уроков, презентации, разработки заданий в электронном виде, рабочих листов для уроков, созданных авторами учебников, методистами, </w:t>
      </w:r>
      <w:proofErr w:type="spellStart"/>
      <w:r w:rsidR="000F6006" w:rsidRPr="00050FA4">
        <w:rPr>
          <w:rFonts w:ascii="Times New Roman" w:hAnsi="Times New Roman" w:cs="Times New Roman"/>
          <w:sz w:val="28"/>
        </w:rPr>
        <w:t>тьютерами</w:t>
      </w:r>
      <w:proofErr w:type="spellEnd"/>
      <w:r w:rsidR="000F6006" w:rsidRPr="00050FA4">
        <w:rPr>
          <w:rFonts w:ascii="Times New Roman" w:hAnsi="Times New Roman" w:cs="Times New Roman"/>
          <w:sz w:val="28"/>
        </w:rPr>
        <w:t>, учителями-практиками). Определите их достоинства и недостатки. Обоснуйте свое</w:t>
      </w:r>
      <w:r w:rsidR="000F6006" w:rsidRPr="00050FA4">
        <w:rPr>
          <w:rFonts w:ascii="Times New Roman" w:hAnsi="Times New Roman" w:cs="Times New Roman"/>
          <w:spacing w:val="-7"/>
          <w:sz w:val="28"/>
        </w:rPr>
        <w:t xml:space="preserve"> </w:t>
      </w:r>
      <w:r w:rsidR="000F6006" w:rsidRPr="00050FA4">
        <w:rPr>
          <w:rFonts w:ascii="Times New Roman" w:hAnsi="Times New Roman" w:cs="Times New Roman"/>
          <w:sz w:val="28"/>
        </w:rPr>
        <w:t>мнение.</w:t>
      </w:r>
    </w:p>
    <w:p w:rsidR="000F6006" w:rsidRPr="00050FA4" w:rsidRDefault="00081F9C" w:rsidP="00E43766">
      <w:pPr>
        <w:tabs>
          <w:tab w:val="left" w:pos="1769"/>
        </w:tabs>
        <w:spacing w:line="27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FA4">
        <w:rPr>
          <w:rFonts w:ascii="Times New Roman" w:hAnsi="Times New Roman" w:cs="Times New Roman"/>
          <w:b/>
          <w:i/>
          <w:sz w:val="28"/>
          <w:u w:val="single"/>
        </w:rPr>
        <w:t>Задание 5.</w:t>
      </w:r>
      <w:r w:rsidRPr="00050FA4">
        <w:rPr>
          <w:rFonts w:ascii="Times New Roman" w:hAnsi="Times New Roman" w:cs="Times New Roman"/>
          <w:sz w:val="28"/>
        </w:rPr>
        <w:t xml:space="preserve"> </w:t>
      </w:r>
      <w:r w:rsidR="00507264" w:rsidRPr="00050FA4">
        <w:rPr>
          <w:rFonts w:ascii="Times New Roman" w:hAnsi="Times New Roman" w:cs="Times New Roman"/>
          <w:sz w:val="28"/>
          <w:szCs w:val="24"/>
        </w:rPr>
        <w:t>Перечислите средства наглядности для использования на</w:t>
      </w:r>
      <w:r w:rsidR="00507264" w:rsidRPr="00050FA4">
        <w:rPr>
          <w:rFonts w:ascii="Times New Roman" w:hAnsi="Times New Roman" w:cs="Times New Roman"/>
          <w:spacing w:val="8"/>
          <w:sz w:val="28"/>
          <w:szCs w:val="24"/>
        </w:rPr>
        <w:t xml:space="preserve"> </w:t>
      </w:r>
      <w:r w:rsidR="00507264" w:rsidRPr="00050FA4">
        <w:rPr>
          <w:rFonts w:ascii="Times New Roman" w:hAnsi="Times New Roman" w:cs="Times New Roman"/>
          <w:sz w:val="28"/>
          <w:szCs w:val="24"/>
        </w:rPr>
        <w:t>уроках светской этики.</w:t>
      </w:r>
    </w:p>
    <w:p w:rsidR="00205F02" w:rsidRPr="00050FA4" w:rsidRDefault="00205F02" w:rsidP="00E423EA">
      <w:pPr>
        <w:tabs>
          <w:tab w:val="left" w:pos="1790"/>
        </w:tabs>
        <w:spacing w:line="277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50FA4">
        <w:rPr>
          <w:rFonts w:ascii="Times New Roman" w:hAnsi="Times New Roman" w:cs="Times New Roman"/>
          <w:b/>
          <w:i/>
          <w:sz w:val="28"/>
          <w:u w:val="single"/>
        </w:rPr>
        <w:t>Задание 6.</w:t>
      </w:r>
      <w:r w:rsidRPr="00050FA4">
        <w:rPr>
          <w:rFonts w:ascii="Times New Roman" w:hAnsi="Times New Roman" w:cs="Times New Roman"/>
          <w:sz w:val="28"/>
        </w:rPr>
        <w:t xml:space="preserve"> </w:t>
      </w:r>
      <w:r w:rsidR="00507264" w:rsidRPr="00050FA4">
        <w:rPr>
          <w:rFonts w:ascii="Times New Roman" w:hAnsi="Times New Roman" w:cs="Times New Roman"/>
          <w:sz w:val="28"/>
        </w:rPr>
        <w:t>Дайте сравнительную характеристику учебно-методических комплектов (вариантов учебных планов, программ, методических рекомендаций, учебных пособий и т.д.), которые представляют собой проект системного описания образовательного процесса по школьному учебному курсу</w:t>
      </w:r>
      <w:r w:rsidR="00507264" w:rsidRPr="00050FA4">
        <w:rPr>
          <w:rFonts w:ascii="Times New Roman" w:hAnsi="Times New Roman" w:cs="Times New Roman"/>
          <w:spacing w:val="-11"/>
          <w:sz w:val="28"/>
        </w:rPr>
        <w:t xml:space="preserve"> </w:t>
      </w:r>
      <w:r w:rsidR="00507264" w:rsidRPr="00050FA4">
        <w:rPr>
          <w:rFonts w:ascii="Times New Roman" w:hAnsi="Times New Roman" w:cs="Times New Roman"/>
          <w:sz w:val="28"/>
        </w:rPr>
        <w:t>ОСЭ.</w:t>
      </w:r>
      <w:r w:rsidR="006E7770">
        <w:rPr>
          <w:rFonts w:ascii="Times New Roman" w:hAnsi="Times New Roman" w:cs="Times New Roman"/>
          <w:sz w:val="28"/>
        </w:rPr>
        <w:t xml:space="preserve"> Составьте таблицу</w:t>
      </w:r>
      <w:r w:rsidR="00D65336">
        <w:rPr>
          <w:rFonts w:ascii="Times New Roman" w:hAnsi="Times New Roman" w:cs="Times New Roman"/>
          <w:sz w:val="28"/>
        </w:rPr>
        <w:t xml:space="preserve"> отражающую характеристику разных УМК</w:t>
      </w:r>
      <w:r w:rsidR="006E7770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1D707F" w:rsidRPr="00050FA4" w:rsidRDefault="00205F02" w:rsidP="00E423EA">
      <w:pPr>
        <w:tabs>
          <w:tab w:val="left" w:pos="1790"/>
        </w:tabs>
        <w:spacing w:line="27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FA4">
        <w:rPr>
          <w:rFonts w:ascii="Times New Roman" w:hAnsi="Times New Roman" w:cs="Times New Roman"/>
          <w:b/>
          <w:i/>
          <w:sz w:val="28"/>
          <w:u w:val="single"/>
        </w:rPr>
        <w:lastRenderedPageBreak/>
        <w:t>Задание 7.</w:t>
      </w:r>
      <w:r w:rsidRPr="00050FA4">
        <w:rPr>
          <w:rFonts w:ascii="Times New Roman" w:hAnsi="Times New Roman" w:cs="Times New Roman"/>
          <w:sz w:val="28"/>
        </w:rPr>
        <w:t xml:space="preserve"> </w:t>
      </w:r>
      <w:r w:rsidR="001D707F" w:rsidRPr="00050FA4">
        <w:rPr>
          <w:rFonts w:ascii="Times New Roman" w:hAnsi="Times New Roman" w:cs="Times New Roman"/>
          <w:sz w:val="28"/>
        </w:rPr>
        <w:t>Поработайте с текстами дополнительных источников информации для получения более полного представления о содержании тем курса. Заполните</w:t>
      </w:r>
      <w:r w:rsidR="001D707F" w:rsidRPr="00050FA4">
        <w:rPr>
          <w:rFonts w:ascii="Times New Roman" w:hAnsi="Times New Roman" w:cs="Times New Roman"/>
          <w:spacing w:val="-15"/>
          <w:sz w:val="28"/>
        </w:rPr>
        <w:t xml:space="preserve"> </w:t>
      </w:r>
      <w:r w:rsidR="001D707F" w:rsidRPr="00050FA4">
        <w:rPr>
          <w:rFonts w:ascii="Times New Roman" w:hAnsi="Times New Roman" w:cs="Times New Roman"/>
          <w:sz w:val="28"/>
        </w:rPr>
        <w:t>таблицу:</w:t>
      </w:r>
    </w:p>
    <w:p w:rsidR="001D707F" w:rsidRPr="00050FA4" w:rsidRDefault="001D707F" w:rsidP="00E423EA">
      <w:pPr>
        <w:tabs>
          <w:tab w:val="left" w:pos="1853"/>
        </w:tabs>
        <w:spacing w:before="1" w:after="8" w:line="277" w:lineRule="auto"/>
        <w:ind w:right="575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4"/>
        <w:gridCol w:w="4602"/>
      </w:tblGrid>
      <w:tr w:rsidR="001D707F" w:rsidTr="00050FA4">
        <w:trPr>
          <w:trHeight w:val="551"/>
          <w:jc w:val="center"/>
        </w:trPr>
        <w:tc>
          <w:tcPr>
            <w:tcW w:w="4614" w:type="dxa"/>
            <w:vAlign w:val="center"/>
          </w:tcPr>
          <w:p w:rsidR="001D707F" w:rsidRDefault="001D707F" w:rsidP="00050FA4">
            <w:pPr>
              <w:pStyle w:val="TableParagraph"/>
              <w:tabs>
                <w:tab w:val="left" w:pos="3418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 источники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информаци</w:t>
            </w:r>
          </w:p>
        </w:tc>
        <w:tc>
          <w:tcPr>
            <w:tcW w:w="4602" w:type="dxa"/>
            <w:vAlign w:val="center"/>
          </w:tcPr>
          <w:p w:rsidR="001D707F" w:rsidRPr="003B7FEE" w:rsidRDefault="001D707F" w:rsidP="00050FA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FEE">
              <w:rPr>
                <w:sz w:val="24"/>
                <w:lang w:val="ru-RU"/>
              </w:rPr>
              <w:t>Сведения о содержании тем</w:t>
            </w:r>
            <w:r>
              <w:rPr>
                <w:sz w:val="24"/>
                <w:lang w:val="ru-RU"/>
              </w:rPr>
              <w:t xml:space="preserve"> </w:t>
            </w:r>
            <w:r w:rsidRPr="003B7FEE">
              <w:rPr>
                <w:sz w:val="24"/>
                <w:lang w:val="ru-RU"/>
              </w:rPr>
              <w:t>модуля</w:t>
            </w:r>
          </w:p>
        </w:tc>
      </w:tr>
      <w:tr w:rsidR="001D707F" w:rsidTr="007819D6">
        <w:trPr>
          <w:trHeight w:val="278"/>
          <w:jc w:val="center"/>
        </w:trPr>
        <w:tc>
          <w:tcPr>
            <w:tcW w:w="4614" w:type="dxa"/>
          </w:tcPr>
          <w:p w:rsidR="001D707F" w:rsidRPr="003B7FEE" w:rsidRDefault="001D707F" w:rsidP="00E423EA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  <w:tc>
          <w:tcPr>
            <w:tcW w:w="4602" w:type="dxa"/>
          </w:tcPr>
          <w:p w:rsidR="001D707F" w:rsidRPr="003B7FEE" w:rsidRDefault="001D707F" w:rsidP="00E423EA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</w:tr>
      <w:tr w:rsidR="001D707F" w:rsidTr="007819D6">
        <w:trPr>
          <w:trHeight w:val="275"/>
          <w:jc w:val="center"/>
        </w:trPr>
        <w:tc>
          <w:tcPr>
            <w:tcW w:w="4614" w:type="dxa"/>
          </w:tcPr>
          <w:p w:rsidR="001D707F" w:rsidRPr="003B7FEE" w:rsidRDefault="001D707F" w:rsidP="00E423EA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  <w:tc>
          <w:tcPr>
            <w:tcW w:w="4602" w:type="dxa"/>
          </w:tcPr>
          <w:p w:rsidR="001D707F" w:rsidRPr="003B7FEE" w:rsidRDefault="001D707F" w:rsidP="00E423EA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</w:tr>
    </w:tbl>
    <w:p w:rsidR="00050FA4" w:rsidRDefault="00050FA4" w:rsidP="00E423EA">
      <w:pPr>
        <w:tabs>
          <w:tab w:val="left" w:pos="1790"/>
        </w:tabs>
        <w:spacing w:line="277" w:lineRule="auto"/>
        <w:ind w:firstLine="709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205F02" w:rsidRPr="00050FA4" w:rsidRDefault="00C61985" w:rsidP="00E423EA">
      <w:pPr>
        <w:tabs>
          <w:tab w:val="left" w:pos="1790"/>
        </w:tabs>
        <w:spacing w:line="277" w:lineRule="auto"/>
        <w:ind w:firstLine="709"/>
        <w:jc w:val="both"/>
        <w:rPr>
          <w:sz w:val="24"/>
        </w:rPr>
      </w:pPr>
      <w:r w:rsidRPr="00050FA4">
        <w:rPr>
          <w:rFonts w:ascii="Times New Roman" w:hAnsi="Times New Roman" w:cs="Times New Roman"/>
          <w:b/>
          <w:i/>
          <w:sz w:val="28"/>
          <w:u w:val="single"/>
        </w:rPr>
        <w:t>Задание 8.</w:t>
      </w:r>
      <w:r w:rsidRPr="00050FA4">
        <w:rPr>
          <w:rFonts w:ascii="Times New Roman" w:hAnsi="Times New Roman" w:cs="Times New Roman"/>
          <w:sz w:val="28"/>
        </w:rPr>
        <w:t xml:space="preserve"> </w:t>
      </w:r>
      <w:r w:rsidR="001D707F" w:rsidRPr="00050FA4">
        <w:rPr>
          <w:rFonts w:ascii="Times New Roman" w:hAnsi="Times New Roman" w:cs="Times New Roman"/>
          <w:sz w:val="28"/>
        </w:rPr>
        <w:t>Изучите дополнительные источники информации по содержанию курса ОСЭ. Создайте список дополнительных источников в помощь педагогам при подготовке к проведению</w:t>
      </w:r>
      <w:r w:rsidR="001D707F" w:rsidRPr="00050FA4">
        <w:rPr>
          <w:rFonts w:ascii="Times New Roman" w:hAnsi="Times New Roman" w:cs="Times New Roman"/>
          <w:spacing w:val="1"/>
          <w:sz w:val="28"/>
        </w:rPr>
        <w:t xml:space="preserve"> </w:t>
      </w:r>
      <w:r w:rsidR="001D707F" w:rsidRPr="00050FA4">
        <w:rPr>
          <w:rFonts w:ascii="Times New Roman" w:hAnsi="Times New Roman" w:cs="Times New Roman"/>
          <w:sz w:val="28"/>
        </w:rPr>
        <w:t>уроков</w:t>
      </w:r>
      <w:r w:rsidR="00682282">
        <w:rPr>
          <w:rFonts w:ascii="Times New Roman" w:hAnsi="Times New Roman" w:cs="Times New Roman"/>
          <w:sz w:val="28"/>
        </w:rPr>
        <w:t xml:space="preserve"> (список оформить в соответствии с ГОСТ 2018)</w:t>
      </w:r>
      <w:r w:rsidR="001D707F" w:rsidRPr="00050FA4">
        <w:rPr>
          <w:rFonts w:ascii="Times New Roman" w:hAnsi="Times New Roman" w:cs="Times New Roman"/>
          <w:sz w:val="28"/>
        </w:rPr>
        <w:t>.</w:t>
      </w:r>
    </w:p>
    <w:p w:rsidR="001D707F" w:rsidRDefault="00507264" w:rsidP="00E43766">
      <w:pPr>
        <w:tabs>
          <w:tab w:val="left" w:pos="1769"/>
        </w:tabs>
        <w:spacing w:line="27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0FA4">
        <w:rPr>
          <w:rFonts w:ascii="Times New Roman" w:hAnsi="Times New Roman" w:cs="Times New Roman"/>
          <w:b/>
          <w:i/>
          <w:sz w:val="28"/>
          <w:u w:val="single"/>
        </w:rPr>
        <w:t>Задание 9.</w:t>
      </w:r>
      <w:r w:rsidRPr="00050FA4">
        <w:rPr>
          <w:rFonts w:ascii="Times New Roman" w:hAnsi="Times New Roman" w:cs="Times New Roman"/>
          <w:sz w:val="28"/>
        </w:rPr>
        <w:t xml:space="preserve"> </w:t>
      </w:r>
      <w:r w:rsidR="001D707F" w:rsidRPr="00050FA4">
        <w:rPr>
          <w:rFonts w:ascii="Times New Roman" w:hAnsi="Times New Roman" w:cs="Times New Roman"/>
          <w:sz w:val="28"/>
        </w:rPr>
        <w:t>Сделайте общий вывод об учебно-методическом обеспечении преподавания курса ОСЭ.</w:t>
      </w:r>
    </w:p>
    <w:p w:rsidR="006E7770" w:rsidRPr="00050FA4" w:rsidRDefault="006E7770" w:rsidP="00E43766">
      <w:pPr>
        <w:tabs>
          <w:tab w:val="left" w:pos="1769"/>
        </w:tabs>
        <w:spacing w:line="27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Сделайте обобщающий вывод по работе.</w:t>
      </w:r>
    </w:p>
    <w:sectPr w:rsidR="006E7770" w:rsidRPr="00050FA4" w:rsidSect="00205F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A6106"/>
    <w:multiLevelType w:val="hybridMultilevel"/>
    <w:tmpl w:val="EB3AC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7457"/>
    <w:multiLevelType w:val="hybridMultilevel"/>
    <w:tmpl w:val="DB5C15D0"/>
    <w:lvl w:ilvl="0" w:tplc="2FA09312">
      <w:start w:val="1"/>
      <w:numFmt w:val="decimal"/>
      <w:lvlText w:val="%1."/>
      <w:lvlJc w:val="left"/>
      <w:pPr>
        <w:ind w:left="1789" w:hanging="32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662FA0E">
      <w:numFmt w:val="bullet"/>
      <w:lvlText w:val="•"/>
      <w:lvlJc w:val="left"/>
      <w:pPr>
        <w:ind w:left="2656" w:hanging="322"/>
      </w:pPr>
      <w:rPr>
        <w:rFonts w:hint="default"/>
        <w:lang w:val="ru-RU" w:eastAsia="ru-RU" w:bidi="ru-RU"/>
      </w:rPr>
    </w:lvl>
    <w:lvl w:ilvl="2" w:tplc="6EC2899E">
      <w:numFmt w:val="bullet"/>
      <w:lvlText w:val="•"/>
      <w:lvlJc w:val="left"/>
      <w:pPr>
        <w:ind w:left="3533" w:hanging="322"/>
      </w:pPr>
      <w:rPr>
        <w:rFonts w:hint="default"/>
        <w:lang w:val="ru-RU" w:eastAsia="ru-RU" w:bidi="ru-RU"/>
      </w:rPr>
    </w:lvl>
    <w:lvl w:ilvl="3" w:tplc="F68E5BF2">
      <w:numFmt w:val="bullet"/>
      <w:lvlText w:val="•"/>
      <w:lvlJc w:val="left"/>
      <w:pPr>
        <w:ind w:left="4409" w:hanging="322"/>
      </w:pPr>
      <w:rPr>
        <w:rFonts w:hint="default"/>
        <w:lang w:val="ru-RU" w:eastAsia="ru-RU" w:bidi="ru-RU"/>
      </w:rPr>
    </w:lvl>
    <w:lvl w:ilvl="4" w:tplc="D09EC6E8">
      <w:numFmt w:val="bullet"/>
      <w:lvlText w:val="•"/>
      <w:lvlJc w:val="left"/>
      <w:pPr>
        <w:ind w:left="5286" w:hanging="322"/>
      </w:pPr>
      <w:rPr>
        <w:rFonts w:hint="default"/>
        <w:lang w:val="ru-RU" w:eastAsia="ru-RU" w:bidi="ru-RU"/>
      </w:rPr>
    </w:lvl>
    <w:lvl w:ilvl="5" w:tplc="47782C7A">
      <w:numFmt w:val="bullet"/>
      <w:lvlText w:val="•"/>
      <w:lvlJc w:val="left"/>
      <w:pPr>
        <w:ind w:left="6163" w:hanging="322"/>
      </w:pPr>
      <w:rPr>
        <w:rFonts w:hint="default"/>
        <w:lang w:val="ru-RU" w:eastAsia="ru-RU" w:bidi="ru-RU"/>
      </w:rPr>
    </w:lvl>
    <w:lvl w:ilvl="6" w:tplc="9CDC3BE4">
      <w:numFmt w:val="bullet"/>
      <w:lvlText w:val="•"/>
      <w:lvlJc w:val="left"/>
      <w:pPr>
        <w:ind w:left="7039" w:hanging="322"/>
      </w:pPr>
      <w:rPr>
        <w:rFonts w:hint="default"/>
        <w:lang w:val="ru-RU" w:eastAsia="ru-RU" w:bidi="ru-RU"/>
      </w:rPr>
    </w:lvl>
    <w:lvl w:ilvl="7" w:tplc="1AA47646">
      <w:numFmt w:val="bullet"/>
      <w:lvlText w:val="•"/>
      <w:lvlJc w:val="left"/>
      <w:pPr>
        <w:ind w:left="7916" w:hanging="322"/>
      </w:pPr>
      <w:rPr>
        <w:rFonts w:hint="default"/>
        <w:lang w:val="ru-RU" w:eastAsia="ru-RU" w:bidi="ru-RU"/>
      </w:rPr>
    </w:lvl>
    <w:lvl w:ilvl="8" w:tplc="E60639E8">
      <w:numFmt w:val="bullet"/>
      <w:lvlText w:val="•"/>
      <w:lvlJc w:val="left"/>
      <w:pPr>
        <w:ind w:left="8793" w:hanging="322"/>
      </w:pPr>
      <w:rPr>
        <w:rFonts w:hint="default"/>
        <w:lang w:val="ru-RU" w:eastAsia="ru-RU" w:bidi="ru-RU"/>
      </w:rPr>
    </w:lvl>
  </w:abstractNum>
  <w:abstractNum w:abstractNumId="2" w15:restartNumberingAfterBreak="0">
    <w:nsid w:val="491161C0"/>
    <w:multiLevelType w:val="hybridMultilevel"/>
    <w:tmpl w:val="A568F7F0"/>
    <w:lvl w:ilvl="0" w:tplc="52227CD0">
      <w:numFmt w:val="bullet"/>
      <w:lvlText w:val="–"/>
      <w:lvlJc w:val="left"/>
      <w:pPr>
        <w:ind w:left="760" w:hanging="236"/>
      </w:pPr>
      <w:rPr>
        <w:rFonts w:ascii="Times New Roman" w:eastAsia="Times New Roman" w:hAnsi="Times New Roman" w:cs="Times New Roman" w:hint="default"/>
        <w:i/>
        <w:spacing w:val="-9"/>
        <w:w w:val="100"/>
        <w:sz w:val="24"/>
        <w:szCs w:val="24"/>
        <w:lang w:val="ru-RU" w:eastAsia="ru-RU" w:bidi="ru-RU"/>
      </w:rPr>
    </w:lvl>
    <w:lvl w:ilvl="1" w:tplc="9976C60C">
      <w:numFmt w:val="bullet"/>
      <w:lvlText w:val="•"/>
      <w:lvlJc w:val="left"/>
      <w:pPr>
        <w:ind w:left="1738" w:hanging="236"/>
      </w:pPr>
      <w:rPr>
        <w:rFonts w:hint="default"/>
        <w:lang w:val="ru-RU" w:eastAsia="ru-RU" w:bidi="ru-RU"/>
      </w:rPr>
    </w:lvl>
    <w:lvl w:ilvl="2" w:tplc="4496C2CC">
      <w:numFmt w:val="bullet"/>
      <w:lvlText w:val="•"/>
      <w:lvlJc w:val="left"/>
      <w:pPr>
        <w:ind w:left="2717" w:hanging="236"/>
      </w:pPr>
      <w:rPr>
        <w:rFonts w:hint="default"/>
        <w:lang w:val="ru-RU" w:eastAsia="ru-RU" w:bidi="ru-RU"/>
      </w:rPr>
    </w:lvl>
    <w:lvl w:ilvl="3" w:tplc="83804F6A">
      <w:numFmt w:val="bullet"/>
      <w:lvlText w:val="•"/>
      <w:lvlJc w:val="left"/>
      <w:pPr>
        <w:ind w:left="3695" w:hanging="236"/>
      </w:pPr>
      <w:rPr>
        <w:rFonts w:hint="default"/>
        <w:lang w:val="ru-RU" w:eastAsia="ru-RU" w:bidi="ru-RU"/>
      </w:rPr>
    </w:lvl>
    <w:lvl w:ilvl="4" w:tplc="2866445A">
      <w:numFmt w:val="bullet"/>
      <w:lvlText w:val="•"/>
      <w:lvlJc w:val="left"/>
      <w:pPr>
        <w:ind w:left="4674" w:hanging="236"/>
      </w:pPr>
      <w:rPr>
        <w:rFonts w:hint="default"/>
        <w:lang w:val="ru-RU" w:eastAsia="ru-RU" w:bidi="ru-RU"/>
      </w:rPr>
    </w:lvl>
    <w:lvl w:ilvl="5" w:tplc="B0D08964">
      <w:numFmt w:val="bullet"/>
      <w:lvlText w:val="•"/>
      <w:lvlJc w:val="left"/>
      <w:pPr>
        <w:ind w:left="5653" w:hanging="236"/>
      </w:pPr>
      <w:rPr>
        <w:rFonts w:hint="default"/>
        <w:lang w:val="ru-RU" w:eastAsia="ru-RU" w:bidi="ru-RU"/>
      </w:rPr>
    </w:lvl>
    <w:lvl w:ilvl="6" w:tplc="632E57F4">
      <w:numFmt w:val="bullet"/>
      <w:lvlText w:val="•"/>
      <w:lvlJc w:val="left"/>
      <w:pPr>
        <w:ind w:left="6631" w:hanging="236"/>
      </w:pPr>
      <w:rPr>
        <w:rFonts w:hint="default"/>
        <w:lang w:val="ru-RU" w:eastAsia="ru-RU" w:bidi="ru-RU"/>
      </w:rPr>
    </w:lvl>
    <w:lvl w:ilvl="7" w:tplc="AD1ED570">
      <w:numFmt w:val="bullet"/>
      <w:lvlText w:val="•"/>
      <w:lvlJc w:val="left"/>
      <w:pPr>
        <w:ind w:left="7610" w:hanging="236"/>
      </w:pPr>
      <w:rPr>
        <w:rFonts w:hint="default"/>
        <w:lang w:val="ru-RU" w:eastAsia="ru-RU" w:bidi="ru-RU"/>
      </w:rPr>
    </w:lvl>
    <w:lvl w:ilvl="8" w:tplc="BDFE2856">
      <w:numFmt w:val="bullet"/>
      <w:lvlText w:val="•"/>
      <w:lvlJc w:val="left"/>
      <w:pPr>
        <w:ind w:left="8589" w:hanging="236"/>
      </w:pPr>
      <w:rPr>
        <w:rFonts w:hint="default"/>
        <w:lang w:val="ru-RU" w:eastAsia="ru-RU" w:bidi="ru-RU"/>
      </w:rPr>
    </w:lvl>
  </w:abstractNum>
  <w:abstractNum w:abstractNumId="3" w15:restartNumberingAfterBreak="0">
    <w:nsid w:val="7DC36634"/>
    <w:multiLevelType w:val="hybridMultilevel"/>
    <w:tmpl w:val="443AEA8A"/>
    <w:lvl w:ilvl="0" w:tplc="37C4B7FC">
      <w:start w:val="1"/>
      <w:numFmt w:val="decimal"/>
      <w:lvlText w:val="%1."/>
      <w:lvlJc w:val="left"/>
      <w:pPr>
        <w:ind w:left="760" w:hanging="31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670FDC6">
      <w:numFmt w:val="bullet"/>
      <w:lvlText w:val="•"/>
      <w:lvlJc w:val="left"/>
      <w:pPr>
        <w:ind w:left="1738" w:hanging="315"/>
      </w:pPr>
      <w:rPr>
        <w:rFonts w:hint="default"/>
        <w:lang w:val="ru-RU" w:eastAsia="ru-RU" w:bidi="ru-RU"/>
      </w:rPr>
    </w:lvl>
    <w:lvl w:ilvl="2" w:tplc="30A21208">
      <w:numFmt w:val="bullet"/>
      <w:lvlText w:val="•"/>
      <w:lvlJc w:val="left"/>
      <w:pPr>
        <w:ind w:left="2717" w:hanging="315"/>
      </w:pPr>
      <w:rPr>
        <w:rFonts w:hint="default"/>
        <w:lang w:val="ru-RU" w:eastAsia="ru-RU" w:bidi="ru-RU"/>
      </w:rPr>
    </w:lvl>
    <w:lvl w:ilvl="3" w:tplc="031ED98C">
      <w:numFmt w:val="bullet"/>
      <w:lvlText w:val="•"/>
      <w:lvlJc w:val="left"/>
      <w:pPr>
        <w:ind w:left="3695" w:hanging="315"/>
      </w:pPr>
      <w:rPr>
        <w:rFonts w:hint="default"/>
        <w:lang w:val="ru-RU" w:eastAsia="ru-RU" w:bidi="ru-RU"/>
      </w:rPr>
    </w:lvl>
    <w:lvl w:ilvl="4" w:tplc="73B8B7AC">
      <w:numFmt w:val="bullet"/>
      <w:lvlText w:val="•"/>
      <w:lvlJc w:val="left"/>
      <w:pPr>
        <w:ind w:left="4674" w:hanging="315"/>
      </w:pPr>
      <w:rPr>
        <w:rFonts w:hint="default"/>
        <w:lang w:val="ru-RU" w:eastAsia="ru-RU" w:bidi="ru-RU"/>
      </w:rPr>
    </w:lvl>
    <w:lvl w:ilvl="5" w:tplc="CE58C066">
      <w:numFmt w:val="bullet"/>
      <w:lvlText w:val="•"/>
      <w:lvlJc w:val="left"/>
      <w:pPr>
        <w:ind w:left="5653" w:hanging="315"/>
      </w:pPr>
      <w:rPr>
        <w:rFonts w:hint="default"/>
        <w:lang w:val="ru-RU" w:eastAsia="ru-RU" w:bidi="ru-RU"/>
      </w:rPr>
    </w:lvl>
    <w:lvl w:ilvl="6" w:tplc="7F10F9B6">
      <w:numFmt w:val="bullet"/>
      <w:lvlText w:val="•"/>
      <w:lvlJc w:val="left"/>
      <w:pPr>
        <w:ind w:left="6631" w:hanging="315"/>
      </w:pPr>
      <w:rPr>
        <w:rFonts w:hint="default"/>
        <w:lang w:val="ru-RU" w:eastAsia="ru-RU" w:bidi="ru-RU"/>
      </w:rPr>
    </w:lvl>
    <w:lvl w:ilvl="7" w:tplc="7944A592">
      <w:numFmt w:val="bullet"/>
      <w:lvlText w:val="•"/>
      <w:lvlJc w:val="left"/>
      <w:pPr>
        <w:ind w:left="7610" w:hanging="315"/>
      </w:pPr>
      <w:rPr>
        <w:rFonts w:hint="default"/>
        <w:lang w:val="ru-RU" w:eastAsia="ru-RU" w:bidi="ru-RU"/>
      </w:rPr>
    </w:lvl>
    <w:lvl w:ilvl="8" w:tplc="6F66F414">
      <w:numFmt w:val="bullet"/>
      <w:lvlText w:val="•"/>
      <w:lvlJc w:val="left"/>
      <w:pPr>
        <w:ind w:left="8589" w:hanging="31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B7"/>
    <w:rsid w:val="00032CF7"/>
    <w:rsid w:val="00033F85"/>
    <w:rsid w:val="00050FA4"/>
    <w:rsid w:val="00064DA9"/>
    <w:rsid w:val="00081F9C"/>
    <w:rsid w:val="000F6006"/>
    <w:rsid w:val="0011023D"/>
    <w:rsid w:val="001930B7"/>
    <w:rsid w:val="001D1135"/>
    <w:rsid w:val="001D707F"/>
    <w:rsid w:val="00205F02"/>
    <w:rsid w:val="00243C03"/>
    <w:rsid w:val="00265E97"/>
    <w:rsid w:val="002949AC"/>
    <w:rsid w:val="002C1893"/>
    <w:rsid w:val="002D36F0"/>
    <w:rsid w:val="00311EFD"/>
    <w:rsid w:val="0037621E"/>
    <w:rsid w:val="00390130"/>
    <w:rsid w:val="003B7FEE"/>
    <w:rsid w:val="003E5392"/>
    <w:rsid w:val="00402893"/>
    <w:rsid w:val="00453D56"/>
    <w:rsid w:val="004C5842"/>
    <w:rsid w:val="00507264"/>
    <w:rsid w:val="00513405"/>
    <w:rsid w:val="00593AD3"/>
    <w:rsid w:val="005A0900"/>
    <w:rsid w:val="005B2233"/>
    <w:rsid w:val="005D5559"/>
    <w:rsid w:val="006060CF"/>
    <w:rsid w:val="00635A90"/>
    <w:rsid w:val="0065126E"/>
    <w:rsid w:val="00653471"/>
    <w:rsid w:val="00682282"/>
    <w:rsid w:val="006D6968"/>
    <w:rsid w:val="006E7770"/>
    <w:rsid w:val="00705F1D"/>
    <w:rsid w:val="007167F3"/>
    <w:rsid w:val="00765A14"/>
    <w:rsid w:val="00776148"/>
    <w:rsid w:val="007C45FB"/>
    <w:rsid w:val="007C49A0"/>
    <w:rsid w:val="007D530F"/>
    <w:rsid w:val="00807ABD"/>
    <w:rsid w:val="008360E8"/>
    <w:rsid w:val="008B26AE"/>
    <w:rsid w:val="008C4DC3"/>
    <w:rsid w:val="0090369F"/>
    <w:rsid w:val="00945BE9"/>
    <w:rsid w:val="0095757F"/>
    <w:rsid w:val="009A7DE9"/>
    <w:rsid w:val="009B66DD"/>
    <w:rsid w:val="009E7254"/>
    <w:rsid w:val="009F3E4F"/>
    <w:rsid w:val="00A73481"/>
    <w:rsid w:val="00B532D5"/>
    <w:rsid w:val="00B615A9"/>
    <w:rsid w:val="00B90918"/>
    <w:rsid w:val="00BB1E0B"/>
    <w:rsid w:val="00BF43B1"/>
    <w:rsid w:val="00C303B6"/>
    <w:rsid w:val="00C420EB"/>
    <w:rsid w:val="00C61985"/>
    <w:rsid w:val="00C65DAD"/>
    <w:rsid w:val="00C82022"/>
    <w:rsid w:val="00D11E26"/>
    <w:rsid w:val="00D27601"/>
    <w:rsid w:val="00D46E45"/>
    <w:rsid w:val="00D65336"/>
    <w:rsid w:val="00D8643B"/>
    <w:rsid w:val="00D93EC5"/>
    <w:rsid w:val="00DC1625"/>
    <w:rsid w:val="00DD4DB4"/>
    <w:rsid w:val="00E423EA"/>
    <w:rsid w:val="00E43766"/>
    <w:rsid w:val="00EE3E1F"/>
    <w:rsid w:val="00EE6B04"/>
    <w:rsid w:val="00EF4EF7"/>
    <w:rsid w:val="00F51C21"/>
    <w:rsid w:val="00FD4A01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E5AC"/>
  <w15:chartTrackingRefBased/>
  <w15:docId w15:val="{C1045436-9F4B-4E78-BF8C-48EE4A76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2233"/>
    <w:pPr>
      <w:widowControl w:val="0"/>
      <w:autoSpaceDE w:val="0"/>
      <w:autoSpaceDN w:val="0"/>
      <w:spacing w:after="0" w:line="240" w:lineRule="auto"/>
      <w:ind w:left="332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B223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B2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0F6006"/>
    <w:pPr>
      <w:widowControl w:val="0"/>
      <w:autoSpaceDE w:val="0"/>
      <w:autoSpaceDN w:val="0"/>
      <w:spacing w:after="0" w:line="240" w:lineRule="auto"/>
      <w:ind w:left="272" w:firstLine="708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3D25-5C35-4079-87A1-0D8CAB12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2020-03-24T11:51:00Z</dcterms:created>
  <dcterms:modified xsi:type="dcterms:W3CDTF">2021-11-07T11:45:00Z</dcterms:modified>
</cp:coreProperties>
</file>