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9B" w:rsidRPr="00E72311" w:rsidRDefault="0003419B" w:rsidP="0003419B">
      <w:pPr>
        <w:jc w:val="center"/>
        <w:rPr>
          <w:b/>
          <w:bCs/>
          <w:sz w:val="28"/>
          <w:szCs w:val="28"/>
        </w:rPr>
      </w:pPr>
      <w:r w:rsidRPr="00E72311">
        <w:rPr>
          <w:b/>
          <w:sz w:val="28"/>
          <w:szCs w:val="28"/>
        </w:rPr>
        <w:t>Общение младших школьников с взрослыми</w:t>
      </w:r>
    </w:p>
    <w:p w:rsidR="0003419B" w:rsidRDefault="0003419B" w:rsidP="0003419B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>познакомиться с характеристиками общения младших школьников с взрослыми.</w:t>
      </w:r>
    </w:p>
    <w:p w:rsidR="0003419B" w:rsidRPr="00E72311" w:rsidRDefault="0003419B" w:rsidP="0003419B">
      <w:pPr>
        <w:tabs>
          <w:tab w:val="left" w:pos="1134"/>
        </w:tabs>
        <w:ind w:left="851"/>
        <w:rPr>
          <w:b/>
          <w:bCs/>
          <w:i/>
          <w:sz w:val="28"/>
          <w:szCs w:val="28"/>
          <w:u w:val="single"/>
        </w:rPr>
      </w:pPr>
      <w:r w:rsidRPr="00E72311"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-189461</wp:posOffset>
            </wp:positionH>
            <wp:positionV relativeFrom="paragraph">
              <wp:posOffset>69363</wp:posOffset>
            </wp:positionV>
            <wp:extent cx="705345" cy="534390"/>
            <wp:effectExtent l="19050" t="0" r="0" b="0"/>
            <wp:wrapNone/>
            <wp:docPr id="88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45" cy="5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bCs/>
          <w:i/>
          <w:sz w:val="28"/>
          <w:szCs w:val="28"/>
          <w:u w:val="single"/>
        </w:rPr>
        <w:t xml:space="preserve">Вопросы к обсуждению </w:t>
      </w:r>
    </w:p>
    <w:p w:rsidR="0003419B" w:rsidRPr="00E72311" w:rsidRDefault="0003419B" w:rsidP="0003419B">
      <w:pPr>
        <w:pStyle w:val="a3"/>
        <w:numPr>
          <w:ilvl w:val="0"/>
          <w:numId w:val="1"/>
        </w:numPr>
        <w:tabs>
          <w:tab w:val="left" w:pos="176"/>
          <w:tab w:val="left" w:pos="318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Взаимоотношения младшего школьника с учителем</w:t>
      </w:r>
      <w:r w:rsidRPr="00E72311">
        <w:rPr>
          <w:rFonts w:ascii="Times New Roman" w:eastAsia="Calibri" w:hAnsi="Times New Roman"/>
          <w:sz w:val="28"/>
          <w:szCs w:val="28"/>
        </w:rPr>
        <w:t>.</w:t>
      </w:r>
    </w:p>
    <w:p w:rsidR="0003419B" w:rsidRPr="00C42244" w:rsidRDefault="0003419B" w:rsidP="0003419B">
      <w:pPr>
        <w:pStyle w:val="a3"/>
        <w:numPr>
          <w:ilvl w:val="0"/>
          <w:numId w:val="1"/>
        </w:numPr>
        <w:tabs>
          <w:tab w:val="left" w:pos="176"/>
          <w:tab w:val="left" w:pos="318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роль учителя во взаимодействии первоклассника с одноклассниками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419B" w:rsidRPr="00E72311" w:rsidRDefault="0003419B" w:rsidP="0003419B">
      <w:pPr>
        <w:pStyle w:val="a3"/>
        <w:numPr>
          <w:ilvl w:val="0"/>
          <w:numId w:val="1"/>
        </w:numPr>
        <w:tabs>
          <w:tab w:val="left" w:pos="176"/>
          <w:tab w:val="left" w:pos="318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Взаимоотношения младшего школьника с родителями</w:t>
      </w:r>
      <w:r w:rsidRPr="00E72311">
        <w:rPr>
          <w:rFonts w:ascii="Times New Roman" w:eastAsia="Calibri" w:hAnsi="Times New Roman"/>
          <w:sz w:val="28"/>
          <w:szCs w:val="28"/>
        </w:rPr>
        <w:t>.</w:t>
      </w:r>
    </w:p>
    <w:p w:rsidR="0003419B" w:rsidRPr="00E72311" w:rsidRDefault="0003419B" w:rsidP="0003419B">
      <w:pPr>
        <w:pStyle w:val="a3"/>
        <w:numPr>
          <w:ilvl w:val="0"/>
          <w:numId w:val="1"/>
        </w:numPr>
        <w:tabs>
          <w:tab w:val="left" w:pos="176"/>
          <w:tab w:val="left" w:pos="318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Негативные воздействия семейной обстановки и младший школьник</w:t>
      </w:r>
      <w:r w:rsidRPr="00E72311">
        <w:rPr>
          <w:rFonts w:ascii="Times New Roman" w:eastAsia="Calibri" w:hAnsi="Times New Roman"/>
          <w:sz w:val="28"/>
          <w:szCs w:val="28"/>
        </w:rPr>
        <w:t>.</w:t>
      </w:r>
    </w:p>
    <w:p w:rsidR="0003419B" w:rsidRPr="00357CD0" w:rsidRDefault="0003419B" w:rsidP="0003419B">
      <w:pPr>
        <w:pStyle w:val="a3"/>
        <w:numPr>
          <w:ilvl w:val="0"/>
          <w:numId w:val="1"/>
        </w:numPr>
        <w:tabs>
          <w:tab w:val="left" w:pos="176"/>
          <w:tab w:val="left" w:pos="318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51236</wp:posOffset>
            </wp:positionH>
            <wp:positionV relativeFrom="paragraph">
              <wp:posOffset>190481</wp:posOffset>
            </wp:positionV>
            <wp:extent cx="458622" cy="545911"/>
            <wp:effectExtent l="19050" t="0" r="0" b="0"/>
            <wp:wrapNone/>
            <wp:docPr id="23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622" cy="545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Эмоциональная зависимость ребенка от родителей и капризы.</w:t>
      </w:r>
    </w:p>
    <w:p w:rsidR="0003419B" w:rsidRPr="00E72311" w:rsidRDefault="0003419B" w:rsidP="0003419B">
      <w:pPr>
        <w:pStyle w:val="a3"/>
        <w:tabs>
          <w:tab w:val="left" w:pos="176"/>
          <w:tab w:val="left" w:pos="318"/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/>
          <w:sz w:val="28"/>
          <w:szCs w:val="28"/>
        </w:rPr>
      </w:pPr>
    </w:p>
    <w:p w:rsidR="0003419B" w:rsidRPr="00E72311" w:rsidRDefault="0003419B" w:rsidP="0003419B">
      <w:pPr>
        <w:ind w:left="851"/>
        <w:jc w:val="center"/>
        <w:rPr>
          <w:b/>
          <w:i/>
          <w:sz w:val="28"/>
          <w:szCs w:val="28"/>
        </w:rPr>
      </w:pPr>
      <w:r w:rsidRPr="00E72311"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03419B" w:rsidRDefault="0003419B" w:rsidP="0003419B">
      <w:pPr>
        <w:ind w:left="851"/>
        <w:jc w:val="both"/>
        <w:rPr>
          <w:sz w:val="28"/>
          <w:szCs w:val="28"/>
        </w:rPr>
      </w:pPr>
      <w:r w:rsidRPr="00E72311">
        <w:rPr>
          <w:b/>
          <w:i/>
          <w:sz w:val="28"/>
          <w:szCs w:val="28"/>
        </w:rPr>
        <w:t>Раскройте значение терминов:</w:t>
      </w:r>
      <w:r w:rsidRPr="00E7231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эмоциональный голод, каприз.</w:t>
      </w:r>
    </w:p>
    <w:p w:rsidR="0003419B" w:rsidRPr="00E72311" w:rsidRDefault="0003419B" w:rsidP="0003419B">
      <w:pPr>
        <w:ind w:left="851"/>
        <w:jc w:val="both"/>
        <w:rPr>
          <w:sz w:val="28"/>
          <w:szCs w:val="28"/>
        </w:rPr>
      </w:pPr>
    </w:p>
    <w:p w:rsidR="0003419B" w:rsidRPr="00E72311" w:rsidRDefault="0003419B" w:rsidP="0003419B">
      <w:pPr>
        <w:pStyle w:val="a3"/>
        <w:tabs>
          <w:tab w:val="left" w:pos="284"/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72311">
        <w:rPr>
          <w:rFonts w:ascii="Times New Roman" w:hAnsi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-275675</wp:posOffset>
            </wp:positionH>
            <wp:positionV relativeFrom="paragraph">
              <wp:posOffset>54003</wp:posOffset>
            </wp:positionV>
            <wp:extent cx="485917" cy="395786"/>
            <wp:effectExtent l="19050" t="0" r="9383" b="0"/>
            <wp:wrapNone/>
            <wp:docPr id="2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17" cy="39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rFonts w:ascii="Times New Roman" w:hAnsi="Times New Roman"/>
          <w:b/>
          <w:bCs/>
          <w:i/>
          <w:sz w:val="28"/>
          <w:szCs w:val="28"/>
          <w:u w:val="single"/>
        </w:rPr>
        <w:t>Задание для работы с текстом</w:t>
      </w:r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учебника Ж.А. Леснянской «Психология младшего школьника</w:t>
      </w:r>
      <w:r w:rsidRPr="00E72311">
        <w:rPr>
          <w:rFonts w:ascii="Times New Roman" w:hAnsi="Times New Roman"/>
          <w:b/>
          <w:i/>
          <w:sz w:val="28"/>
          <w:szCs w:val="28"/>
        </w:rPr>
        <w:t>» (гл.</w:t>
      </w:r>
      <w:r>
        <w:rPr>
          <w:rFonts w:ascii="Times New Roman" w:hAnsi="Times New Roman"/>
          <w:b/>
          <w:i/>
          <w:sz w:val="28"/>
          <w:szCs w:val="28"/>
        </w:rPr>
        <w:t>13</w:t>
      </w:r>
      <w:r w:rsidRPr="00E72311">
        <w:rPr>
          <w:rFonts w:ascii="Times New Roman" w:eastAsia="NanumGothic" w:hAnsi="Times New Roman"/>
          <w:b/>
          <w:i/>
          <w:sz w:val="28"/>
          <w:szCs w:val="28"/>
        </w:rPr>
        <w:t>)</w:t>
      </w:r>
      <w:r w:rsidRPr="00E72311">
        <w:rPr>
          <w:rFonts w:ascii="Times New Roman" w:hAnsi="Times New Roman"/>
          <w:b/>
          <w:i/>
          <w:sz w:val="28"/>
          <w:szCs w:val="28"/>
        </w:rPr>
        <w:t xml:space="preserve">    Ответьте письменно на вопросы:</w:t>
      </w:r>
    </w:p>
    <w:p w:rsidR="0003419B" w:rsidRPr="008F04D8" w:rsidRDefault="0003419B" w:rsidP="0003419B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Какие значимые взрослые есть в жизни младшего школьника?</w:t>
      </w:r>
    </w:p>
    <w:p w:rsidR="0003419B" w:rsidRDefault="0003419B" w:rsidP="0003419B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Почему ребенок эмоционально зависим от учителя?</w:t>
      </w:r>
    </w:p>
    <w:p w:rsidR="0003419B" w:rsidRDefault="0003419B" w:rsidP="0003419B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Какова роль учителя во взаимодействии первоклассника с одноклассниками?</w:t>
      </w:r>
    </w:p>
    <w:p w:rsidR="0003419B" w:rsidRDefault="0003419B" w:rsidP="0003419B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Что такое эмоциональный голод по В.С. Мухиной?</w:t>
      </w:r>
    </w:p>
    <w:p w:rsidR="0003419B" w:rsidRDefault="0003419B" w:rsidP="0003419B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 изменяется социальный интерес ребенка в начальной школе?</w:t>
      </w:r>
    </w:p>
    <w:p w:rsidR="0003419B" w:rsidRDefault="0003419B" w:rsidP="0003419B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Почему важен авторитет учителя?</w:t>
      </w:r>
    </w:p>
    <w:p w:rsidR="0003419B" w:rsidRDefault="0003419B" w:rsidP="0003419B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 изменяются взаимоотношения ребенка с родителями в связи с поступлением в школу?</w:t>
      </w:r>
    </w:p>
    <w:p w:rsidR="0003419B" w:rsidRPr="008F04D8" w:rsidRDefault="0003419B" w:rsidP="0003419B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Какие негативные воздействия, исходящие от семейной обстановки, могут влиять на процесс адаптации?</w:t>
      </w:r>
    </w:p>
    <w:p w:rsidR="0003419B" w:rsidRDefault="0003419B" w:rsidP="0003419B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Что происходит с эмоциональной зависимостью ребенка от родителей в ходе младшего школьного возраста?</w:t>
      </w:r>
    </w:p>
    <w:p w:rsidR="0003419B" w:rsidRPr="008F04D8" w:rsidRDefault="0003419B" w:rsidP="0003419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Каким должен быть контроль со стороны родителей, согласно точке зрения С.И. Розума?</w:t>
      </w:r>
    </w:p>
    <w:p w:rsidR="0003419B" w:rsidRDefault="0003419B" w:rsidP="0003419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О чем свидетельствуют капризы в поведении младшего школьника</w:t>
      </w:r>
      <w:r w:rsidRPr="008F04D8">
        <w:rPr>
          <w:rFonts w:ascii="Times New Roman" w:eastAsia="Times-Roman" w:hAnsi="Times New Roman"/>
          <w:sz w:val="28"/>
          <w:szCs w:val="28"/>
        </w:rPr>
        <w:t>?</w:t>
      </w:r>
    </w:p>
    <w:p w:rsidR="00F44674" w:rsidRDefault="00F44674"/>
    <w:sectPr w:rsidR="00F44674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anumGothic"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419B"/>
    <w:rsid w:val="0003419B"/>
    <w:rsid w:val="00545C19"/>
    <w:rsid w:val="00BE0FD1"/>
    <w:rsid w:val="00D069F2"/>
    <w:rsid w:val="00E46664"/>
    <w:rsid w:val="00F44674"/>
    <w:rsid w:val="00F4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9B"/>
    <w:pPr>
      <w:spacing w:after="0" w:line="240" w:lineRule="auto"/>
    </w:pPr>
    <w:rPr>
      <w:rFonts w:eastAsia="Times New Roman" w:cs="Times New Roman"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4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03419B"/>
    <w:rPr>
      <w:rFonts w:ascii="Calibri" w:eastAsia="Times New Roman" w:hAnsi="Calibri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DG Win&amp;Soft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1</cp:revision>
  <dcterms:created xsi:type="dcterms:W3CDTF">2020-10-28T02:33:00Z</dcterms:created>
  <dcterms:modified xsi:type="dcterms:W3CDTF">2020-10-28T02:33:00Z</dcterms:modified>
</cp:coreProperties>
</file>