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E53" w:rsidRDefault="00F908F9" w:rsidP="00124234">
      <w:pPr>
        <w:jc w:val="center"/>
        <w:rPr>
          <w:rFonts w:ascii="Times New Roman" w:hAnsi="Times New Roman" w:cs="Times New Roman"/>
          <w:sz w:val="24"/>
          <w:szCs w:val="24"/>
        </w:rPr>
      </w:pPr>
      <w:r w:rsidRPr="00F908F9">
        <w:rPr>
          <w:rFonts w:ascii="Times New Roman" w:hAnsi="Times New Roman" w:cs="Times New Roman"/>
          <w:b/>
          <w:sz w:val="24"/>
          <w:szCs w:val="24"/>
        </w:rPr>
        <w:t>Тема 12. Модель эффективного психологического консультирования</w:t>
      </w:r>
    </w:p>
    <w:p w:rsidR="001D5E53" w:rsidRDefault="001D5E53" w:rsidP="001D5E5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Эффективное</w:t>
      </w:r>
      <w:r w:rsidRPr="00BE7A2D">
        <w:rPr>
          <w:rFonts w:ascii="Times New Roman" w:hAnsi="Times New Roman" w:cs="Times New Roman"/>
          <w:sz w:val="24"/>
          <w:szCs w:val="24"/>
        </w:rPr>
        <w:t xml:space="preserve"> пс</w:t>
      </w:r>
      <w:r>
        <w:rPr>
          <w:rFonts w:ascii="Times New Roman" w:hAnsi="Times New Roman" w:cs="Times New Roman"/>
          <w:sz w:val="24"/>
          <w:szCs w:val="24"/>
        </w:rPr>
        <w:t>ихологическое консультирование определяется следующими группами факторов:</w:t>
      </w:r>
    </w:p>
    <w:p w:rsidR="001D5E53" w:rsidRDefault="001D5E53" w:rsidP="001D5E53">
      <w:pPr>
        <w:spacing w:after="0" w:line="240" w:lineRule="auto"/>
        <w:contextualSpacing/>
        <w:jc w:val="both"/>
        <w:rPr>
          <w:rFonts w:ascii="Times New Roman" w:hAnsi="Times New Roman" w:cs="Times New Roman"/>
          <w:sz w:val="24"/>
          <w:szCs w:val="24"/>
        </w:rPr>
      </w:pPr>
      <w:r w:rsidRPr="00F908F9">
        <w:rPr>
          <w:rFonts w:ascii="Times New Roman" w:hAnsi="Times New Roman" w:cs="Times New Roman"/>
          <w:sz w:val="24"/>
          <w:szCs w:val="24"/>
        </w:rPr>
        <w:t xml:space="preserve">- индивидуальные характеристики консультанта (эмпатия, личная проработанность, интерес к клиенту); </w:t>
      </w:r>
    </w:p>
    <w:p w:rsidR="001D5E53" w:rsidRDefault="001D5E53" w:rsidP="00124234">
      <w:pPr>
        <w:spacing w:after="0" w:line="240" w:lineRule="auto"/>
        <w:contextualSpacing/>
        <w:jc w:val="both"/>
        <w:rPr>
          <w:rFonts w:ascii="Times New Roman" w:hAnsi="Times New Roman" w:cs="Times New Roman"/>
          <w:sz w:val="24"/>
          <w:szCs w:val="24"/>
        </w:rPr>
      </w:pPr>
      <w:r w:rsidRPr="00F908F9">
        <w:rPr>
          <w:rFonts w:ascii="Times New Roman" w:hAnsi="Times New Roman" w:cs="Times New Roman"/>
          <w:sz w:val="24"/>
          <w:szCs w:val="24"/>
        </w:rPr>
        <w:t>- индивидуальные характеристики клиента (мотивация к изменениям, рефлексивность</w:t>
      </w:r>
      <w:r>
        <w:rPr>
          <w:rFonts w:ascii="Times New Roman" w:hAnsi="Times New Roman" w:cs="Times New Roman"/>
          <w:sz w:val="24"/>
          <w:szCs w:val="24"/>
        </w:rPr>
        <w:t>, открытость, ответственность).</w:t>
      </w:r>
    </w:p>
    <w:p w:rsidR="00124234" w:rsidRDefault="00124234" w:rsidP="00124234">
      <w:pPr>
        <w:spacing w:after="0" w:line="240" w:lineRule="auto"/>
        <w:contextualSpacing/>
        <w:jc w:val="both"/>
        <w:rPr>
          <w:rFonts w:ascii="Times New Roman" w:hAnsi="Times New Roman" w:cs="Times New Roman"/>
          <w:sz w:val="24"/>
          <w:szCs w:val="24"/>
        </w:rPr>
      </w:pPr>
    </w:p>
    <w:p w:rsidR="001D5E53" w:rsidRDefault="00BE7A2D" w:rsidP="001D5E53">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sz w:val="24"/>
          <w:szCs w:val="24"/>
        </w:rPr>
        <w:t>Личность консультанта (психотерапевта) выделяется почти во всех теоре</w:t>
      </w:r>
      <w:r>
        <w:rPr>
          <w:rFonts w:ascii="Times New Roman" w:eastAsia="Times New Roman" w:hAnsi="Times New Roman" w:cs="Times New Roman"/>
          <w:sz w:val="24"/>
          <w:szCs w:val="24"/>
        </w:rPr>
        <w:t>тических системах как важнейший инструмент</w:t>
      </w:r>
      <w:r w:rsidRPr="00F908F9">
        <w:rPr>
          <w:rFonts w:ascii="Times New Roman" w:eastAsia="Times New Roman" w:hAnsi="Times New Roman" w:cs="Times New Roman"/>
          <w:sz w:val="24"/>
          <w:szCs w:val="24"/>
        </w:rPr>
        <w:t xml:space="preserve"> в процессе консультирования. Подчеркиваются </w:t>
      </w:r>
      <w:r>
        <w:rPr>
          <w:rFonts w:ascii="Times New Roman" w:eastAsia="Times New Roman" w:hAnsi="Times New Roman" w:cs="Times New Roman"/>
          <w:sz w:val="24"/>
          <w:szCs w:val="24"/>
        </w:rPr>
        <w:t>разные аспекты ее проявления.</w:t>
      </w:r>
    </w:p>
    <w:p w:rsidR="00BE7A2D" w:rsidRDefault="00BE7A2D" w:rsidP="001D5E53">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sz w:val="24"/>
          <w:szCs w:val="24"/>
        </w:rPr>
        <w:t>Известный английский психоаналитик венгерского происхождения </w:t>
      </w:r>
      <w:r w:rsidRPr="00F908F9">
        <w:rPr>
          <w:rFonts w:ascii="Times New Roman" w:eastAsia="Times New Roman" w:hAnsi="Times New Roman" w:cs="Times New Roman"/>
          <w:b/>
          <w:bCs/>
          <w:sz w:val="24"/>
          <w:szCs w:val="24"/>
        </w:rPr>
        <w:t>М. Balint</w:t>
      </w:r>
      <w:r w:rsidRPr="00F908F9">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r w:rsidRPr="00F908F9">
        <w:rPr>
          <w:rFonts w:ascii="Times New Roman" w:eastAsia="Times New Roman" w:hAnsi="Times New Roman" w:cs="Times New Roman"/>
          <w:sz w:val="24"/>
          <w:szCs w:val="24"/>
        </w:rPr>
        <w:t>в 1957 г. говорил о</w:t>
      </w:r>
      <w:r>
        <w:rPr>
          <w:rFonts w:ascii="Times New Roman" w:eastAsia="Times New Roman" w:hAnsi="Times New Roman" w:cs="Times New Roman"/>
          <w:sz w:val="24"/>
          <w:szCs w:val="24"/>
        </w:rPr>
        <w:t xml:space="preserve"> том</w:t>
      </w:r>
      <w:r w:rsidRPr="00F908F9">
        <w:rPr>
          <w:rFonts w:ascii="Times New Roman" w:eastAsia="Times New Roman" w:hAnsi="Times New Roman" w:cs="Times New Roman"/>
          <w:sz w:val="24"/>
          <w:szCs w:val="24"/>
        </w:rPr>
        <w:t>, что психотерапия — это не теоретическое знание, а навыки личности. </w:t>
      </w:r>
      <w:r w:rsidRPr="00F908F9">
        <w:rPr>
          <w:rFonts w:ascii="Times New Roman" w:eastAsia="Times New Roman" w:hAnsi="Times New Roman" w:cs="Times New Roman"/>
          <w:b/>
          <w:bCs/>
          <w:sz w:val="24"/>
          <w:szCs w:val="24"/>
        </w:rPr>
        <w:t>С. Rogers</w:t>
      </w:r>
      <w:r>
        <w:rPr>
          <w:rFonts w:ascii="Times New Roman" w:eastAsia="Times New Roman" w:hAnsi="Times New Roman" w:cs="Times New Roman"/>
          <w:sz w:val="24"/>
          <w:szCs w:val="24"/>
        </w:rPr>
        <w:t> (1961), подчеркивал</w:t>
      </w:r>
      <w:r w:rsidRPr="00F908F9">
        <w:rPr>
          <w:rFonts w:ascii="Times New Roman" w:eastAsia="Times New Roman" w:hAnsi="Times New Roman" w:cs="Times New Roman"/>
          <w:sz w:val="24"/>
          <w:szCs w:val="24"/>
        </w:rPr>
        <w:t xml:space="preserve">, что теория и методы консультанта менее важны, </w:t>
      </w:r>
      <w:r>
        <w:rPr>
          <w:rFonts w:ascii="Times New Roman" w:eastAsia="Times New Roman" w:hAnsi="Times New Roman" w:cs="Times New Roman"/>
          <w:sz w:val="24"/>
          <w:szCs w:val="24"/>
        </w:rPr>
        <w:t xml:space="preserve">чем </w:t>
      </w:r>
      <w:r w:rsidRPr="00F908F9">
        <w:rPr>
          <w:rFonts w:ascii="Times New Roman" w:eastAsia="Times New Roman" w:hAnsi="Times New Roman" w:cs="Times New Roman"/>
          <w:sz w:val="24"/>
          <w:szCs w:val="24"/>
        </w:rPr>
        <w:t>осуществление им своей роли. </w:t>
      </w:r>
      <w:r w:rsidRPr="00F908F9">
        <w:rPr>
          <w:rFonts w:ascii="Times New Roman" w:eastAsia="Times New Roman" w:hAnsi="Times New Roman" w:cs="Times New Roman"/>
          <w:b/>
          <w:bCs/>
          <w:sz w:val="24"/>
          <w:szCs w:val="24"/>
        </w:rPr>
        <w:t>S. Freud</w:t>
      </w:r>
      <w:r w:rsidRPr="00F908F9">
        <w:rPr>
          <w:rFonts w:ascii="Times New Roman" w:eastAsia="Times New Roman" w:hAnsi="Times New Roman" w:cs="Times New Roman"/>
          <w:sz w:val="24"/>
          <w:szCs w:val="24"/>
        </w:rPr>
        <w:t xml:space="preserve"> на вопрос о критериях успешности психотерапевта ответил, что психоаналитику необходима наблюдательность и умение проникать в душу клиента. </w:t>
      </w:r>
      <w:r>
        <w:rPr>
          <w:rFonts w:ascii="Times New Roman" w:eastAsia="Times New Roman" w:hAnsi="Times New Roman" w:cs="Times New Roman"/>
          <w:sz w:val="24"/>
          <w:szCs w:val="24"/>
        </w:rPr>
        <w:t xml:space="preserve">Таким образом, </w:t>
      </w:r>
      <w:r w:rsidRPr="00F908F9">
        <w:rPr>
          <w:rFonts w:ascii="Times New Roman" w:eastAsia="Times New Roman" w:hAnsi="Times New Roman" w:cs="Times New Roman"/>
          <w:sz w:val="24"/>
          <w:szCs w:val="24"/>
        </w:rPr>
        <w:t>основным средством, стимулирующим совершенствование личности клиента, является личность консультанта</w:t>
      </w:r>
      <w:r>
        <w:rPr>
          <w:rFonts w:ascii="Times New Roman" w:eastAsia="Times New Roman" w:hAnsi="Times New Roman" w:cs="Times New Roman"/>
          <w:sz w:val="24"/>
          <w:szCs w:val="24"/>
        </w:rPr>
        <w:t>.</w:t>
      </w:r>
    </w:p>
    <w:p w:rsidR="007D3FE1"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sidRPr="00874EA8">
        <w:rPr>
          <w:rFonts w:ascii="Times New Roman" w:hAnsi="Times New Roman" w:cs="Times New Roman"/>
          <w:sz w:val="24"/>
          <w:szCs w:val="24"/>
        </w:rPr>
        <w:t>Личность консультанта сама по себе может оказаться важнее, чем уровень профессионализма. Это касается</w:t>
      </w:r>
      <w:r>
        <w:rPr>
          <w:rFonts w:ascii="Times New Roman" w:hAnsi="Times New Roman" w:cs="Times New Roman"/>
          <w:sz w:val="24"/>
          <w:szCs w:val="24"/>
        </w:rPr>
        <w:t>,</w:t>
      </w:r>
      <w:r w:rsidRPr="00874EA8">
        <w:rPr>
          <w:rFonts w:ascii="Times New Roman" w:hAnsi="Times New Roman" w:cs="Times New Roman"/>
          <w:sz w:val="24"/>
          <w:szCs w:val="24"/>
        </w:rPr>
        <w:t xml:space="preserve"> прежде всего</w:t>
      </w:r>
      <w:r>
        <w:rPr>
          <w:rFonts w:ascii="Times New Roman" w:hAnsi="Times New Roman" w:cs="Times New Roman"/>
          <w:sz w:val="24"/>
          <w:szCs w:val="24"/>
        </w:rPr>
        <w:t>,</w:t>
      </w:r>
      <w:r w:rsidRPr="00874EA8">
        <w:rPr>
          <w:rFonts w:ascii="Times New Roman" w:hAnsi="Times New Roman" w:cs="Times New Roman"/>
          <w:sz w:val="24"/>
          <w:szCs w:val="24"/>
        </w:rPr>
        <w:t xml:space="preserve"> критических жизненных ситуаций, предполагающих общение с кризисными клиентами. Поэтому не случайно в психологической литературе много внимания уделяется вопросу о том, какими психологическими качествами должен обладать эффективный консультант, каким человеком должен быть хороший терапевт.</w:t>
      </w:r>
    </w:p>
    <w:p w:rsidR="007D3FE1"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w:t>
      </w:r>
      <w:r w:rsidRPr="00F908F9">
        <w:rPr>
          <w:rFonts w:ascii="Times New Roman" w:eastAsia="Times New Roman" w:hAnsi="Times New Roman" w:cs="Times New Roman"/>
          <w:b/>
          <w:bCs/>
          <w:sz w:val="24"/>
          <w:szCs w:val="24"/>
        </w:rPr>
        <w:t>Wolberg</w:t>
      </w:r>
      <w:r>
        <w:rPr>
          <w:rFonts w:ascii="Times New Roman" w:eastAsia="Times New Roman" w:hAnsi="Times New Roman" w:cs="Times New Roman"/>
          <w:sz w:val="24"/>
          <w:szCs w:val="24"/>
        </w:rPr>
        <w:t xml:space="preserve"> (1954) указывает </w:t>
      </w:r>
      <w:r w:rsidRPr="00F908F9">
        <w:rPr>
          <w:rFonts w:ascii="Times New Roman" w:eastAsia="Times New Roman" w:hAnsi="Times New Roman" w:cs="Times New Roman"/>
          <w:sz w:val="24"/>
          <w:szCs w:val="24"/>
        </w:rPr>
        <w:t>такие особенности: чуткость, объективность (неотождествление себя с клиентами), гибкость, эмпатию и отсутствие собств</w:t>
      </w:r>
      <w:r>
        <w:rPr>
          <w:rFonts w:ascii="Times New Roman" w:eastAsia="Times New Roman" w:hAnsi="Times New Roman" w:cs="Times New Roman"/>
          <w:sz w:val="24"/>
          <w:szCs w:val="24"/>
        </w:rPr>
        <w:t>енных серьезных проблем. К</w:t>
      </w:r>
      <w:r w:rsidRPr="00F908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несовместимым с личностью </w:t>
      </w:r>
      <w:r w:rsidRPr="00F908F9">
        <w:rPr>
          <w:rFonts w:ascii="Times New Roman" w:eastAsia="Times New Roman" w:hAnsi="Times New Roman" w:cs="Times New Roman"/>
          <w:sz w:val="24"/>
          <w:szCs w:val="24"/>
        </w:rPr>
        <w:t>консультанта чертам он относит авторитарность, пассивность и зависимость, замкнутость, склонность использовать клиентов для удовлетворения своих потребностей, неумение быть терпимым к различным побуждениям клиентов, невротическую установку в отношении денег.</w:t>
      </w:r>
    </w:p>
    <w:p w:rsidR="00BE7A2D"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F908F9">
        <w:rPr>
          <w:rFonts w:ascii="Times New Roman" w:eastAsia="Times New Roman" w:hAnsi="Times New Roman" w:cs="Times New Roman"/>
          <w:sz w:val="24"/>
          <w:szCs w:val="24"/>
        </w:rPr>
        <w:t xml:space="preserve">бзор многочисленных источников литературы о свойствах личности, которые необходимы консультанту, чтобы оказывать помощь, </w:t>
      </w:r>
      <w:r>
        <w:rPr>
          <w:rFonts w:ascii="Times New Roman" w:eastAsia="Times New Roman" w:hAnsi="Times New Roman" w:cs="Times New Roman"/>
          <w:sz w:val="24"/>
          <w:szCs w:val="24"/>
        </w:rPr>
        <w:t>позволяет выделить следующие факторы, лежащие в основе эффективной модели консультанта:</w:t>
      </w:r>
    </w:p>
    <w:p w:rsidR="00BE7A2D" w:rsidRPr="00F908F9"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b/>
          <w:bCs/>
          <w:sz w:val="24"/>
          <w:szCs w:val="24"/>
        </w:rPr>
        <w:t>Аутентичность.</w:t>
      </w:r>
      <w:r w:rsidRPr="00F908F9">
        <w:rPr>
          <w:rFonts w:ascii="Times New Roman" w:eastAsia="Times New Roman" w:hAnsi="Times New Roman" w:cs="Times New Roman"/>
          <w:sz w:val="24"/>
          <w:szCs w:val="24"/>
        </w:rPr>
        <w:t> </w:t>
      </w:r>
      <w:r w:rsidRPr="00F908F9">
        <w:rPr>
          <w:rFonts w:ascii="Times New Roman" w:eastAsia="Times New Roman" w:hAnsi="Times New Roman" w:cs="Times New Roman"/>
          <w:b/>
          <w:bCs/>
          <w:sz w:val="24"/>
          <w:szCs w:val="24"/>
        </w:rPr>
        <w:t>J. Bugental</w:t>
      </w:r>
      <w:r w:rsidRPr="00F908F9">
        <w:rPr>
          <w:rFonts w:ascii="Times New Roman" w:eastAsia="Times New Roman" w:hAnsi="Times New Roman" w:cs="Times New Roman"/>
          <w:sz w:val="24"/>
          <w:szCs w:val="24"/>
        </w:rPr>
        <w:t> (1965) называет аутентичность стержневым качеством психотерапевта и важнейшей экзистенциальной ценностью. Он выделяет три основных признака аутентичного существования:</w:t>
      </w:r>
    </w:p>
    <w:p w:rsidR="00BE7A2D" w:rsidRPr="00F908F9" w:rsidRDefault="007D3FE1" w:rsidP="00BE7A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E7A2D" w:rsidRPr="00F908F9">
        <w:rPr>
          <w:rFonts w:ascii="Times New Roman" w:eastAsia="Times New Roman" w:hAnsi="Times New Roman" w:cs="Times New Roman"/>
          <w:sz w:val="24"/>
          <w:szCs w:val="24"/>
        </w:rPr>
        <w:t>- полное осознание настоящего момента;</w:t>
      </w:r>
    </w:p>
    <w:p w:rsidR="00BE7A2D" w:rsidRPr="00F908F9" w:rsidRDefault="007D3FE1" w:rsidP="00BE7A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E7A2D" w:rsidRPr="00F908F9">
        <w:rPr>
          <w:rFonts w:ascii="Times New Roman" w:eastAsia="Times New Roman" w:hAnsi="Times New Roman" w:cs="Times New Roman"/>
          <w:sz w:val="24"/>
          <w:szCs w:val="24"/>
        </w:rPr>
        <w:t>- выбор способа жизни в данный момент;</w:t>
      </w:r>
    </w:p>
    <w:p w:rsidR="00BE7A2D" w:rsidRPr="00F908F9" w:rsidRDefault="007D3FE1" w:rsidP="00BE7A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E7A2D" w:rsidRPr="00F908F9">
        <w:rPr>
          <w:rFonts w:ascii="Times New Roman" w:eastAsia="Times New Roman" w:hAnsi="Times New Roman" w:cs="Times New Roman"/>
          <w:sz w:val="24"/>
          <w:szCs w:val="24"/>
        </w:rPr>
        <w:t>- принятие ответственности за свой выбор.</w:t>
      </w:r>
    </w:p>
    <w:p w:rsidR="007D3FE1"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sz w:val="24"/>
          <w:szCs w:val="24"/>
        </w:rPr>
        <w:t>Аутентичность в какой-то степени обобщает многие свойства личности. Прежде всего</w:t>
      </w:r>
      <w:r w:rsidR="007D3FE1">
        <w:rPr>
          <w:rFonts w:ascii="Times New Roman" w:eastAsia="Times New Roman" w:hAnsi="Times New Roman" w:cs="Times New Roman"/>
          <w:sz w:val="24"/>
          <w:szCs w:val="24"/>
        </w:rPr>
        <w:t xml:space="preserve">, </w:t>
      </w:r>
      <w:r w:rsidRPr="00F908F9">
        <w:rPr>
          <w:rFonts w:ascii="Times New Roman" w:eastAsia="Times New Roman" w:hAnsi="Times New Roman" w:cs="Times New Roman"/>
          <w:sz w:val="24"/>
          <w:szCs w:val="24"/>
        </w:rPr>
        <w:t xml:space="preserve"> это выражение искренности по отношению к клиенту. Аутентичный человек жаждет быть и является самим собой как в своих непосредственных реакциях, так и в целостном поведении. Он позволяет себе не знать все ответы на жизненные вопросы, если их действительно не знает. Он не ведет себя как влюбленный человек, если в данный момент чувствует враждебность. </w:t>
      </w:r>
    </w:p>
    <w:p w:rsidR="00BE7A2D" w:rsidRPr="00F908F9"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sz w:val="24"/>
          <w:szCs w:val="24"/>
        </w:rPr>
        <w:t xml:space="preserve">Трудности большинства людей в том и заключаются, что они много энергии расходуют на проигрывание ролей, на создание внешнего фасада, вместо того чтобы использовать ее на решение реальных проблем. Если консультант большую часть времени будет прятаться за профессиональной ролью, клиент тоже спрячется от него. Если консультант выполняет роль только технического эксперта, отмежевываясь от своих личных реакций, ценностей, чувств, консультирование будет </w:t>
      </w:r>
      <w:r w:rsidR="007D3FE1">
        <w:rPr>
          <w:rFonts w:ascii="Times New Roman" w:eastAsia="Times New Roman" w:hAnsi="Times New Roman" w:cs="Times New Roman"/>
          <w:sz w:val="24"/>
          <w:szCs w:val="24"/>
        </w:rPr>
        <w:t>«</w:t>
      </w:r>
      <w:r w:rsidRPr="00F908F9">
        <w:rPr>
          <w:rFonts w:ascii="Times New Roman" w:eastAsia="Times New Roman" w:hAnsi="Times New Roman" w:cs="Times New Roman"/>
          <w:sz w:val="24"/>
          <w:szCs w:val="24"/>
        </w:rPr>
        <w:t>стерильным</w:t>
      </w:r>
      <w:r w:rsidR="007D3FE1">
        <w:rPr>
          <w:rFonts w:ascii="Times New Roman" w:eastAsia="Times New Roman" w:hAnsi="Times New Roman" w:cs="Times New Roman"/>
          <w:sz w:val="24"/>
          <w:szCs w:val="24"/>
        </w:rPr>
        <w:t>»</w:t>
      </w:r>
      <w:r w:rsidRPr="00F908F9">
        <w:rPr>
          <w:rFonts w:ascii="Times New Roman" w:eastAsia="Times New Roman" w:hAnsi="Times New Roman" w:cs="Times New Roman"/>
          <w:sz w:val="24"/>
          <w:szCs w:val="24"/>
        </w:rPr>
        <w:t xml:space="preserve">, а его </w:t>
      </w:r>
      <w:r w:rsidRPr="00F908F9">
        <w:rPr>
          <w:rFonts w:ascii="Times New Roman" w:eastAsia="Times New Roman" w:hAnsi="Times New Roman" w:cs="Times New Roman"/>
          <w:sz w:val="24"/>
          <w:szCs w:val="24"/>
        </w:rPr>
        <w:lastRenderedPageBreak/>
        <w:t>эффективность — сомнительной. Соприкоснуться с жизнью клиента мы можем, только оставаясь живыми людьми. Аутентичный консультант наиболее подходящая модель для клиентов, служащая примером гибкого поведения.</w:t>
      </w:r>
    </w:p>
    <w:p w:rsidR="00BE7A2D" w:rsidRPr="00F908F9"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b/>
          <w:bCs/>
          <w:sz w:val="24"/>
          <w:szCs w:val="24"/>
        </w:rPr>
        <w:t>Открытость собственному опыту.</w:t>
      </w:r>
      <w:r w:rsidRPr="00F908F9">
        <w:rPr>
          <w:rFonts w:ascii="Times New Roman" w:eastAsia="Times New Roman" w:hAnsi="Times New Roman" w:cs="Times New Roman"/>
          <w:sz w:val="24"/>
          <w:szCs w:val="24"/>
        </w:rPr>
        <w:t> Здесь открытость понимается не в смысле откровенности перед другими людьми, а как искренность в восприятии собственных чувств. Социальный опыт учит нас отрицать, отбрасывать свои чувства, особенно отрицательные. Ребенку говорят: "Замолчи, большие дети (или мальчики) не плачут!". Взрослым окружающие говорят то же: "Не плачь!" или "Не нервничай!". Давление окружающих заставляет вытеснять печаль, раздражительность, злость. Эффективный консультант не должен отгонять любые чувства, в том числе и отрицательные. Только в таком случае можно успешно контролировать свое поведение, поскольку вытесненные чувства становятся иррациональными, источником неконтролируемого поведения. Когда мы осознаем свои эмоциональные реакции, то можем сами выбирать тот или иной способ поведения в ситуации, а не позволять неосознанным чувствам нарушать регуляцию нашего поведения. Консультант способен содействовать позитивным изменениям клиента, только когда проявляет терпимость ко всему разнообразию чужих и своих эмоциональных реакций.</w:t>
      </w:r>
    </w:p>
    <w:p w:rsidR="00BE7A2D" w:rsidRPr="00F908F9"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b/>
          <w:bCs/>
          <w:sz w:val="24"/>
          <w:szCs w:val="24"/>
        </w:rPr>
        <w:t>Развитие самопознания.</w:t>
      </w:r>
      <w:r w:rsidRPr="00F908F9">
        <w:rPr>
          <w:rFonts w:ascii="Times New Roman" w:eastAsia="Times New Roman" w:hAnsi="Times New Roman" w:cs="Times New Roman"/>
          <w:sz w:val="24"/>
          <w:szCs w:val="24"/>
        </w:rPr>
        <w:t xml:space="preserve"> Ограниченное самопознание означает ограничение свободы, а глубокое самопознание увеличивает возможность выбора в жизни. Чем больше консультант знает о себе, тем лучше поймет своих клиентов, и наоборот — чем больше консультант познает своих клиентов, тем глубже понимает себя. </w:t>
      </w:r>
      <w:r w:rsidR="007D3FE1">
        <w:rPr>
          <w:rFonts w:ascii="Times New Roman" w:eastAsia="Times New Roman" w:hAnsi="Times New Roman" w:cs="Times New Roman"/>
          <w:sz w:val="24"/>
          <w:szCs w:val="24"/>
        </w:rPr>
        <w:t xml:space="preserve">По мнению </w:t>
      </w:r>
      <w:r w:rsidRPr="00F908F9">
        <w:rPr>
          <w:rFonts w:ascii="Times New Roman" w:eastAsia="Times New Roman" w:hAnsi="Times New Roman" w:cs="Times New Roman"/>
          <w:b/>
          <w:bCs/>
          <w:sz w:val="24"/>
          <w:szCs w:val="24"/>
        </w:rPr>
        <w:t>Е. Kennedy</w:t>
      </w:r>
      <w:r w:rsidRPr="00F908F9">
        <w:rPr>
          <w:rFonts w:ascii="Times New Roman" w:eastAsia="Times New Roman" w:hAnsi="Times New Roman" w:cs="Times New Roman"/>
          <w:sz w:val="24"/>
          <w:szCs w:val="24"/>
        </w:rPr>
        <w:t xml:space="preserve"> (1977), неумение услышать, что </w:t>
      </w:r>
      <w:r w:rsidR="007D3FE1">
        <w:rPr>
          <w:rFonts w:ascii="Times New Roman" w:eastAsia="Times New Roman" w:hAnsi="Times New Roman" w:cs="Times New Roman"/>
          <w:sz w:val="24"/>
          <w:szCs w:val="24"/>
        </w:rPr>
        <w:t xml:space="preserve">происходит </w:t>
      </w:r>
      <w:r w:rsidRPr="00F908F9">
        <w:rPr>
          <w:rFonts w:ascii="Times New Roman" w:eastAsia="Times New Roman" w:hAnsi="Times New Roman" w:cs="Times New Roman"/>
          <w:sz w:val="24"/>
          <w:szCs w:val="24"/>
        </w:rPr>
        <w:t>внутри нас, увеличивает подверженность стрессу и ограничивает нашу эффективность, кроме того, возрастает вероятность пасть жертвой удовлетворения в процессе консультирования своих неосознанных потребностей. Очень важно реалистично относиться к себе. Ответ на вопрос, как можно помочь другому человеку, кроется в самооценке консультанта, адекватности его отношения к собственным способностям и вообще к жизни.</w:t>
      </w:r>
    </w:p>
    <w:p w:rsidR="00BE7A2D" w:rsidRPr="00F908F9"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b/>
          <w:bCs/>
          <w:sz w:val="24"/>
          <w:szCs w:val="24"/>
        </w:rPr>
        <w:t>Сила личности и идентичность.</w:t>
      </w:r>
      <w:r w:rsidRPr="00F908F9">
        <w:rPr>
          <w:rFonts w:ascii="Times New Roman" w:eastAsia="Times New Roman" w:hAnsi="Times New Roman" w:cs="Times New Roman"/>
          <w:sz w:val="24"/>
          <w:szCs w:val="24"/>
        </w:rPr>
        <w:t xml:space="preserve"> Консультант должен знать, кто он таков, кем может стать, чего хочет от жизни, что для него важно по существу. Он обращается к жизни с вопросами, отвечает на вопросы, поставленные ему жизнью, и постоянно подвергает проверке свои ценности. Как в профессиональной работе, так и в личной жизни консультанту не следует быть </w:t>
      </w:r>
      <w:r w:rsidR="007D3FE1">
        <w:rPr>
          <w:rFonts w:ascii="Times New Roman" w:eastAsia="Times New Roman" w:hAnsi="Times New Roman" w:cs="Times New Roman"/>
          <w:sz w:val="24"/>
          <w:szCs w:val="24"/>
        </w:rPr>
        <w:t xml:space="preserve">только отражением ожиданий </w:t>
      </w:r>
      <w:r w:rsidRPr="00F908F9">
        <w:rPr>
          <w:rFonts w:ascii="Times New Roman" w:eastAsia="Times New Roman" w:hAnsi="Times New Roman" w:cs="Times New Roman"/>
          <w:sz w:val="24"/>
          <w:szCs w:val="24"/>
        </w:rPr>
        <w:t xml:space="preserve"> других людей, он должен действовать, руководствуясь собственной внутренней позицией. Это позволит ему чувствовать себя сильным в межличностных отношениях.</w:t>
      </w:r>
    </w:p>
    <w:p w:rsidR="00BE7A2D" w:rsidRPr="00F908F9"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b/>
          <w:bCs/>
          <w:sz w:val="24"/>
          <w:szCs w:val="24"/>
        </w:rPr>
        <w:t>Толерантность к неопределенности.</w:t>
      </w:r>
      <w:r w:rsidRPr="00F908F9">
        <w:rPr>
          <w:rFonts w:ascii="Times New Roman" w:eastAsia="Times New Roman" w:hAnsi="Times New Roman" w:cs="Times New Roman"/>
          <w:sz w:val="24"/>
          <w:szCs w:val="24"/>
        </w:rPr>
        <w:t> Многие люди неуютно чувствуют себя в ситуациях, в которых недостает структуры, ясности, определенности. Но поскольку одной из предпосылок</w:t>
      </w:r>
      <w:r w:rsidR="007D3FE1">
        <w:rPr>
          <w:rFonts w:ascii="Times New Roman" w:eastAsia="Times New Roman" w:hAnsi="Times New Roman" w:cs="Times New Roman"/>
          <w:sz w:val="24"/>
          <w:szCs w:val="24"/>
        </w:rPr>
        <w:t xml:space="preserve"> становления личности является «прощание»</w:t>
      </w:r>
      <w:r w:rsidRPr="00F908F9">
        <w:rPr>
          <w:rFonts w:ascii="Times New Roman" w:eastAsia="Times New Roman" w:hAnsi="Times New Roman" w:cs="Times New Roman"/>
          <w:sz w:val="24"/>
          <w:szCs w:val="24"/>
        </w:rPr>
        <w:t xml:space="preserve"> человека с привычным, </w:t>
      </w:r>
      <w:r w:rsidR="007D3FE1">
        <w:rPr>
          <w:rFonts w:ascii="Times New Roman" w:eastAsia="Times New Roman" w:hAnsi="Times New Roman" w:cs="Times New Roman"/>
          <w:sz w:val="24"/>
          <w:szCs w:val="24"/>
        </w:rPr>
        <w:t>известным опытом</w:t>
      </w:r>
      <w:r w:rsidRPr="00F908F9">
        <w:rPr>
          <w:rFonts w:ascii="Times New Roman" w:eastAsia="Times New Roman" w:hAnsi="Times New Roman" w:cs="Times New Roman"/>
          <w:sz w:val="24"/>
          <w:szCs w:val="24"/>
        </w:rPr>
        <w:t xml:space="preserve">, консультанту совершенно необходима уверенность в себе в ситуациях неопределенности. По существу именно такие ситуации и составляют </w:t>
      </w:r>
      <w:r w:rsidR="007D3FE1">
        <w:rPr>
          <w:rFonts w:ascii="Times New Roman" w:eastAsia="Times New Roman" w:hAnsi="Times New Roman" w:cs="Times New Roman"/>
          <w:sz w:val="24"/>
          <w:szCs w:val="24"/>
        </w:rPr>
        <w:t xml:space="preserve">основу </w:t>
      </w:r>
      <w:r w:rsidRPr="00F908F9">
        <w:rPr>
          <w:rFonts w:ascii="Times New Roman" w:eastAsia="Times New Roman" w:hAnsi="Times New Roman" w:cs="Times New Roman"/>
          <w:sz w:val="24"/>
          <w:szCs w:val="24"/>
        </w:rPr>
        <w:t>консультирования. Уверенность в своей интуиции и адекватности чувств, убежденность в правильности принимаемых решений и способность рисковать — все эти качества помогают переносить напряжение, создаваемое неопределенностью при частом взаимодействии с клиентами.</w:t>
      </w:r>
    </w:p>
    <w:p w:rsidR="007D3FE1"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b/>
          <w:bCs/>
          <w:sz w:val="24"/>
          <w:szCs w:val="24"/>
        </w:rPr>
        <w:t>Принятие личной ответственности.</w:t>
      </w:r>
      <w:r w:rsidRPr="00F908F9">
        <w:rPr>
          <w:rFonts w:ascii="Times New Roman" w:eastAsia="Times New Roman" w:hAnsi="Times New Roman" w:cs="Times New Roman"/>
          <w:sz w:val="24"/>
          <w:szCs w:val="24"/>
        </w:rPr>
        <w:t> Поскольку многие ситуации в консультировании возникают под контролем консультанта, он должен нести ответственность за свои действия в этих ситуациях. Понимание своей ответственности позволяет свободно и сознательно осуществлять выбор в любой момент консультирования — соглашаться с доводами клиента или вступать в продуктивное противостояние. Личная ответственность помогает более конструктивно воспринимать критику. В таких случаях критика не вызывает механизмов психологической защиты, а служит полезной обратной связью, улучшающей эффективность деятельности и даже организацию жизни.</w:t>
      </w:r>
    </w:p>
    <w:p w:rsidR="00BE7A2D" w:rsidRPr="00F908F9" w:rsidRDefault="007D3FE1" w:rsidP="007D3FE1">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w:t>
      </w:r>
      <w:r>
        <w:rPr>
          <w:rFonts w:ascii="Times New Roman" w:eastAsia="Times New Roman" w:hAnsi="Times New Roman" w:cs="Times New Roman"/>
          <w:b/>
          <w:bCs/>
          <w:sz w:val="24"/>
          <w:szCs w:val="24"/>
        </w:rPr>
        <w:t xml:space="preserve">лубина </w:t>
      </w:r>
      <w:r w:rsidR="00BE7A2D" w:rsidRPr="00F908F9">
        <w:rPr>
          <w:rFonts w:ascii="Times New Roman" w:eastAsia="Times New Roman" w:hAnsi="Times New Roman" w:cs="Times New Roman"/>
          <w:b/>
          <w:bCs/>
          <w:sz w:val="24"/>
          <w:szCs w:val="24"/>
        </w:rPr>
        <w:t xml:space="preserve"> отношений с другими людьми.</w:t>
      </w:r>
      <w:r w:rsidR="00BE7A2D" w:rsidRPr="00F908F9">
        <w:rPr>
          <w:rFonts w:ascii="Times New Roman" w:eastAsia="Times New Roman" w:hAnsi="Times New Roman" w:cs="Times New Roman"/>
          <w:sz w:val="24"/>
          <w:szCs w:val="24"/>
        </w:rPr>
        <w:t> Консультант обязан оценивать людей — их чувства, взгляды, своеобразные черты личности, но делать это без осуждения и наклеивания ярлыков. Такой характер отношений с клиентами весьма важен, тем не менее</w:t>
      </w:r>
      <w:r>
        <w:rPr>
          <w:rFonts w:ascii="Times New Roman" w:eastAsia="Times New Roman" w:hAnsi="Times New Roman" w:cs="Times New Roman"/>
          <w:sz w:val="24"/>
          <w:szCs w:val="24"/>
        </w:rPr>
        <w:t>,</w:t>
      </w:r>
      <w:r w:rsidR="00BE7A2D" w:rsidRPr="00F908F9">
        <w:rPr>
          <w:rFonts w:ascii="Times New Roman" w:eastAsia="Times New Roman" w:hAnsi="Times New Roman" w:cs="Times New Roman"/>
          <w:sz w:val="24"/>
          <w:szCs w:val="24"/>
        </w:rPr>
        <w:t xml:space="preserve"> следует принять во внимание страхи, которые переживает большинство людей, пытаясь завязать близкие, теплы</w:t>
      </w:r>
      <w:r>
        <w:rPr>
          <w:rFonts w:ascii="Times New Roman" w:eastAsia="Times New Roman" w:hAnsi="Times New Roman" w:cs="Times New Roman"/>
          <w:sz w:val="24"/>
          <w:szCs w:val="24"/>
        </w:rPr>
        <w:t>е отношения с другими. Некоторые считают</w:t>
      </w:r>
      <w:r w:rsidR="00BE7A2D" w:rsidRPr="00F908F9">
        <w:rPr>
          <w:rFonts w:ascii="Times New Roman" w:eastAsia="Times New Roman" w:hAnsi="Times New Roman" w:cs="Times New Roman"/>
          <w:sz w:val="24"/>
          <w:szCs w:val="24"/>
        </w:rPr>
        <w:t>, что выражение положительных чувств обязывает, ограничивает свободу, делает уязвимым. Кого-то страшит неприятие партнером положительных чувств, отклонение их, поэтому более безопасной представляется отсрочка углубления межличностных отношений. Эффективному консультанту чужды такие страхи, он способен свободно выражать свои чувства перед другими людьми, в том числе и перед клиентами.</w:t>
      </w:r>
    </w:p>
    <w:p w:rsidR="00BE7A2D" w:rsidRPr="00F908F9" w:rsidRDefault="00BE7A2D" w:rsidP="007D3FE1">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b/>
          <w:bCs/>
          <w:sz w:val="24"/>
          <w:szCs w:val="24"/>
        </w:rPr>
        <w:t>Постановка реалистичных целей.</w:t>
      </w:r>
      <w:r w:rsidRPr="00F908F9">
        <w:rPr>
          <w:rFonts w:ascii="Times New Roman" w:eastAsia="Times New Roman" w:hAnsi="Times New Roman" w:cs="Times New Roman"/>
          <w:sz w:val="24"/>
          <w:szCs w:val="24"/>
        </w:rPr>
        <w:t> Обычно успех побуждает ставить перед собой большие цели, а не</w:t>
      </w:r>
      <w:r w:rsidR="00124234">
        <w:rPr>
          <w:rFonts w:ascii="Times New Roman" w:eastAsia="Times New Roman" w:hAnsi="Times New Roman" w:cs="Times New Roman"/>
          <w:sz w:val="24"/>
          <w:szCs w:val="24"/>
        </w:rPr>
        <w:t xml:space="preserve">удача, наоборот — снизить уровень </w:t>
      </w:r>
      <w:r w:rsidRPr="00F908F9">
        <w:rPr>
          <w:rFonts w:ascii="Times New Roman" w:eastAsia="Times New Roman" w:hAnsi="Times New Roman" w:cs="Times New Roman"/>
          <w:sz w:val="24"/>
          <w:szCs w:val="24"/>
        </w:rPr>
        <w:t>притязаний</w:t>
      </w:r>
      <w:r w:rsidR="00124234">
        <w:rPr>
          <w:rFonts w:ascii="Times New Roman" w:eastAsia="Times New Roman" w:hAnsi="Times New Roman" w:cs="Times New Roman"/>
          <w:sz w:val="24"/>
          <w:szCs w:val="24"/>
        </w:rPr>
        <w:t>. Э</w:t>
      </w:r>
      <w:r w:rsidRPr="00F908F9">
        <w:rPr>
          <w:rFonts w:ascii="Times New Roman" w:eastAsia="Times New Roman" w:hAnsi="Times New Roman" w:cs="Times New Roman"/>
          <w:sz w:val="24"/>
          <w:szCs w:val="24"/>
        </w:rPr>
        <w:t>ффективный консультант должен понимать ограниченность своих возможностей. Прежде всего, важно не забывать, что любой консультант независимо от профессиональной подготовки не всемогущ. В действительности ни один консультант не способен построить правильные взаимоотношения с каждым клиентом и помочь всем клиентам разрешить их проблемы. Консультант должен отказаться от нереального стремления стать совершенным. В консультировании мы всег</w:t>
      </w:r>
      <w:r w:rsidR="00124234">
        <w:rPr>
          <w:rFonts w:ascii="Times New Roman" w:eastAsia="Times New Roman" w:hAnsi="Times New Roman" w:cs="Times New Roman"/>
          <w:sz w:val="24"/>
          <w:szCs w:val="24"/>
        </w:rPr>
        <w:t>да можем выполнять свою работу «хорошо»</w:t>
      </w:r>
      <w:r w:rsidRPr="00F908F9">
        <w:rPr>
          <w:rFonts w:ascii="Times New Roman" w:eastAsia="Times New Roman" w:hAnsi="Times New Roman" w:cs="Times New Roman"/>
          <w:sz w:val="24"/>
          <w:szCs w:val="24"/>
        </w:rPr>
        <w:t>, но не идеально. Тот, кто не в состоянии признать ограниченность своих возможностей, живет иллюзиями, что способен полностью познать и понять другого человека. Такой консультант постоянно винит себя за ошибки вместо извлечения полезных уроков, и в результате его деятельность неэффективна. Если мы допускаем собственную ограниченность, то избегаем ненужного напряжения и чувства вины. Тогда отношения с клиентами становятся более глубокими и реалистичными. Правильная оценка собственных возможностей позволяет ставить перед собой достижимые цели.</w:t>
      </w:r>
    </w:p>
    <w:p w:rsidR="00124234" w:rsidRDefault="00BE7A2D" w:rsidP="00124234">
      <w:pPr>
        <w:shd w:val="clear" w:color="auto" w:fill="FFFFFF"/>
        <w:spacing w:after="0" w:line="240" w:lineRule="auto"/>
        <w:ind w:firstLine="708"/>
        <w:jc w:val="both"/>
        <w:rPr>
          <w:rFonts w:ascii="Times New Roman" w:eastAsia="Times New Roman" w:hAnsi="Times New Roman" w:cs="Times New Roman"/>
          <w:sz w:val="24"/>
          <w:szCs w:val="24"/>
        </w:rPr>
      </w:pPr>
      <w:r w:rsidRPr="00F908F9">
        <w:rPr>
          <w:rFonts w:ascii="Times New Roman" w:eastAsia="Times New Roman" w:hAnsi="Times New Roman" w:cs="Times New Roman"/>
          <w:sz w:val="24"/>
          <w:szCs w:val="24"/>
        </w:rPr>
        <w:t>Обобщая обсужденные выше требования, предъявляемые к личности консультанта, можно утверждать, что </w:t>
      </w:r>
      <w:r w:rsidRPr="00F908F9">
        <w:rPr>
          <w:rFonts w:ascii="Times New Roman" w:eastAsia="Times New Roman" w:hAnsi="Times New Roman" w:cs="Times New Roman"/>
          <w:b/>
          <w:bCs/>
          <w:sz w:val="24"/>
          <w:szCs w:val="24"/>
        </w:rPr>
        <w:t>эффективный консультант — это</w:t>
      </w:r>
      <w:r w:rsidR="00124234">
        <w:rPr>
          <w:rFonts w:ascii="Times New Roman" w:eastAsia="Times New Roman" w:hAnsi="Times New Roman" w:cs="Times New Roman"/>
          <w:b/>
          <w:bCs/>
          <w:sz w:val="24"/>
          <w:szCs w:val="24"/>
        </w:rPr>
        <w:t>,</w:t>
      </w:r>
      <w:r w:rsidRPr="00F908F9">
        <w:rPr>
          <w:rFonts w:ascii="Times New Roman" w:eastAsia="Times New Roman" w:hAnsi="Times New Roman" w:cs="Times New Roman"/>
          <w:b/>
          <w:bCs/>
          <w:sz w:val="24"/>
          <w:szCs w:val="24"/>
        </w:rPr>
        <w:t xml:space="preserve"> прежде всего зрелый человек</w:t>
      </w:r>
      <w:r w:rsidRPr="00F908F9">
        <w:rPr>
          <w:rFonts w:ascii="Times New Roman" w:eastAsia="Times New Roman" w:hAnsi="Times New Roman" w:cs="Times New Roman"/>
          <w:sz w:val="24"/>
          <w:szCs w:val="24"/>
        </w:rPr>
        <w:t>. Чем разнообразнее у консультанта стиль личной и профессиональной жизни, тем эффективнее будет его деятельность. Иногда выражать чувства и попросту слушать, что говорит клиент, — это самое лучшее, но опасно ограничиваться только такой тактикой консультирования, порой необходимо вступать с клиентом в конфронтацию. Иногда следует интерпретировать его поведение, а подчас и побуждать клиента толковать смысл своего поведения. Порой в консультировании требуется директивность и структурированность, а иногда можно позволить себе увлечься беседой без определенной структуры. В консультировании, как и в жизни, следует руководствоваться не формулами, а своей интуицией и потребностями ситуации. Такова одна из важнейших установок зрелого консультанта.</w:t>
      </w:r>
    </w:p>
    <w:p w:rsidR="00BE7A2D" w:rsidRPr="00F908F9" w:rsidRDefault="00124234" w:rsidP="00124234">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w:t>
      </w:r>
      <w:r w:rsidR="00BE7A2D" w:rsidRPr="00F908F9">
        <w:rPr>
          <w:rFonts w:ascii="Times New Roman" w:eastAsia="Times New Roman" w:hAnsi="Times New Roman" w:cs="Times New Roman"/>
          <w:b/>
          <w:bCs/>
          <w:sz w:val="24"/>
          <w:szCs w:val="24"/>
        </w:rPr>
        <w:t>Schneider</w:t>
      </w:r>
      <w:r w:rsidR="00BE7A2D" w:rsidRPr="00F908F9">
        <w:rPr>
          <w:rFonts w:ascii="Times New Roman" w:eastAsia="Times New Roman" w:hAnsi="Times New Roman" w:cs="Times New Roman"/>
          <w:sz w:val="24"/>
          <w:szCs w:val="24"/>
        </w:rPr>
        <w:t> (1992) выделяет три важные постулата квалифицированного психологического консультирования и психотерапии:</w:t>
      </w:r>
    </w:p>
    <w:p w:rsidR="00BE7A2D" w:rsidRPr="00F908F9" w:rsidRDefault="00BE7A2D" w:rsidP="00BE7A2D">
      <w:pPr>
        <w:shd w:val="clear" w:color="auto" w:fill="FFFFFF"/>
        <w:spacing w:after="0" w:line="240" w:lineRule="auto"/>
        <w:jc w:val="both"/>
        <w:rPr>
          <w:rFonts w:ascii="Times New Roman" w:eastAsia="Times New Roman" w:hAnsi="Times New Roman" w:cs="Times New Roman"/>
          <w:sz w:val="24"/>
          <w:szCs w:val="24"/>
        </w:rPr>
      </w:pPr>
      <w:r w:rsidRPr="00F908F9">
        <w:rPr>
          <w:rFonts w:ascii="Times New Roman" w:eastAsia="Times New Roman" w:hAnsi="Times New Roman" w:cs="Times New Roman"/>
          <w:i/>
          <w:iCs/>
          <w:sz w:val="24"/>
          <w:szCs w:val="24"/>
        </w:rPr>
        <w:t>Личная зрелость консультанта</w:t>
      </w:r>
    </w:p>
    <w:p w:rsidR="00BE7A2D" w:rsidRPr="00F908F9" w:rsidRDefault="00BE7A2D" w:rsidP="00BE7A2D">
      <w:pPr>
        <w:shd w:val="clear" w:color="auto" w:fill="FFFFFF"/>
        <w:spacing w:after="0" w:line="240" w:lineRule="auto"/>
        <w:jc w:val="both"/>
        <w:rPr>
          <w:rFonts w:ascii="Times New Roman" w:eastAsia="Times New Roman" w:hAnsi="Times New Roman" w:cs="Times New Roman"/>
          <w:sz w:val="24"/>
          <w:szCs w:val="24"/>
        </w:rPr>
      </w:pPr>
      <w:r w:rsidRPr="00F908F9">
        <w:rPr>
          <w:rFonts w:ascii="Times New Roman" w:eastAsia="Times New Roman" w:hAnsi="Times New Roman" w:cs="Times New Roman"/>
          <w:sz w:val="24"/>
          <w:szCs w:val="24"/>
        </w:rPr>
        <w:t>. консультант успешно решает свои жизненные проблемы, откровенен, терпим и искренен по отношению к себе.</w:t>
      </w:r>
    </w:p>
    <w:p w:rsidR="00124234" w:rsidRDefault="00BE7A2D" w:rsidP="00BE7A2D">
      <w:pPr>
        <w:shd w:val="clear" w:color="auto" w:fill="FFFFFF"/>
        <w:spacing w:after="0" w:line="240" w:lineRule="auto"/>
        <w:jc w:val="both"/>
        <w:rPr>
          <w:rFonts w:ascii="Times New Roman" w:eastAsia="Times New Roman" w:hAnsi="Times New Roman" w:cs="Times New Roman"/>
          <w:sz w:val="24"/>
          <w:szCs w:val="24"/>
        </w:rPr>
      </w:pPr>
      <w:r w:rsidRPr="00F908F9">
        <w:rPr>
          <w:rFonts w:ascii="Times New Roman" w:eastAsia="Times New Roman" w:hAnsi="Times New Roman" w:cs="Times New Roman"/>
          <w:i/>
          <w:iCs/>
          <w:sz w:val="24"/>
          <w:szCs w:val="24"/>
        </w:rPr>
        <w:t>Социальная зрелость консультанта</w:t>
      </w:r>
      <w:r w:rsidR="00124234">
        <w:rPr>
          <w:rFonts w:ascii="Times New Roman" w:eastAsia="Times New Roman" w:hAnsi="Times New Roman" w:cs="Times New Roman"/>
          <w:sz w:val="24"/>
          <w:szCs w:val="24"/>
        </w:rPr>
        <w:t xml:space="preserve"> </w:t>
      </w:r>
    </w:p>
    <w:p w:rsidR="00BE7A2D" w:rsidRPr="00F908F9" w:rsidRDefault="00124234" w:rsidP="00BE7A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E7A2D" w:rsidRPr="00F908F9">
        <w:rPr>
          <w:rFonts w:ascii="Times New Roman" w:eastAsia="Times New Roman" w:hAnsi="Times New Roman" w:cs="Times New Roman"/>
          <w:sz w:val="24"/>
          <w:szCs w:val="24"/>
        </w:rPr>
        <w:t>консультант способен помочь другим людям эффективно решать их проблемы, откровенен, терпим и искренен по отношению к клиентам.</w:t>
      </w:r>
    </w:p>
    <w:p w:rsidR="00BE7A2D" w:rsidRPr="00F908F9" w:rsidRDefault="00BE7A2D" w:rsidP="00BE7A2D">
      <w:pPr>
        <w:shd w:val="clear" w:color="auto" w:fill="FFFFFF"/>
        <w:spacing w:after="0" w:line="240" w:lineRule="auto"/>
        <w:jc w:val="both"/>
        <w:rPr>
          <w:rFonts w:ascii="Times New Roman" w:eastAsia="Times New Roman" w:hAnsi="Times New Roman" w:cs="Times New Roman"/>
          <w:sz w:val="24"/>
          <w:szCs w:val="24"/>
        </w:rPr>
      </w:pPr>
      <w:r w:rsidRPr="00F908F9">
        <w:rPr>
          <w:rFonts w:ascii="Times New Roman" w:eastAsia="Times New Roman" w:hAnsi="Times New Roman" w:cs="Times New Roman"/>
          <w:i/>
          <w:iCs/>
          <w:sz w:val="24"/>
          <w:szCs w:val="24"/>
        </w:rPr>
        <w:t>Зрелость консультанта — это процесс, а не состояние</w:t>
      </w:r>
    </w:p>
    <w:p w:rsidR="00124234" w:rsidRDefault="00BE7A2D" w:rsidP="00BE7A2D">
      <w:pPr>
        <w:shd w:val="clear" w:color="auto" w:fill="FFFFFF"/>
        <w:spacing w:after="0" w:line="240" w:lineRule="auto"/>
        <w:jc w:val="both"/>
        <w:rPr>
          <w:rFonts w:ascii="Times New Roman" w:eastAsia="Times New Roman" w:hAnsi="Times New Roman" w:cs="Times New Roman"/>
          <w:sz w:val="24"/>
          <w:szCs w:val="24"/>
        </w:rPr>
      </w:pPr>
      <w:r w:rsidRPr="00F908F9">
        <w:rPr>
          <w:rFonts w:ascii="Times New Roman" w:eastAsia="Times New Roman" w:hAnsi="Times New Roman" w:cs="Times New Roman"/>
          <w:sz w:val="24"/>
          <w:szCs w:val="24"/>
        </w:rPr>
        <w:t>. невозможно быть зрелым всегда и везде.</w:t>
      </w:r>
    </w:p>
    <w:p w:rsidR="00BE7A2D" w:rsidRPr="00124234" w:rsidRDefault="00124234" w:rsidP="00BE7A2D">
      <w:pPr>
        <w:shd w:val="clear" w:color="auto" w:fill="FFFFFF"/>
        <w:spacing w:after="0" w:line="240" w:lineRule="auto"/>
        <w:jc w:val="both"/>
        <w:rPr>
          <w:rFonts w:ascii="Times New Roman" w:eastAsia="Times New Roman" w:hAnsi="Times New Roman" w:cs="Times New Roman"/>
          <w:i/>
          <w:sz w:val="24"/>
          <w:szCs w:val="24"/>
        </w:rPr>
      </w:pPr>
      <w:r w:rsidRPr="00124234">
        <w:rPr>
          <w:rFonts w:ascii="Times New Roman" w:eastAsia="Times New Roman" w:hAnsi="Times New Roman" w:cs="Times New Roman"/>
          <w:bCs/>
          <w:i/>
          <w:sz w:val="24"/>
          <w:szCs w:val="24"/>
        </w:rPr>
        <w:t>С</w:t>
      </w:r>
      <w:r w:rsidR="00BE7A2D" w:rsidRPr="00124234">
        <w:rPr>
          <w:rFonts w:ascii="Times New Roman" w:eastAsia="Times New Roman" w:hAnsi="Times New Roman" w:cs="Times New Roman"/>
          <w:bCs/>
          <w:i/>
          <w:sz w:val="24"/>
          <w:szCs w:val="24"/>
        </w:rPr>
        <w:t>войства личности эффективного консультанта могут быть и целью психологического консультирования — появление этих свойств у клиента в этом случае становится показателем эффективности консультирования</w:t>
      </w:r>
      <w:r w:rsidR="00BE7A2D" w:rsidRPr="00124234">
        <w:rPr>
          <w:rFonts w:ascii="Times New Roman" w:eastAsia="Times New Roman" w:hAnsi="Times New Roman" w:cs="Times New Roman"/>
          <w:i/>
          <w:sz w:val="24"/>
          <w:szCs w:val="24"/>
        </w:rPr>
        <w:t>. </w:t>
      </w:r>
    </w:p>
    <w:p w:rsidR="00614C0D" w:rsidRPr="00124234" w:rsidRDefault="00614C0D" w:rsidP="00614C0D">
      <w:pPr>
        <w:jc w:val="both"/>
        <w:rPr>
          <w:rFonts w:ascii="Times New Roman" w:hAnsi="Times New Roman" w:cs="Times New Roman"/>
          <w:i/>
          <w:sz w:val="24"/>
          <w:szCs w:val="24"/>
        </w:rPr>
      </w:pPr>
    </w:p>
    <w:p w:rsidR="00124234" w:rsidRDefault="00614C0D" w:rsidP="00124234">
      <w:pPr>
        <w:pStyle w:val="a7"/>
        <w:spacing w:before="0" w:beforeAutospacing="0" w:after="0" w:afterAutospacing="0"/>
        <w:ind w:firstLine="708"/>
        <w:contextualSpacing/>
        <w:jc w:val="both"/>
        <w:rPr>
          <w:rFonts w:ascii="Verdana" w:hAnsi="Verdana"/>
          <w:color w:val="57574A"/>
          <w:sz w:val="22"/>
          <w:szCs w:val="22"/>
        </w:rPr>
      </w:pPr>
      <w:r w:rsidRPr="00BE7A2D">
        <w:lastRenderedPageBreak/>
        <w:t>Другой значимой группой факторов, от которых зависит не только эффективность проводимого консультирования, но и само принятие решения консультантом об оказании психологической помощи – индивидуальные особенности личности клиента и его проблемной ситуации.</w:t>
      </w:r>
      <w:r w:rsidRPr="00614C0D">
        <w:rPr>
          <w:rFonts w:ascii="Verdana" w:hAnsi="Verdana"/>
          <w:color w:val="57574A"/>
          <w:sz w:val="22"/>
          <w:szCs w:val="22"/>
        </w:rPr>
        <w:t xml:space="preserve"> </w:t>
      </w:r>
    </w:p>
    <w:p w:rsidR="00614C0D" w:rsidRPr="00124234" w:rsidRDefault="00614C0D" w:rsidP="00124234">
      <w:pPr>
        <w:pStyle w:val="a7"/>
        <w:spacing w:before="0" w:beforeAutospacing="0" w:after="0" w:afterAutospacing="0"/>
        <w:ind w:firstLine="708"/>
        <w:contextualSpacing/>
        <w:jc w:val="both"/>
        <w:rPr>
          <w:rFonts w:ascii="Verdana" w:hAnsi="Verdana"/>
          <w:color w:val="57574A"/>
          <w:sz w:val="22"/>
          <w:szCs w:val="22"/>
        </w:rPr>
      </w:pPr>
      <w:r w:rsidRPr="00614C0D">
        <w:t>Клиент – это человек, добровольно обратившийся за психологической помощью к специалисту, идентифицирующий свои проблемы как проблемы психологические, признающий свои вклады в их возникновение, а также признающий психолога/терапевта, как специалиста, который может помочь их решить.</w:t>
      </w:r>
    </w:p>
    <w:p w:rsidR="00124234" w:rsidRDefault="00614C0D" w:rsidP="00124234">
      <w:pPr>
        <w:spacing w:after="0" w:line="240" w:lineRule="auto"/>
        <w:contextualSpacing/>
        <w:jc w:val="both"/>
        <w:rPr>
          <w:rFonts w:ascii="Times New Roman" w:hAnsi="Times New Roman" w:cs="Times New Roman"/>
          <w:sz w:val="24"/>
          <w:szCs w:val="24"/>
        </w:rPr>
      </w:pPr>
      <w:r w:rsidRPr="00BE7A2D">
        <w:rPr>
          <w:rFonts w:ascii="Times New Roman" w:hAnsi="Times New Roman" w:cs="Times New Roman"/>
          <w:sz w:val="24"/>
          <w:szCs w:val="24"/>
        </w:rPr>
        <w:t xml:space="preserve"> </w:t>
      </w:r>
      <w:r w:rsidR="00124234">
        <w:rPr>
          <w:rFonts w:ascii="Times New Roman" w:hAnsi="Times New Roman" w:cs="Times New Roman"/>
          <w:sz w:val="24"/>
          <w:szCs w:val="24"/>
        </w:rPr>
        <w:tab/>
      </w:r>
      <w:r w:rsidR="00A91186">
        <w:rPr>
          <w:rFonts w:ascii="Times New Roman" w:hAnsi="Times New Roman" w:cs="Times New Roman"/>
          <w:sz w:val="24"/>
          <w:szCs w:val="24"/>
        </w:rPr>
        <w:t>В этой группе</w:t>
      </w:r>
      <w:r w:rsidRPr="00BE7A2D">
        <w:rPr>
          <w:rFonts w:ascii="Times New Roman" w:hAnsi="Times New Roman" w:cs="Times New Roman"/>
          <w:sz w:val="24"/>
          <w:szCs w:val="24"/>
        </w:rPr>
        <w:t xml:space="preserve"> факторов можно выделить: </w:t>
      </w:r>
    </w:p>
    <w:p w:rsidR="00124234" w:rsidRDefault="00614C0D" w:rsidP="00124234">
      <w:pPr>
        <w:spacing w:after="0" w:line="240" w:lineRule="auto"/>
        <w:contextualSpacing/>
        <w:jc w:val="both"/>
        <w:rPr>
          <w:rFonts w:ascii="Times New Roman" w:hAnsi="Times New Roman" w:cs="Times New Roman"/>
          <w:sz w:val="24"/>
          <w:szCs w:val="24"/>
        </w:rPr>
      </w:pPr>
      <w:r w:rsidRPr="00BE7A2D">
        <w:rPr>
          <w:rFonts w:ascii="Times New Roman" w:hAnsi="Times New Roman" w:cs="Times New Roman"/>
          <w:sz w:val="24"/>
          <w:szCs w:val="24"/>
        </w:rPr>
        <w:t xml:space="preserve">- наличие собственной внутренней мотивации изменений у клиента; </w:t>
      </w:r>
    </w:p>
    <w:p w:rsidR="00124234" w:rsidRDefault="00614C0D" w:rsidP="00124234">
      <w:pPr>
        <w:spacing w:after="0" w:line="240" w:lineRule="auto"/>
        <w:contextualSpacing/>
        <w:jc w:val="both"/>
        <w:rPr>
          <w:rFonts w:ascii="Times New Roman" w:hAnsi="Times New Roman" w:cs="Times New Roman"/>
          <w:sz w:val="24"/>
          <w:szCs w:val="24"/>
        </w:rPr>
      </w:pPr>
      <w:r w:rsidRPr="00BE7A2D">
        <w:rPr>
          <w:rFonts w:ascii="Times New Roman" w:hAnsi="Times New Roman" w:cs="Times New Roman"/>
          <w:sz w:val="24"/>
          <w:szCs w:val="24"/>
        </w:rPr>
        <w:t>- желание вступать</w:t>
      </w:r>
      <w:r w:rsidR="00C74F88">
        <w:rPr>
          <w:rFonts w:ascii="Times New Roman" w:hAnsi="Times New Roman" w:cs="Times New Roman"/>
          <w:sz w:val="24"/>
          <w:szCs w:val="24"/>
        </w:rPr>
        <w:t xml:space="preserve"> </w:t>
      </w:r>
      <w:r w:rsidRPr="00BE7A2D">
        <w:rPr>
          <w:rFonts w:ascii="Times New Roman" w:hAnsi="Times New Roman" w:cs="Times New Roman"/>
          <w:sz w:val="24"/>
          <w:szCs w:val="24"/>
        </w:rPr>
        <w:t xml:space="preserve"> в</w:t>
      </w:r>
      <w:r w:rsidR="00C74F88">
        <w:rPr>
          <w:rFonts w:ascii="Times New Roman" w:hAnsi="Times New Roman" w:cs="Times New Roman"/>
          <w:sz w:val="24"/>
          <w:szCs w:val="24"/>
        </w:rPr>
        <w:t xml:space="preserve"> консультативный</w:t>
      </w:r>
      <w:r w:rsidRPr="00BE7A2D">
        <w:rPr>
          <w:rFonts w:ascii="Times New Roman" w:hAnsi="Times New Roman" w:cs="Times New Roman"/>
          <w:sz w:val="24"/>
          <w:szCs w:val="24"/>
        </w:rPr>
        <w:t xml:space="preserve"> контакт;</w:t>
      </w:r>
    </w:p>
    <w:p w:rsidR="00124234" w:rsidRDefault="00614C0D" w:rsidP="00124234">
      <w:pPr>
        <w:spacing w:after="0" w:line="240" w:lineRule="auto"/>
        <w:contextualSpacing/>
        <w:jc w:val="both"/>
        <w:rPr>
          <w:rFonts w:ascii="Times New Roman" w:hAnsi="Times New Roman" w:cs="Times New Roman"/>
          <w:sz w:val="24"/>
          <w:szCs w:val="24"/>
        </w:rPr>
      </w:pPr>
      <w:r w:rsidRPr="00BE7A2D">
        <w:rPr>
          <w:rFonts w:ascii="Times New Roman" w:hAnsi="Times New Roman" w:cs="Times New Roman"/>
          <w:sz w:val="24"/>
          <w:szCs w:val="24"/>
        </w:rPr>
        <w:t xml:space="preserve"> - психологическая доступность клиента для консультирования (</w:t>
      </w:r>
      <w:r w:rsidR="00124234">
        <w:rPr>
          <w:rFonts w:ascii="Times New Roman" w:hAnsi="Times New Roman" w:cs="Times New Roman"/>
          <w:sz w:val="24"/>
          <w:szCs w:val="24"/>
        </w:rPr>
        <w:t>достаточная эмоциональная  устойчивость; способность</w:t>
      </w:r>
      <w:r w:rsidRPr="00BE7A2D">
        <w:rPr>
          <w:rFonts w:ascii="Times New Roman" w:hAnsi="Times New Roman" w:cs="Times New Roman"/>
          <w:sz w:val="24"/>
          <w:szCs w:val="24"/>
        </w:rPr>
        <w:t xml:space="preserve"> выражать свои чувства; </w:t>
      </w:r>
      <w:r w:rsidR="00124234">
        <w:rPr>
          <w:rFonts w:ascii="Times New Roman" w:hAnsi="Times New Roman" w:cs="Times New Roman"/>
          <w:sz w:val="24"/>
          <w:szCs w:val="24"/>
        </w:rPr>
        <w:t>гибкость</w:t>
      </w:r>
      <w:r>
        <w:rPr>
          <w:rFonts w:ascii="Times New Roman" w:hAnsi="Times New Roman" w:cs="Times New Roman"/>
          <w:sz w:val="24"/>
          <w:szCs w:val="24"/>
        </w:rPr>
        <w:t xml:space="preserve"> при адаптации</w:t>
      </w:r>
      <w:r w:rsidRPr="00BE7A2D">
        <w:rPr>
          <w:rFonts w:ascii="Times New Roman" w:hAnsi="Times New Roman" w:cs="Times New Roman"/>
          <w:sz w:val="24"/>
          <w:szCs w:val="24"/>
        </w:rPr>
        <w:t xml:space="preserve">); </w:t>
      </w:r>
    </w:p>
    <w:p w:rsidR="00124234" w:rsidRDefault="00614C0D" w:rsidP="00124234">
      <w:pPr>
        <w:spacing w:after="0" w:line="240" w:lineRule="auto"/>
        <w:contextualSpacing/>
        <w:jc w:val="both"/>
        <w:rPr>
          <w:rFonts w:ascii="Times New Roman" w:hAnsi="Times New Roman" w:cs="Times New Roman"/>
          <w:sz w:val="24"/>
          <w:szCs w:val="24"/>
        </w:rPr>
      </w:pPr>
      <w:r w:rsidRPr="00BE7A2D">
        <w:rPr>
          <w:rFonts w:ascii="Times New Roman" w:hAnsi="Times New Roman" w:cs="Times New Roman"/>
          <w:sz w:val="24"/>
          <w:szCs w:val="24"/>
        </w:rPr>
        <w:t xml:space="preserve">- отсутствие деструктивных факторов среды, настолько неблагоприятных, </w:t>
      </w:r>
      <w:r w:rsidR="00124234">
        <w:rPr>
          <w:rFonts w:ascii="Times New Roman" w:hAnsi="Times New Roman" w:cs="Times New Roman"/>
          <w:sz w:val="24"/>
          <w:szCs w:val="24"/>
        </w:rPr>
        <w:t xml:space="preserve">при которых клиент, изменив свои установки </w:t>
      </w:r>
      <w:r w:rsidRPr="00BE7A2D">
        <w:rPr>
          <w:rFonts w:ascii="Times New Roman" w:hAnsi="Times New Roman" w:cs="Times New Roman"/>
          <w:sz w:val="24"/>
          <w:szCs w:val="24"/>
        </w:rPr>
        <w:t>не в силах с ними справиться (неблагоприятное место проживания; не</w:t>
      </w:r>
      <w:r w:rsidR="00A91186">
        <w:rPr>
          <w:rFonts w:ascii="Times New Roman" w:hAnsi="Times New Roman" w:cs="Times New Roman"/>
          <w:sz w:val="24"/>
          <w:szCs w:val="24"/>
        </w:rPr>
        <w:t xml:space="preserve">адекватность учебной программы </w:t>
      </w:r>
      <w:r w:rsidRPr="00BE7A2D">
        <w:rPr>
          <w:rFonts w:ascii="Times New Roman" w:hAnsi="Times New Roman" w:cs="Times New Roman"/>
          <w:sz w:val="24"/>
          <w:szCs w:val="24"/>
        </w:rPr>
        <w:t>и т.</w:t>
      </w:r>
      <w:r w:rsidR="00124234">
        <w:rPr>
          <w:rFonts w:ascii="Times New Roman" w:hAnsi="Times New Roman" w:cs="Times New Roman"/>
          <w:sz w:val="24"/>
          <w:szCs w:val="24"/>
        </w:rPr>
        <w:t xml:space="preserve"> </w:t>
      </w:r>
      <w:r w:rsidRPr="00BE7A2D">
        <w:rPr>
          <w:rFonts w:ascii="Times New Roman" w:hAnsi="Times New Roman" w:cs="Times New Roman"/>
          <w:sz w:val="24"/>
          <w:szCs w:val="24"/>
        </w:rPr>
        <w:t>д</w:t>
      </w:r>
      <w:r w:rsidR="00124234">
        <w:rPr>
          <w:rFonts w:ascii="Times New Roman" w:hAnsi="Times New Roman" w:cs="Times New Roman"/>
          <w:sz w:val="24"/>
          <w:szCs w:val="24"/>
        </w:rPr>
        <w:t>)</w:t>
      </w:r>
      <w:r w:rsidRPr="00BE7A2D">
        <w:rPr>
          <w:rFonts w:ascii="Times New Roman" w:hAnsi="Times New Roman" w:cs="Times New Roman"/>
          <w:sz w:val="24"/>
          <w:szCs w:val="24"/>
        </w:rPr>
        <w:t xml:space="preserve">. </w:t>
      </w:r>
    </w:p>
    <w:p w:rsidR="00A91186" w:rsidRDefault="00A91186" w:rsidP="00124234">
      <w:pPr>
        <w:pStyle w:val="a7"/>
        <w:spacing w:before="0" w:beforeAutospacing="0" w:after="0" w:afterAutospacing="0"/>
        <w:ind w:firstLine="708"/>
        <w:contextualSpacing/>
        <w:jc w:val="both"/>
      </w:pPr>
      <w:r>
        <w:t>К</w:t>
      </w:r>
      <w:r w:rsidR="00614C0D" w:rsidRPr="00A91186">
        <w:t xml:space="preserve">аждому типу личности будут релевантны свои психологические проблемы. Это не означает, что конкретные психологические проблемы строго привязаны к определенному личностному типу. Скорее, они соотносятся как диагностические категории и признаки, где каждая категория (тип личности) может проявляться разными признаками (проблемами), а за определенной проблемой может скрываться разный тип личности. </w:t>
      </w:r>
    </w:p>
    <w:p w:rsidR="00614C0D" w:rsidRPr="00A91186" w:rsidRDefault="00614C0D" w:rsidP="00124234">
      <w:pPr>
        <w:pStyle w:val="a7"/>
        <w:spacing w:before="360" w:beforeAutospacing="0" w:after="360" w:afterAutospacing="0"/>
        <w:ind w:firstLine="708"/>
        <w:contextualSpacing/>
        <w:jc w:val="both"/>
      </w:pPr>
      <w:r w:rsidRPr="00A91186">
        <w:t>Симптом феноменологически представлен в сознании клиента в виде проблемы. Одна из основных функций симптома в том, что он организует контакт клиента с миром в ситуации острой непереносимости, дезадаптациии. Это экстремальный способ защиты клиента (еще одна функция симптома), когда воздействия среды оказываются</w:t>
      </w:r>
      <w:r w:rsidR="00A91186">
        <w:t xml:space="preserve"> </w:t>
      </w:r>
      <w:r w:rsidRPr="00A91186">
        <w:t xml:space="preserve">настолько сильными, что структура личности/характера не в состоянии обеспечить адаптацию клиента к миру. </w:t>
      </w:r>
      <w:r w:rsidR="00A91186">
        <w:t xml:space="preserve">Это </w:t>
      </w:r>
      <w:r w:rsidRPr="00A91186">
        <w:t>в равной степени отн</w:t>
      </w:r>
      <w:r w:rsidR="00A91186">
        <w:t>осит</w:t>
      </w:r>
      <w:r w:rsidRPr="00A91186">
        <w:t>ся и внутриличностным «</w:t>
      </w:r>
      <w:r w:rsidR="00A91186">
        <w:t>конфликтам</w:t>
      </w:r>
      <w:r w:rsidRPr="00A91186">
        <w:t>», когда речь идет о сложностях адаптации к своему Я.</w:t>
      </w:r>
      <w:r w:rsidR="00A91186">
        <w:t xml:space="preserve"> </w:t>
      </w:r>
    </w:p>
    <w:p w:rsidR="00C74F88" w:rsidRDefault="00A91186" w:rsidP="00C74F88">
      <w:pPr>
        <w:pStyle w:val="a7"/>
        <w:spacing w:before="360" w:beforeAutospacing="0" w:after="360" w:afterAutospacing="0"/>
        <w:ind w:firstLine="708"/>
        <w:contextualSpacing/>
        <w:jc w:val="both"/>
      </w:pPr>
      <w:r>
        <w:t xml:space="preserve">Содержание </w:t>
      </w:r>
      <w:r w:rsidRPr="00A91186">
        <w:t>диагностической задачи (понимание проблемы клиента) для терапевта состоит в нахождении за предъявляемыми клиентом симптомами-проблемами причин их вызывающих и поддерживающих.</w:t>
      </w:r>
    </w:p>
    <w:p w:rsidR="00C74F88" w:rsidRPr="00C74F88" w:rsidRDefault="00C74F88" w:rsidP="00C74F88">
      <w:pPr>
        <w:pStyle w:val="a7"/>
        <w:spacing w:before="360" w:beforeAutospacing="0"/>
        <w:contextualSpacing/>
        <w:jc w:val="both"/>
        <w:rPr>
          <w:rStyle w:val="a6"/>
          <w:i w:val="0"/>
        </w:rPr>
      </w:pPr>
    </w:p>
    <w:p w:rsidR="00C74F88" w:rsidRDefault="00C74F88" w:rsidP="00C74F88">
      <w:pPr>
        <w:pStyle w:val="a7"/>
        <w:contextualSpacing/>
        <w:jc w:val="both"/>
        <w:rPr>
          <w:b/>
          <w:i/>
        </w:rPr>
      </w:pPr>
      <w:r w:rsidRPr="00C74F88">
        <w:rPr>
          <w:b/>
          <w:i/>
        </w:rPr>
        <w:t>Критерии эффективности психологического консультирования:</w:t>
      </w:r>
    </w:p>
    <w:p w:rsidR="00C74F88" w:rsidRDefault="00C74F88" w:rsidP="00C74F88">
      <w:pPr>
        <w:pStyle w:val="a7"/>
        <w:contextualSpacing/>
        <w:jc w:val="both"/>
        <w:rPr>
          <w:b/>
          <w:i/>
        </w:rPr>
      </w:pPr>
    </w:p>
    <w:p w:rsidR="001D5E53" w:rsidRPr="00C74F88" w:rsidRDefault="00C74F88" w:rsidP="00C74F88">
      <w:pPr>
        <w:pStyle w:val="a7"/>
        <w:contextualSpacing/>
        <w:jc w:val="both"/>
        <w:rPr>
          <w:b/>
          <w:i/>
        </w:rPr>
      </w:pPr>
      <w:r>
        <w:t xml:space="preserve">- </w:t>
      </w:r>
      <w:r w:rsidR="001D5E53" w:rsidRPr="001D5E53">
        <w:t>Субъективные ощущения клиента об э</w:t>
      </w:r>
      <w:r>
        <w:t>ффективности помощи специалиста;</w:t>
      </w:r>
    </w:p>
    <w:p w:rsidR="001D5E53" w:rsidRDefault="00C74F88" w:rsidP="00C74F88">
      <w:pPr>
        <w:pStyle w:val="a7"/>
        <w:contextualSpacing/>
        <w:jc w:val="both"/>
      </w:pPr>
      <w:r>
        <w:t xml:space="preserve">- </w:t>
      </w:r>
      <w:r w:rsidR="001D5E53">
        <w:t>Проявления качественных изме</w:t>
      </w:r>
      <w:r w:rsidR="001D5E53" w:rsidRPr="001D5E53">
        <w:t>нений психологического с</w:t>
      </w:r>
      <w:r>
        <w:t>остояния клиента;</w:t>
      </w:r>
    </w:p>
    <w:p w:rsidR="00C74F88" w:rsidRDefault="00C74F88" w:rsidP="00C74F88">
      <w:pPr>
        <w:pStyle w:val="a7"/>
        <w:contextualSpacing/>
        <w:jc w:val="both"/>
      </w:pPr>
      <w:r>
        <w:t xml:space="preserve">- Соответствие работы психолога-консультанта </w:t>
      </w:r>
      <w:r w:rsidR="00882D15">
        <w:t xml:space="preserve">запросу </w:t>
      </w:r>
      <w:r>
        <w:t>клиента;</w:t>
      </w:r>
    </w:p>
    <w:p w:rsidR="00882D15" w:rsidRDefault="00C74F88" w:rsidP="00C74F88">
      <w:pPr>
        <w:pStyle w:val="a7"/>
        <w:contextualSpacing/>
        <w:jc w:val="both"/>
      </w:pPr>
      <w:r>
        <w:t xml:space="preserve">- Соответствие основным </w:t>
      </w:r>
      <w:r w:rsidR="00882D15">
        <w:t>позициям психотерапевтического контракта.</w:t>
      </w:r>
    </w:p>
    <w:p w:rsidR="00882D15" w:rsidRDefault="00882D15" w:rsidP="00C74F88">
      <w:pPr>
        <w:pStyle w:val="a7"/>
        <w:contextualSpacing/>
        <w:jc w:val="both"/>
      </w:pPr>
    </w:p>
    <w:p w:rsidR="001D5E53" w:rsidRPr="001D5E53" w:rsidRDefault="00882D15" w:rsidP="00F96734">
      <w:pPr>
        <w:pStyle w:val="a7"/>
        <w:contextualSpacing/>
        <w:jc w:val="both"/>
      </w:pPr>
      <w:r>
        <w:t>Говоря о результатах консультирования, Р. Кочюнас, отмечает,  что п</w:t>
      </w:r>
      <w:r w:rsidR="00813669">
        <w:t>одлинные результаты могут стать заметными  намного позднее окончания консультирования, так как консультирование предполагает не только непосредственного переживаемый  клиентом «здесь - и –</w:t>
      </w:r>
      <w:r w:rsidR="00F96734">
        <w:t xml:space="preserve"> </w:t>
      </w:r>
      <w:r w:rsidR="00813669">
        <w:t xml:space="preserve">сейчас» эффект, но и следствие, проявленное в будущем, </w:t>
      </w:r>
      <w:r w:rsidR="00F96734">
        <w:t>в устойчивом  положительном  изменении личности клиента, повышении качества ее психологической жизни.</w:t>
      </w:r>
    </w:p>
    <w:p w:rsidR="001D5E53" w:rsidRDefault="001D5E53" w:rsidP="00614C0D">
      <w:pPr>
        <w:jc w:val="both"/>
        <w:rPr>
          <w:rFonts w:ascii="Times New Roman" w:hAnsi="Times New Roman" w:cs="Times New Roman"/>
          <w:sz w:val="24"/>
          <w:szCs w:val="24"/>
        </w:rPr>
      </w:pPr>
    </w:p>
    <w:p w:rsidR="00614C0D" w:rsidRDefault="00614C0D" w:rsidP="00614C0D">
      <w:pPr>
        <w:jc w:val="both"/>
        <w:rPr>
          <w:rFonts w:ascii="Times New Roman" w:hAnsi="Times New Roman" w:cs="Times New Roman"/>
          <w:sz w:val="24"/>
          <w:szCs w:val="24"/>
        </w:rPr>
      </w:pPr>
    </w:p>
    <w:p w:rsidR="00F67210" w:rsidRDefault="00F67210" w:rsidP="00F262C6">
      <w:pPr>
        <w:jc w:val="both"/>
        <w:rPr>
          <w:rFonts w:ascii="Times New Roman" w:hAnsi="Times New Roman" w:cs="Times New Roman"/>
          <w:sz w:val="28"/>
          <w:szCs w:val="28"/>
        </w:rPr>
      </w:pPr>
    </w:p>
    <w:p w:rsidR="0017694C" w:rsidRPr="00F96734" w:rsidRDefault="0017694C" w:rsidP="00F262C6">
      <w:pPr>
        <w:jc w:val="both"/>
        <w:rPr>
          <w:rFonts w:ascii="Times New Roman" w:hAnsi="Times New Roman" w:cs="Times New Roman"/>
          <w:b/>
          <w:sz w:val="24"/>
          <w:szCs w:val="24"/>
        </w:rPr>
      </w:pPr>
      <w:r w:rsidRPr="00F96734">
        <w:rPr>
          <w:rFonts w:ascii="Times New Roman" w:hAnsi="Times New Roman" w:cs="Times New Roman"/>
          <w:b/>
          <w:sz w:val="24"/>
          <w:szCs w:val="24"/>
        </w:rPr>
        <w:lastRenderedPageBreak/>
        <w:t>Литература:</w:t>
      </w:r>
    </w:p>
    <w:p w:rsidR="001D37B1" w:rsidRPr="00F43569" w:rsidRDefault="001D37B1" w:rsidP="001D37B1">
      <w:pPr>
        <w:pStyle w:val="12"/>
        <w:keepNext/>
        <w:keepLines/>
        <w:numPr>
          <w:ilvl w:val="0"/>
          <w:numId w:val="1"/>
        </w:numPr>
        <w:shd w:val="clear" w:color="auto" w:fill="auto"/>
        <w:tabs>
          <w:tab w:val="left" w:pos="1595"/>
        </w:tabs>
        <w:spacing w:before="100" w:beforeAutospacing="1" w:line="240" w:lineRule="auto"/>
        <w:contextualSpacing/>
        <w:outlineLvl w:val="9"/>
        <w:rPr>
          <w:b w:val="0"/>
          <w:sz w:val="24"/>
          <w:szCs w:val="24"/>
        </w:rPr>
      </w:pPr>
      <w:r>
        <w:rPr>
          <w:b w:val="0"/>
          <w:sz w:val="24"/>
          <w:szCs w:val="24"/>
        </w:rPr>
        <w:t>Елизаров А.</w:t>
      </w:r>
      <w:r w:rsidRPr="007A0988">
        <w:rPr>
          <w:b w:val="0"/>
          <w:sz w:val="24"/>
          <w:szCs w:val="24"/>
        </w:rPr>
        <w:t>Н. Основы индивидуального и семейного псих</w:t>
      </w:r>
      <w:r>
        <w:rPr>
          <w:b w:val="0"/>
          <w:sz w:val="24"/>
          <w:szCs w:val="24"/>
        </w:rPr>
        <w:t>ологического консультирования: у</w:t>
      </w:r>
      <w:r w:rsidRPr="007A0988">
        <w:rPr>
          <w:b w:val="0"/>
          <w:sz w:val="24"/>
          <w:szCs w:val="24"/>
        </w:rPr>
        <w:t>чебное пособие</w:t>
      </w:r>
      <w:r>
        <w:rPr>
          <w:b w:val="0"/>
          <w:sz w:val="24"/>
          <w:szCs w:val="24"/>
        </w:rPr>
        <w:t xml:space="preserve"> / А.Н. Елизаров. -</w:t>
      </w:r>
      <w:r w:rsidRPr="007A0988">
        <w:t xml:space="preserve"> </w:t>
      </w:r>
      <w:r w:rsidRPr="007A0988">
        <w:rPr>
          <w:b w:val="0"/>
          <w:sz w:val="24"/>
          <w:szCs w:val="24"/>
        </w:rPr>
        <w:t>М.: «Ось-89», 2003. - 336 с.</w:t>
      </w:r>
    </w:p>
    <w:p w:rsidR="001D37B1" w:rsidRDefault="001D37B1" w:rsidP="001D37B1">
      <w:pPr>
        <w:pStyle w:val="12"/>
        <w:keepNext/>
        <w:keepLines/>
        <w:numPr>
          <w:ilvl w:val="0"/>
          <w:numId w:val="1"/>
        </w:numPr>
        <w:shd w:val="clear" w:color="auto" w:fill="auto"/>
        <w:tabs>
          <w:tab w:val="left" w:pos="1595"/>
        </w:tabs>
        <w:spacing w:before="100" w:beforeAutospacing="1" w:line="240" w:lineRule="auto"/>
        <w:contextualSpacing/>
        <w:outlineLvl w:val="9"/>
        <w:rPr>
          <w:b w:val="0"/>
          <w:sz w:val="24"/>
          <w:szCs w:val="24"/>
        </w:rPr>
      </w:pPr>
      <w:r w:rsidRPr="00B71ED2">
        <w:rPr>
          <w:b w:val="0"/>
          <w:sz w:val="24"/>
          <w:szCs w:val="24"/>
        </w:rPr>
        <w:t xml:space="preserve">Кочюнас Р. Психологическое консультирование и групповая психотерапия / Р. Кочюнас – 6-е изд. – М.: Академический Проект; Трикста, 2008. – 464 </w:t>
      </w:r>
      <w:proofErr w:type="gramStart"/>
      <w:r w:rsidRPr="00B71ED2">
        <w:rPr>
          <w:b w:val="0"/>
          <w:sz w:val="24"/>
          <w:szCs w:val="24"/>
        </w:rPr>
        <w:t>с</w:t>
      </w:r>
      <w:proofErr w:type="gramEnd"/>
      <w:r w:rsidRPr="00B71ED2">
        <w:rPr>
          <w:b w:val="0"/>
          <w:sz w:val="24"/>
          <w:szCs w:val="24"/>
        </w:rPr>
        <w:t>.</w:t>
      </w:r>
    </w:p>
    <w:p w:rsidR="00F96734" w:rsidRPr="00F96734" w:rsidRDefault="00F96734" w:rsidP="001D37B1">
      <w:pPr>
        <w:pStyle w:val="12"/>
        <w:keepNext/>
        <w:keepLines/>
        <w:numPr>
          <w:ilvl w:val="0"/>
          <w:numId w:val="1"/>
        </w:numPr>
        <w:shd w:val="clear" w:color="auto" w:fill="auto"/>
        <w:tabs>
          <w:tab w:val="left" w:pos="1595"/>
        </w:tabs>
        <w:spacing w:before="100" w:beforeAutospacing="1" w:line="240" w:lineRule="auto"/>
        <w:contextualSpacing/>
        <w:outlineLvl w:val="9"/>
        <w:rPr>
          <w:rFonts w:cs="Times New Roman"/>
          <w:b w:val="0"/>
          <w:sz w:val="24"/>
          <w:szCs w:val="24"/>
        </w:rPr>
      </w:pPr>
      <w:r>
        <w:rPr>
          <w:b w:val="0"/>
          <w:sz w:val="24"/>
          <w:szCs w:val="24"/>
        </w:rPr>
        <w:t xml:space="preserve">Малейчук Г.И. </w:t>
      </w:r>
      <w:r w:rsidRPr="00F96734">
        <w:rPr>
          <w:rFonts w:cs="Times New Roman"/>
          <w:b w:val="0"/>
          <w:bCs w:val="0"/>
          <w:sz w:val="24"/>
          <w:szCs w:val="24"/>
          <w:shd w:val="clear" w:color="auto" w:fill="FFFFFF"/>
        </w:rPr>
        <w:t>Портрет современного клиента: общая характеристика</w:t>
      </w:r>
      <w:r>
        <w:rPr>
          <w:rFonts w:cs="Times New Roman"/>
          <w:b w:val="0"/>
          <w:bCs w:val="0"/>
          <w:sz w:val="24"/>
          <w:szCs w:val="24"/>
          <w:shd w:val="clear" w:color="auto" w:fill="FFFFFF"/>
        </w:rPr>
        <w:t xml:space="preserve"> //Журнал практической психологии и психоанализа. – 2012, №4.</w:t>
      </w:r>
    </w:p>
    <w:p w:rsidR="001D37B1" w:rsidRPr="007A0820" w:rsidRDefault="001D37B1" w:rsidP="001D37B1">
      <w:pPr>
        <w:pStyle w:val="12"/>
        <w:keepNext/>
        <w:keepLines/>
        <w:numPr>
          <w:ilvl w:val="0"/>
          <w:numId w:val="1"/>
        </w:numPr>
        <w:shd w:val="clear" w:color="auto" w:fill="auto"/>
        <w:tabs>
          <w:tab w:val="left" w:pos="1595"/>
        </w:tabs>
        <w:spacing w:before="100" w:beforeAutospacing="1" w:line="240" w:lineRule="auto"/>
        <w:contextualSpacing/>
        <w:outlineLvl w:val="9"/>
        <w:rPr>
          <w:b w:val="0"/>
          <w:sz w:val="24"/>
          <w:szCs w:val="24"/>
        </w:rPr>
      </w:pPr>
      <w:r w:rsidRPr="00547241">
        <w:rPr>
          <w:b w:val="0"/>
          <w:sz w:val="24"/>
          <w:szCs w:val="24"/>
        </w:rPr>
        <w:t xml:space="preserve">Немов Р.С. </w:t>
      </w:r>
      <w:r w:rsidRPr="00547241">
        <w:rPr>
          <w:b w:val="0"/>
          <w:color w:val="000000"/>
          <w:sz w:val="24"/>
          <w:szCs w:val="24"/>
        </w:rPr>
        <w:t>Психологическое консультирование /Р.С. Немов.; - 2-е изд., перераб. и доп. – Москва: Юрайт, 2013. – 575 с.</w:t>
      </w:r>
    </w:p>
    <w:p w:rsidR="001D37B1" w:rsidRPr="00BC4123" w:rsidRDefault="001D37B1" w:rsidP="001D37B1">
      <w:pPr>
        <w:pStyle w:val="12"/>
        <w:keepNext/>
        <w:keepLines/>
        <w:numPr>
          <w:ilvl w:val="0"/>
          <w:numId w:val="1"/>
        </w:numPr>
        <w:shd w:val="clear" w:color="auto" w:fill="auto"/>
        <w:tabs>
          <w:tab w:val="left" w:pos="1595"/>
        </w:tabs>
        <w:spacing w:before="100" w:beforeAutospacing="1" w:line="240" w:lineRule="auto"/>
        <w:contextualSpacing/>
        <w:outlineLvl w:val="9"/>
        <w:rPr>
          <w:b w:val="0"/>
          <w:sz w:val="24"/>
          <w:szCs w:val="24"/>
        </w:rPr>
      </w:pPr>
      <w:r w:rsidRPr="00BC4123">
        <w:rPr>
          <w:b w:val="0"/>
          <w:color w:val="000000"/>
          <w:sz w:val="24"/>
          <w:szCs w:val="24"/>
        </w:rPr>
        <w:t xml:space="preserve">Шнейдер Л.Б. Психологическое консультирование / Л.Б. Шнейдер, Г.В. Вольнова, М.Н. Зыкова. – М.: Ижица. 2002. – 224 </w:t>
      </w:r>
      <w:proofErr w:type="gramStart"/>
      <w:r w:rsidRPr="00BC4123">
        <w:rPr>
          <w:b w:val="0"/>
          <w:color w:val="000000"/>
          <w:sz w:val="24"/>
          <w:szCs w:val="24"/>
        </w:rPr>
        <w:t>с</w:t>
      </w:r>
      <w:proofErr w:type="gramEnd"/>
      <w:r w:rsidRPr="00BC4123">
        <w:rPr>
          <w:b w:val="0"/>
          <w:color w:val="000000"/>
          <w:sz w:val="24"/>
          <w:szCs w:val="24"/>
        </w:rPr>
        <w:t>.</w:t>
      </w:r>
    </w:p>
    <w:p w:rsidR="001D37B1" w:rsidRDefault="001D37B1" w:rsidP="00F262C6">
      <w:pPr>
        <w:jc w:val="both"/>
        <w:rPr>
          <w:rFonts w:ascii="Times New Roman" w:hAnsi="Times New Roman" w:cs="Times New Roman"/>
          <w:sz w:val="28"/>
          <w:szCs w:val="28"/>
        </w:rPr>
      </w:pPr>
    </w:p>
    <w:p w:rsidR="001D37B1" w:rsidRDefault="001D37B1" w:rsidP="00F262C6">
      <w:pPr>
        <w:jc w:val="both"/>
        <w:rPr>
          <w:rFonts w:ascii="Times New Roman" w:hAnsi="Times New Roman" w:cs="Times New Roman"/>
          <w:sz w:val="28"/>
          <w:szCs w:val="28"/>
        </w:rPr>
      </w:pPr>
    </w:p>
    <w:p w:rsidR="0017694C" w:rsidRPr="00F262C6" w:rsidRDefault="0017694C" w:rsidP="00F262C6">
      <w:pPr>
        <w:jc w:val="both"/>
        <w:rPr>
          <w:rFonts w:ascii="Times New Roman" w:hAnsi="Times New Roman" w:cs="Times New Roman"/>
          <w:sz w:val="28"/>
          <w:szCs w:val="28"/>
        </w:rPr>
      </w:pPr>
    </w:p>
    <w:sectPr w:rsidR="0017694C" w:rsidRPr="00F262C6" w:rsidSect="00A632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B60E4"/>
    <w:multiLevelType w:val="multilevel"/>
    <w:tmpl w:val="CE2C0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E73BA6"/>
    <w:multiLevelType w:val="hybridMultilevel"/>
    <w:tmpl w:val="486E2CA0"/>
    <w:lvl w:ilvl="0" w:tplc="AE64DA72">
      <w:start w:val="1"/>
      <w:numFmt w:val="decimal"/>
      <w:lvlText w:val="%1."/>
      <w:lvlJc w:val="left"/>
      <w:pPr>
        <w:tabs>
          <w:tab w:val="num" w:pos="927"/>
        </w:tabs>
        <w:ind w:left="927"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F908F9"/>
    <w:rsid w:val="00124234"/>
    <w:rsid w:val="0017694C"/>
    <w:rsid w:val="001D37B1"/>
    <w:rsid w:val="001D5E53"/>
    <w:rsid w:val="00614C0D"/>
    <w:rsid w:val="006829EF"/>
    <w:rsid w:val="007D3FE1"/>
    <w:rsid w:val="00813669"/>
    <w:rsid w:val="008141B0"/>
    <w:rsid w:val="00874EA8"/>
    <w:rsid w:val="00882D15"/>
    <w:rsid w:val="00A632F2"/>
    <w:rsid w:val="00A91186"/>
    <w:rsid w:val="00BE7A2D"/>
    <w:rsid w:val="00C451D4"/>
    <w:rsid w:val="00C74F88"/>
    <w:rsid w:val="00DF5705"/>
    <w:rsid w:val="00F262C6"/>
    <w:rsid w:val="00F67210"/>
    <w:rsid w:val="00F908F9"/>
    <w:rsid w:val="00F96734"/>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2F2"/>
  </w:style>
  <w:style w:type="paragraph" w:styleId="1">
    <w:name w:val="heading 1"/>
    <w:basedOn w:val="a"/>
    <w:next w:val="a"/>
    <w:link w:val="10"/>
    <w:uiPriority w:val="9"/>
    <w:qFormat/>
    <w:rsid w:val="001D37B1"/>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1D5E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08F9"/>
    <w:pPr>
      <w:suppressAutoHyphens/>
      <w:spacing w:after="0" w:line="240" w:lineRule="auto"/>
      <w:ind w:firstLine="708"/>
      <w:jc w:val="both"/>
    </w:pPr>
    <w:rPr>
      <w:rFonts w:ascii="Times New Roman" w:eastAsia="Times New Roman" w:hAnsi="Times New Roman" w:cs="Times New Roman"/>
      <w:sz w:val="28"/>
      <w:szCs w:val="24"/>
      <w:lang w:eastAsia="ar-SA"/>
    </w:rPr>
  </w:style>
  <w:style w:type="character" w:customStyle="1" w:styleId="a4">
    <w:name w:val="Основной текст с отступом Знак"/>
    <w:basedOn w:val="a0"/>
    <w:link w:val="a3"/>
    <w:rsid w:val="00F908F9"/>
    <w:rPr>
      <w:rFonts w:ascii="Times New Roman" w:eastAsia="Times New Roman" w:hAnsi="Times New Roman" w:cs="Times New Roman"/>
      <w:sz w:val="28"/>
      <w:szCs w:val="24"/>
      <w:lang w:eastAsia="ar-SA"/>
    </w:rPr>
  </w:style>
  <w:style w:type="character" w:customStyle="1" w:styleId="apple-converted-space">
    <w:name w:val="apple-converted-space"/>
    <w:basedOn w:val="a0"/>
    <w:rsid w:val="00F908F9"/>
  </w:style>
  <w:style w:type="character" w:styleId="a5">
    <w:name w:val="Strong"/>
    <w:basedOn w:val="a0"/>
    <w:qFormat/>
    <w:rsid w:val="00F908F9"/>
    <w:rPr>
      <w:b/>
      <w:bCs/>
    </w:rPr>
  </w:style>
  <w:style w:type="character" w:styleId="a6">
    <w:name w:val="Emphasis"/>
    <w:basedOn w:val="a0"/>
    <w:uiPriority w:val="20"/>
    <w:qFormat/>
    <w:rsid w:val="00F908F9"/>
    <w:rPr>
      <w:i/>
      <w:iCs/>
    </w:rPr>
  </w:style>
  <w:style w:type="paragraph" w:styleId="a7">
    <w:name w:val="Normal (Web)"/>
    <w:basedOn w:val="a"/>
    <w:uiPriority w:val="99"/>
    <w:unhideWhenUsed/>
    <w:rsid w:val="00F262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D37B1"/>
    <w:rPr>
      <w:rFonts w:ascii="Cambria" w:eastAsia="Times New Roman" w:hAnsi="Cambria" w:cs="Times New Roman"/>
      <w:b/>
      <w:bCs/>
      <w:kern w:val="32"/>
      <w:sz w:val="32"/>
      <w:szCs w:val="32"/>
      <w:lang w:eastAsia="ru-RU"/>
    </w:rPr>
  </w:style>
  <w:style w:type="character" w:customStyle="1" w:styleId="11">
    <w:name w:val="Заголовок №1_"/>
    <w:basedOn w:val="a0"/>
    <w:link w:val="12"/>
    <w:locked/>
    <w:rsid w:val="001D37B1"/>
    <w:rPr>
      <w:rFonts w:ascii="Times New Roman" w:hAnsi="Times New Roman"/>
      <w:b/>
      <w:bCs/>
      <w:sz w:val="27"/>
      <w:szCs w:val="27"/>
      <w:shd w:val="clear" w:color="auto" w:fill="FFFFFF"/>
    </w:rPr>
  </w:style>
  <w:style w:type="paragraph" w:customStyle="1" w:styleId="12">
    <w:name w:val="Заголовок №1"/>
    <w:basedOn w:val="a"/>
    <w:link w:val="11"/>
    <w:rsid w:val="001D37B1"/>
    <w:pPr>
      <w:widowControl w:val="0"/>
      <w:shd w:val="clear" w:color="auto" w:fill="FFFFFF"/>
      <w:spacing w:after="0" w:line="734" w:lineRule="exact"/>
      <w:ind w:hanging="1640"/>
      <w:jc w:val="both"/>
      <w:outlineLvl w:val="0"/>
    </w:pPr>
    <w:rPr>
      <w:rFonts w:ascii="Times New Roman" w:hAnsi="Times New Roman"/>
      <w:b/>
      <w:bCs/>
      <w:sz w:val="27"/>
      <w:szCs w:val="27"/>
    </w:rPr>
  </w:style>
  <w:style w:type="character" w:styleId="a8">
    <w:name w:val="Hyperlink"/>
    <w:basedOn w:val="a0"/>
    <w:uiPriority w:val="99"/>
    <w:semiHidden/>
    <w:unhideWhenUsed/>
    <w:rsid w:val="00A91186"/>
    <w:rPr>
      <w:color w:val="0000FF"/>
      <w:u w:val="single"/>
    </w:rPr>
  </w:style>
  <w:style w:type="character" w:customStyle="1" w:styleId="20">
    <w:name w:val="Заголовок 2 Знак"/>
    <w:basedOn w:val="a0"/>
    <w:link w:val="2"/>
    <w:uiPriority w:val="9"/>
    <w:rsid w:val="001D5E53"/>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94678239">
      <w:bodyDiv w:val="1"/>
      <w:marLeft w:val="0"/>
      <w:marRight w:val="0"/>
      <w:marTop w:val="0"/>
      <w:marBottom w:val="0"/>
      <w:divBdr>
        <w:top w:val="none" w:sz="0" w:space="0" w:color="auto"/>
        <w:left w:val="none" w:sz="0" w:space="0" w:color="auto"/>
        <w:bottom w:val="none" w:sz="0" w:space="0" w:color="auto"/>
        <w:right w:val="none" w:sz="0" w:space="0" w:color="auto"/>
      </w:divBdr>
    </w:div>
    <w:div w:id="671761940">
      <w:bodyDiv w:val="1"/>
      <w:marLeft w:val="0"/>
      <w:marRight w:val="0"/>
      <w:marTop w:val="0"/>
      <w:marBottom w:val="0"/>
      <w:divBdr>
        <w:top w:val="none" w:sz="0" w:space="0" w:color="auto"/>
        <w:left w:val="none" w:sz="0" w:space="0" w:color="auto"/>
        <w:bottom w:val="none" w:sz="0" w:space="0" w:color="auto"/>
        <w:right w:val="none" w:sz="0" w:space="0" w:color="auto"/>
      </w:divBdr>
      <w:divsChild>
        <w:div w:id="95449909">
          <w:marLeft w:val="0"/>
          <w:marRight w:val="0"/>
          <w:marTop w:val="0"/>
          <w:marBottom w:val="0"/>
          <w:divBdr>
            <w:top w:val="none" w:sz="0" w:space="0" w:color="auto"/>
            <w:left w:val="none" w:sz="0" w:space="0" w:color="auto"/>
            <w:bottom w:val="none" w:sz="0" w:space="0" w:color="auto"/>
            <w:right w:val="none" w:sz="0" w:space="0" w:color="auto"/>
          </w:divBdr>
          <w:divsChild>
            <w:div w:id="1390500664">
              <w:marLeft w:val="0"/>
              <w:marRight w:val="0"/>
              <w:marTop w:val="0"/>
              <w:marBottom w:val="0"/>
              <w:divBdr>
                <w:top w:val="none" w:sz="0" w:space="0" w:color="auto"/>
                <w:left w:val="none" w:sz="0" w:space="0" w:color="auto"/>
                <w:bottom w:val="none" w:sz="0" w:space="0" w:color="auto"/>
                <w:right w:val="none" w:sz="0" w:space="0" w:color="auto"/>
              </w:divBdr>
            </w:div>
          </w:divsChild>
        </w:div>
        <w:div w:id="162090119">
          <w:marLeft w:val="0"/>
          <w:marRight w:val="0"/>
          <w:marTop w:val="0"/>
          <w:marBottom w:val="0"/>
          <w:divBdr>
            <w:top w:val="none" w:sz="0" w:space="0" w:color="auto"/>
            <w:left w:val="none" w:sz="0" w:space="0" w:color="auto"/>
            <w:bottom w:val="none" w:sz="0" w:space="0" w:color="auto"/>
            <w:right w:val="none" w:sz="0" w:space="0" w:color="auto"/>
          </w:divBdr>
          <w:divsChild>
            <w:div w:id="1738701239">
              <w:marLeft w:val="0"/>
              <w:marRight w:val="0"/>
              <w:marTop w:val="0"/>
              <w:marBottom w:val="0"/>
              <w:divBdr>
                <w:top w:val="none" w:sz="0" w:space="0" w:color="auto"/>
                <w:left w:val="none" w:sz="0" w:space="0" w:color="auto"/>
                <w:bottom w:val="none" w:sz="0" w:space="0" w:color="auto"/>
                <w:right w:val="none" w:sz="0" w:space="0" w:color="auto"/>
              </w:divBdr>
            </w:div>
          </w:divsChild>
        </w:div>
        <w:div w:id="278490143">
          <w:marLeft w:val="0"/>
          <w:marRight w:val="0"/>
          <w:marTop w:val="0"/>
          <w:marBottom w:val="0"/>
          <w:divBdr>
            <w:top w:val="none" w:sz="0" w:space="0" w:color="auto"/>
            <w:left w:val="none" w:sz="0" w:space="0" w:color="auto"/>
            <w:bottom w:val="none" w:sz="0" w:space="0" w:color="auto"/>
            <w:right w:val="none" w:sz="0" w:space="0" w:color="auto"/>
          </w:divBdr>
          <w:divsChild>
            <w:div w:id="1022516888">
              <w:marLeft w:val="0"/>
              <w:marRight w:val="0"/>
              <w:marTop w:val="0"/>
              <w:marBottom w:val="0"/>
              <w:divBdr>
                <w:top w:val="none" w:sz="0" w:space="0" w:color="auto"/>
                <w:left w:val="none" w:sz="0" w:space="0" w:color="auto"/>
                <w:bottom w:val="none" w:sz="0" w:space="0" w:color="auto"/>
                <w:right w:val="none" w:sz="0" w:space="0" w:color="auto"/>
              </w:divBdr>
            </w:div>
          </w:divsChild>
        </w:div>
        <w:div w:id="301204181">
          <w:marLeft w:val="0"/>
          <w:marRight w:val="0"/>
          <w:marTop w:val="0"/>
          <w:marBottom w:val="0"/>
          <w:divBdr>
            <w:top w:val="none" w:sz="0" w:space="0" w:color="auto"/>
            <w:left w:val="none" w:sz="0" w:space="0" w:color="auto"/>
            <w:bottom w:val="none" w:sz="0" w:space="0" w:color="auto"/>
            <w:right w:val="none" w:sz="0" w:space="0" w:color="auto"/>
          </w:divBdr>
          <w:divsChild>
            <w:div w:id="766384997">
              <w:marLeft w:val="0"/>
              <w:marRight w:val="0"/>
              <w:marTop w:val="0"/>
              <w:marBottom w:val="0"/>
              <w:divBdr>
                <w:top w:val="none" w:sz="0" w:space="0" w:color="auto"/>
                <w:left w:val="none" w:sz="0" w:space="0" w:color="auto"/>
                <w:bottom w:val="none" w:sz="0" w:space="0" w:color="auto"/>
                <w:right w:val="none" w:sz="0" w:space="0" w:color="auto"/>
              </w:divBdr>
            </w:div>
          </w:divsChild>
        </w:div>
        <w:div w:id="463349657">
          <w:marLeft w:val="0"/>
          <w:marRight w:val="0"/>
          <w:marTop w:val="0"/>
          <w:marBottom w:val="0"/>
          <w:divBdr>
            <w:top w:val="none" w:sz="0" w:space="0" w:color="auto"/>
            <w:left w:val="none" w:sz="0" w:space="0" w:color="auto"/>
            <w:bottom w:val="none" w:sz="0" w:space="0" w:color="auto"/>
            <w:right w:val="none" w:sz="0" w:space="0" w:color="auto"/>
          </w:divBdr>
          <w:divsChild>
            <w:div w:id="643001012">
              <w:marLeft w:val="0"/>
              <w:marRight w:val="0"/>
              <w:marTop w:val="0"/>
              <w:marBottom w:val="0"/>
              <w:divBdr>
                <w:top w:val="none" w:sz="0" w:space="0" w:color="auto"/>
                <w:left w:val="none" w:sz="0" w:space="0" w:color="auto"/>
                <w:bottom w:val="none" w:sz="0" w:space="0" w:color="auto"/>
                <w:right w:val="none" w:sz="0" w:space="0" w:color="auto"/>
              </w:divBdr>
            </w:div>
          </w:divsChild>
        </w:div>
        <w:div w:id="603537028">
          <w:marLeft w:val="0"/>
          <w:marRight w:val="0"/>
          <w:marTop w:val="0"/>
          <w:marBottom w:val="0"/>
          <w:divBdr>
            <w:top w:val="none" w:sz="0" w:space="0" w:color="auto"/>
            <w:left w:val="none" w:sz="0" w:space="0" w:color="auto"/>
            <w:bottom w:val="none" w:sz="0" w:space="0" w:color="auto"/>
            <w:right w:val="none" w:sz="0" w:space="0" w:color="auto"/>
          </w:divBdr>
          <w:divsChild>
            <w:div w:id="942228732">
              <w:marLeft w:val="0"/>
              <w:marRight w:val="0"/>
              <w:marTop w:val="0"/>
              <w:marBottom w:val="0"/>
              <w:divBdr>
                <w:top w:val="none" w:sz="0" w:space="0" w:color="auto"/>
                <w:left w:val="none" w:sz="0" w:space="0" w:color="auto"/>
                <w:bottom w:val="none" w:sz="0" w:space="0" w:color="auto"/>
                <w:right w:val="none" w:sz="0" w:space="0" w:color="auto"/>
              </w:divBdr>
            </w:div>
          </w:divsChild>
        </w:div>
        <w:div w:id="605191113">
          <w:marLeft w:val="0"/>
          <w:marRight w:val="0"/>
          <w:marTop w:val="0"/>
          <w:marBottom w:val="0"/>
          <w:divBdr>
            <w:top w:val="none" w:sz="0" w:space="0" w:color="auto"/>
            <w:left w:val="none" w:sz="0" w:space="0" w:color="auto"/>
            <w:bottom w:val="none" w:sz="0" w:space="0" w:color="auto"/>
            <w:right w:val="none" w:sz="0" w:space="0" w:color="auto"/>
          </w:divBdr>
          <w:divsChild>
            <w:div w:id="182287470">
              <w:marLeft w:val="0"/>
              <w:marRight w:val="0"/>
              <w:marTop w:val="0"/>
              <w:marBottom w:val="0"/>
              <w:divBdr>
                <w:top w:val="none" w:sz="0" w:space="0" w:color="auto"/>
                <w:left w:val="none" w:sz="0" w:space="0" w:color="auto"/>
                <w:bottom w:val="none" w:sz="0" w:space="0" w:color="auto"/>
                <w:right w:val="none" w:sz="0" w:space="0" w:color="auto"/>
              </w:divBdr>
            </w:div>
          </w:divsChild>
        </w:div>
        <w:div w:id="607540916">
          <w:marLeft w:val="0"/>
          <w:marRight w:val="0"/>
          <w:marTop w:val="0"/>
          <w:marBottom w:val="0"/>
          <w:divBdr>
            <w:top w:val="none" w:sz="0" w:space="0" w:color="auto"/>
            <w:left w:val="none" w:sz="0" w:space="0" w:color="auto"/>
            <w:bottom w:val="none" w:sz="0" w:space="0" w:color="auto"/>
            <w:right w:val="none" w:sz="0" w:space="0" w:color="auto"/>
          </w:divBdr>
          <w:divsChild>
            <w:div w:id="1871406508">
              <w:marLeft w:val="0"/>
              <w:marRight w:val="0"/>
              <w:marTop w:val="0"/>
              <w:marBottom w:val="0"/>
              <w:divBdr>
                <w:top w:val="none" w:sz="0" w:space="0" w:color="auto"/>
                <w:left w:val="none" w:sz="0" w:space="0" w:color="auto"/>
                <w:bottom w:val="none" w:sz="0" w:space="0" w:color="auto"/>
                <w:right w:val="none" w:sz="0" w:space="0" w:color="auto"/>
              </w:divBdr>
            </w:div>
          </w:divsChild>
        </w:div>
        <w:div w:id="680745589">
          <w:marLeft w:val="0"/>
          <w:marRight w:val="0"/>
          <w:marTop w:val="0"/>
          <w:marBottom w:val="0"/>
          <w:divBdr>
            <w:top w:val="none" w:sz="0" w:space="0" w:color="auto"/>
            <w:left w:val="none" w:sz="0" w:space="0" w:color="auto"/>
            <w:bottom w:val="none" w:sz="0" w:space="0" w:color="auto"/>
            <w:right w:val="none" w:sz="0" w:space="0" w:color="auto"/>
          </w:divBdr>
          <w:divsChild>
            <w:div w:id="936792084">
              <w:marLeft w:val="0"/>
              <w:marRight w:val="0"/>
              <w:marTop w:val="0"/>
              <w:marBottom w:val="0"/>
              <w:divBdr>
                <w:top w:val="none" w:sz="0" w:space="0" w:color="auto"/>
                <w:left w:val="none" w:sz="0" w:space="0" w:color="auto"/>
                <w:bottom w:val="none" w:sz="0" w:space="0" w:color="auto"/>
                <w:right w:val="none" w:sz="0" w:space="0" w:color="auto"/>
              </w:divBdr>
            </w:div>
          </w:divsChild>
        </w:div>
        <w:div w:id="705983980">
          <w:marLeft w:val="0"/>
          <w:marRight w:val="0"/>
          <w:marTop w:val="0"/>
          <w:marBottom w:val="0"/>
          <w:divBdr>
            <w:top w:val="none" w:sz="0" w:space="0" w:color="auto"/>
            <w:left w:val="none" w:sz="0" w:space="0" w:color="auto"/>
            <w:bottom w:val="none" w:sz="0" w:space="0" w:color="auto"/>
            <w:right w:val="none" w:sz="0" w:space="0" w:color="auto"/>
          </w:divBdr>
          <w:divsChild>
            <w:div w:id="1031879839">
              <w:marLeft w:val="0"/>
              <w:marRight w:val="0"/>
              <w:marTop w:val="0"/>
              <w:marBottom w:val="0"/>
              <w:divBdr>
                <w:top w:val="none" w:sz="0" w:space="0" w:color="auto"/>
                <w:left w:val="none" w:sz="0" w:space="0" w:color="auto"/>
                <w:bottom w:val="none" w:sz="0" w:space="0" w:color="auto"/>
                <w:right w:val="none" w:sz="0" w:space="0" w:color="auto"/>
              </w:divBdr>
            </w:div>
          </w:divsChild>
        </w:div>
        <w:div w:id="720130167">
          <w:marLeft w:val="0"/>
          <w:marRight w:val="0"/>
          <w:marTop w:val="0"/>
          <w:marBottom w:val="0"/>
          <w:divBdr>
            <w:top w:val="none" w:sz="0" w:space="0" w:color="auto"/>
            <w:left w:val="none" w:sz="0" w:space="0" w:color="auto"/>
            <w:bottom w:val="none" w:sz="0" w:space="0" w:color="auto"/>
            <w:right w:val="none" w:sz="0" w:space="0" w:color="auto"/>
          </w:divBdr>
          <w:divsChild>
            <w:div w:id="1456752573">
              <w:marLeft w:val="0"/>
              <w:marRight w:val="0"/>
              <w:marTop w:val="0"/>
              <w:marBottom w:val="0"/>
              <w:divBdr>
                <w:top w:val="none" w:sz="0" w:space="0" w:color="auto"/>
                <w:left w:val="none" w:sz="0" w:space="0" w:color="auto"/>
                <w:bottom w:val="none" w:sz="0" w:space="0" w:color="auto"/>
                <w:right w:val="none" w:sz="0" w:space="0" w:color="auto"/>
              </w:divBdr>
            </w:div>
          </w:divsChild>
        </w:div>
        <w:div w:id="726294277">
          <w:marLeft w:val="0"/>
          <w:marRight w:val="0"/>
          <w:marTop w:val="0"/>
          <w:marBottom w:val="0"/>
          <w:divBdr>
            <w:top w:val="none" w:sz="0" w:space="0" w:color="auto"/>
            <w:left w:val="none" w:sz="0" w:space="0" w:color="auto"/>
            <w:bottom w:val="none" w:sz="0" w:space="0" w:color="auto"/>
            <w:right w:val="none" w:sz="0" w:space="0" w:color="auto"/>
          </w:divBdr>
          <w:divsChild>
            <w:div w:id="676273328">
              <w:marLeft w:val="0"/>
              <w:marRight w:val="0"/>
              <w:marTop w:val="0"/>
              <w:marBottom w:val="0"/>
              <w:divBdr>
                <w:top w:val="none" w:sz="0" w:space="0" w:color="auto"/>
                <w:left w:val="none" w:sz="0" w:space="0" w:color="auto"/>
                <w:bottom w:val="none" w:sz="0" w:space="0" w:color="auto"/>
                <w:right w:val="none" w:sz="0" w:space="0" w:color="auto"/>
              </w:divBdr>
            </w:div>
            <w:div w:id="1391227633">
              <w:marLeft w:val="0"/>
              <w:marRight w:val="0"/>
              <w:marTop w:val="0"/>
              <w:marBottom w:val="0"/>
              <w:divBdr>
                <w:top w:val="none" w:sz="0" w:space="0" w:color="auto"/>
                <w:left w:val="none" w:sz="0" w:space="0" w:color="auto"/>
                <w:bottom w:val="none" w:sz="0" w:space="0" w:color="auto"/>
                <w:right w:val="none" w:sz="0" w:space="0" w:color="auto"/>
              </w:divBdr>
            </w:div>
          </w:divsChild>
        </w:div>
        <w:div w:id="766537422">
          <w:marLeft w:val="0"/>
          <w:marRight w:val="0"/>
          <w:marTop w:val="0"/>
          <w:marBottom w:val="0"/>
          <w:divBdr>
            <w:top w:val="none" w:sz="0" w:space="0" w:color="auto"/>
            <w:left w:val="none" w:sz="0" w:space="0" w:color="auto"/>
            <w:bottom w:val="none" w:sz="0" w:space="0" w:color="auto"/>
            <w:right w:val="none" w:sz="0" w:space="0" w:color="auto"/>
          </w:divBdr>
          <w:divsChild>
            <w:div w:id="1974092145">
              <w:marLeft w:val="0"/>
              <w:marRight w:val="0"/>
              <w:marTop w:val="0"/>
              <w:marBottom w:val="0"/>
              <w:divBdr>
                <w:top w:val="none" w:sz="0" w:space="0" w:color="auto"/>
                <w:left w:val="none" w:sz="0" w:space="0" w:color="auto"/>
                <w:bottom w:val="none" w:sz="0" w:space="0" w:color="auto"/>
                <w:right w:val="none" w:sz="0" w:space="0" w:color="auto"/>
              </w:divBdr>
            </w:div>
          </w:divsChild>
        </w:div>
        <w:div w:id="785395156">
          <w:marLeft w:val="0"/>
          <w:marRight w:val="0"/>
          <w:marTop w:val="0"/>
          <w:marBottom w:val="0"/>
          <w:divBdr>
            <w:top w:val="none" w:sz="0" w:space="0" w:color="auto"/>
            <w:left w:val="none" w:sz="0" w:space="0" w:color="auto"/>
            <w:bottom w:val="none" w:sz="0" w:space="0" w:color="auto"/>
            <w:right w:val="none" w:sz="0" w:space="0" w:color="auto"/>
          </w:divBdr>
          <w:divsChild>
            <w:div w:id="1234658776">
              <w:marLeft w:val="0"/>
              <w:marRight w:val="0"/>
              <w:marTop w:val="0"/>
              <w:marBottom w:val="0"/>
              <w:divBdr>
                <w:top w:val="none" w:sz="0" w:space="0" w:color="auto"/>
                <w:left w:val="none" w:sz="0" w:space="0" w:color="auto"/>
                <w:bottom w:val="none" w:sz="0" w:space="0" w:color="auto"/>
                <w:right w:val="none" w:sz="0" w:space="0" w:color="auto"/>
              </w:divBdr>
            </w:div>
          </w:divsChild>
        </w:div>
        <w:div w:id="803040825">
          <w:marLeft w:val="0"/>
          <w:marRight w:val="0"/>
          <w:marTop w:val="0"/>
          <w:marBottom w:val="0"/>
          <w:divBdr>
            <w:top w:val="none" w:sz="0" w:space="0" w:color="auto"/>
            <w:left w:val="none" w:sz="0" w:space="0" w:color="auto"/>
            <w:bottom w:val="none" w:sz="0" w:space="0" w:color="auto"/>
            <w:right w:val="none" w:sz="0" w:space="0" w:color="auto"/>
          </w:divBdr>
          <w:divsChild>
            <w:div w:id="1536310044">
              <w:marLeft w:val="0"/>
              <w:marRight w:val="0"/>
              <w:marTop w:val="0"/>
              <w:marBottom w:val="0"/>
              <w:divBdr>
                <w:top w:val="none" w:sz="0" w:space="0" w:color="auto"/>
                <w:left w:val="none" w:sz="0" w:space="0" w:color="auto"/>
                <w:bottom w:val="none" w:sz="0" w:space="0" w:color="auto"/>
                <w:right w:val="none" w:sz="0" w:space="0" w:color="auto"/>
              </w:divBdr>
            </w:div>
          </w:divsChild>
        </w:div>
        <w:div w:id="818304101">
          <w:marLeft w:val="0"/>
          <w:marRight w:val="0"/>
          <w:marTop w:val="0"/>
          <w:marBottom w:val="0"/>
          <w:divBdr>
            <w:top w:val="none" w:sz="0" w:space="0" w:color="auto"/>
            <w:left w:val="none" w:sz="0" w:space="0" w:color="auto"/>
            <w:bottom w:val="none" w:sz="0" w:space="0" w:color="auto"/>
            <w:right w:val="none" w:sz="0" w:space="0" w:color="auto"/>
          </w:divBdr>
          <w:divsChild>
            <w:div w:id="2100175419">
              <w:marLeft w:val="0"/>
              <w:marRight w:val="0"/>
              <w:marTop w:val="0"/>
              <w:marBottom w:val="0"/>
              <w:divBdr>
                <w:top w:val="none" w:sz="0" w:space="0" w:color="auto"/>
                <w:left w:val="none" w:sz="0" w:space="0" w:color="auto"/>
                <w:bottom w:val="none" w:sz="0" w:space="0" w:color="auto"/>
                <w:right w:val="none" w:sz="0" w:space="0" w:color="auto"/>
              </w:divBdr>
            </w:div>
          </w:divsChild>
        </w:div>
        <w:div w:id="852767899">
          <w:marLeft w:val="0"/>
          <w:marRight w:val="0"/>
          <w:marTop w:val="0"/>
          <w:marBottom w:val="0"/>
          <w:divBdr>
            <w:top w:val="none" w:sz="0" w:space="0" w:color="auto"/>
            <w:left w:val="none" w:sz="0" w:space="0" w:color="auto"/>
            <w:bottom w:val="none" w:sz="0" w:space="0" w:color="auto"/>
            <w:right w:val="none" w:sz="0" w:space="0" w:color="auto"/>
          </w:divBdr>
          <w:divsChild>
            <w:div w:id="1681614283">
              <w:marLeft w:val="0"/>
              <w:marRight w:val="0"/>
              <w:marTop w:val="0"/>
              <w:marBottom w:val="0"/>
              <w:divBdr>
                <w:top w:val="none" w:sz="0" w:space="0" w:color="auto"/>
                <w:left w:val="none" w:sz="0" w:space="0" w:color="auto"/>
                <w:bottom w:val="none" w:sz="0" w:space="0" w:color="auto"/>
                <w:right w:val="none" w:sz="0" w:space="0" w:color="auto"/>
              </w:divBdr>
            </w:div>
          </w:divsChild>
        </w:div>
        <w:div w:id="879825799">
          <w:marLeft w:val="0"/>
          <w:marRight w:val="0"/>
          <w:marTop w:val="0"/>
          <w:marBottom w:val="0"/>
          <w:divBdr>
            <w:top w:val="none" w:sz="0" w:space="0" w:color="auto"/>
            <w:left w:val="none" w:sz="0" w:space="0" w:color="auto"/>
            <w:bottom w:val="none" w:sz="0" w:space="0" w:color="auto"/>
            <w:right w:val="none" w:sz="0" w:space="0" w:color="auto"/>
          </w:divBdr>
          <w:divsChild>
            <w:div w:id="160855343">
              <w:marLeft w:val="0"/>
              <w:marRight w:val="0"/>
              <w:marTop w:val="0"/>
              <w:marBottom w:val="0"/>
              <w:divBdr>
                <w:top w:val="none" w:sz="0" w:space="0" w:color="auto"/>
                <w:left w:val="none" w:sz="0" w:space="0" w:color="auto"/>
                <w:bottom w:val="none" w:sz="0" w:space="0" w:color="auto"/>
                <w:right w:val="none" w:sz="0" w:space="0" w:color="auto"/>
              </w:divBdr>
            </w:div>
          </w:divsChild>
        </w:div>
        <w:div w:id="928076705">
          <w:marLeft w:val="0"/>
          <w:marRight w:val="0"/>
          <w:marTop w:val="0"/>
          <w:marBottom w:val="0"/>
          <w:divBdr>
            <w:top w:val="none" w:sz="0" w:space="0" w:color="auto"/>
            <w:left w:val="none" w:sz="0" w:space="0" w:color="auto"/>
            <w:bottom w:val="none" w:sz="0" w:space="0" w:color="auto"/>
            <w:right w:val="none" w:sz="0" w:space="0" w:color="auto"/>
          </w:divBdr>
          <w:divsChild>
            <w:div w:id="654770674">
              <w:marLeft w:val="0"/>
              <w:marRight w:val="0"/>
              <w:marTop w:val="0"/>
              <w:marBottom w:val="0"/>
              <w:divBdr>
                <w:top w:val="none" w:sz="0" w:space="0" w:color="auto"/>
                <w:left w:val="none" w:sz="0" w:space="0" w:color="auto"/>
                <w:bottom w:val="none" w:sz="0" w:space="0" w:color="auto"/>
                <w:right w:val="none" w:sz="0" w:space="0" w:color="auto"/>
              </w:divBdr>
            </w:div>
          </w:divsChild>
        </w:div>
        <w:div w:id="944000086">
          <w:marLeft w:val="0"/>
          <w:marRight w:val="0"/>
          <w:marTop w:val="0"/>
          <w:marBottom w:val="0"/>
          <w:divBdr>
            <w:top w:val="none" w:sz="0" w:space="0" w:color="auto"/>
            <w:left w:val="none" w:sz="0" w:space="0" w:color="auto"/>
            <w:bottom w:val="none" w:sz="0" w:space="0" w:color="auto"/>
            <w:right w:val="none" w:sz="0" w:space="0" w:color="auto"/>
          </w:divBdr>
          <w:divsChild>
            <w:div w:id="136919269">
              <w:marLeft w:val="0"/>
              <w:marRight w:val="0"/>
              <w:marTop w:val="0"/>
              <w:marBottom w:val="0"/>
              <w:divBdr>
                <w:top w:val="none" w:sz="0" w:space="0" w:color="auto"/>
                <w:left w:val="none" w:sz="0" w:space="0" w:color="auto"/>
                <w:bottom w:val="none" w:sz="0" w:space="0" w:color="auto"/>
                <w:right w:val="none" w:sz="0" w:space="0" w:color="auto"/>
              </w:divBdr>
            </w:div>
          </w:divsChild>
        </w:div>
        <w:div w:id="1021780423">
          <w:marLeft w:val="0"/>
          <w:marRight w:val="0"/>
          <w:marTop w:val="0"/>
          <w:marBottom w:val="0"/>
          <w:divBdr>
            <w:top w:val="none" w:sz="0" w:space="0" w:color="auto"/>
            <w:left w:val="none" w:sz="0" w:space="0" w:color="auto"/>
            <w:bottom w:val="none" w:sz="0" w:space="0" w:color="auto"/>
            <w:right w:val="none" w:sz="0" w:space="0" w:color="auto"/>
          </w:divBdr>
          <w:divsChild>
            <w:div w:id="574974394">
              <w:marLeft w:val="0"/>
              <w:marRight w:val="0"/>
              <w:marTop w:val="0"/>
              <w:marBottom w:val="0"/>
              <w:divBdr>
                <w:top w:val="none" w:sz="0" w:space="0" w:color="auto"/>
                <w:left w:val="none" w:sz="0" w:space="0" w:color="auto"/>
                <w:bottom w:val="none" w:sz="0" w:space="0" w:color="auto"/>
                <w:right w:val="none" w:sz="0" w:space="0" w:color="auto"/>
              </w:divBdr>
            </w:div>
          </w:divsChild>
        </w:div>
        <w:div w:id="1047216150">
          <w:marLeft w:val="0"/>
          <w:marRight w:val="0"/>
          <w:marTop w:val="0"/>
          <w:marBottom w:val="0"/>
          <w:divBdr>
            <w:top w:val="none" w:sz="0" w:space="0" w:color="auto"/>
            <w:left w:val="none" w:sz="0" w:space="0" w:color="auto"/>
            <w:bottom w:val="none" w:sz="0" w:space="0" w:color="auto"/>
            <w:right w:val="none" w:sz="0" w:space="0" w:color="auto"/>
          </w:divBdr>
          <w:divsChild>
            <w:div w:id="951594526">
              <w:marLeft w:val="0"/>
              <w:marRight w:val="0"/>
              <w:marTop w:val="0"/>
              <w:marBottom w:val="0"/>
              <w:divBdr>
                <w:top w:val="none" w:sz="0" w:space="0" w:color="auto"/>
                <w:left w:val="none" w:sz="0" w:space="0" w:color="auto"/>
                <w:bottom w:val="none" w:sz="0" w:space="0" w:color="auto"/>
                <w:right w:val="none" w:sz="0" w:space="0" w:color="auto"/>
              </w:divBdr>
            </w:div>
          </w:divsChild>
        </w:div>
        <w:div w:id="1122379598">
          <w:marLeft w:val="0"/>
          <w:marRight w:val="0"/>
          <w:marTop w:val="0"/>
          <w:marBottom w:val="0"/>
          <w:divBdr>
            <w:top w:val="none" w:sz="0" w:space="0" w:color="auto"/>
            <w:left w:val="none" w:sz="0" w:space="0" w:color="auto"/>
            <w:bottom w:val="none" w:sz="0" w:space="0" w:color="auto"/>
            <w:right w:val="none" w:sz="0" w:space="0" w:color="auto"/>
          </w:divBdr>
          <w:divsChild>
            <w:div w:id="186023610">
              <w:marLeft w:val="0"/>
              <w:marRight w:val="0"/>
              <w:marTop w:val="0"/>
              <w:marBottom w:val="0"/>
              <w:divBdr>
                <w:top w:val="none" w:sz="0" w:space="0" w:color="auto"/>
                <w:left w:val="none" w:sz="0" w:space="0" w:color="auto"/>
                <w:bottom w:val="none" w:sz="0" w:space="0" w:color="auto"/>
                <w:right w:val="none" w:sz="0" w:space="0" w:color="auto"/>
              </w:divBdr>
            </w:div>
            <w:div w:id="1917938622">
              <w:marLeft w:val="0"/>
              <w:marRight w:val="0"/>
              <w:marTop w:val="0"/>
              <w:marBottom w:val="0"/>
              <w:divBdr>
                <w:top w:val="none" w:sz="0" w:space="0" w:color="auto"/>
                <w:left w:val="none" w:sz="0" w:space="0" w:color="auto"/>
                <w:bottom w:val="none" w:sz="0" w:space="0" w:color="auto"/>
                <w:right w:val="none" w:sz="0" w:space="0" w:color="auto"/>
              </w:divBdr>
            </w:div>
          </w:divsChild>
        </w:div>
        <w:div w:id="1180465278">
          <w:marLeft w:val="0"/>
          <w:marRight w:val="0"/>
          <w:marTop w:val="0"/>
          <w:marBottom w:val="0"/>
          <w:divBdr>
            <w:top w:val="none" w:sz="0" w:space="0" w:color="auto"/>
            <w:left w:val="none" w:sz="0" w:space="0" w:color="auto"/>
            <w:bottom w:val="none" w:sz="0" w:space="0" w:color="auto"/>
            <w:right w:val="none" w:sz="0" w:space="0" w:color="auto"/>
          </w:divBdr>
          <w:divsChild>
            <w:div w:id="2087608282">
              <w:marLeft w:val="0"/>
              <w:marRight w:val="0"/>
              <w:marTop w:val="0"/>
              <w:marBottom w:val="0"/>
              <w:divBdr>
                <w:top w:val="none" w:sz="0" w:space="0" w:color="auto"/>
                <w:left w:val="none" w:sz="0" w:space="0" w:color="auto"/>
                <w:bottom w:val="none" w:sz="0" w:space="0" w:color="auto"/>
                <w:right w:val="none" w:sz="0" w:space="0" w:color="auto"/>
              </w:divBdr>
            </w:div>
          </w:divsChild>
        </w:div>
        <w:div w:id="1182820226">
          <w:marLeft w:val="0"/>
          <w:marRight w:val="0"/>
          <w:marTop w:val="0"/>
          <w:marBottom w:val="0"/>
          <w:divBdr>
            <w:top w:val="none" w:sz="0" w:space="0" w:color="auto"/>
            <w:left w:val="none" w:sz="0" w:space="0" w:color="auto"/>
            <w:bottom w:val="none" w:sz="0" w:space="0" w:color="auto"/>
            <w:right w:val="none" w:sz="0" w:space="0" w:color="auto"/>
          </w:divBdr>
          <w:divsChild>
            <w:div w:id="1172797103">
              <w:marLeft w:val="0"/>
              <w:marRight w:val="0"/>
              <w:marTop w:val="0"/>
              <w:marBottom w:val="0"/>
              <w:divBdr>
                <w:top w:val="none" w:sz="0" w:space="0" w:color="auto"/>
                <w:left w:val="none" w:sz="0" w:space="0" w:color="auto"/>
                <w:bottom w:val="none" w:sz="0" w:space="0" w:color="auto"/>
                <w:right w:val="none" w:sz="0" w:space="0" w:color="auto"/>
              </w:divBdr>
            </w:div>
          </w:divsChild>
        </w:div>
        <w:div w:id="1189954239">
          <w:marLeft w:val="0"/>
          <w:marRight w:val="0"/>
          <w:marTop w:val="0"/>
          <w:marBottom w:val="0"/>
          <w:divBdr>
            <w:top w:val="none" w:sz="0" w:space="0" w:color="auto"/>
            <w:left w:val="none" w:sz="0" w:space="0" w:color="auto"/>
            <w:bottom w:val="none" w:sz="0" w:space="0" w:color="auto"/>
            <w:right w:val="none" w:sz="0" w:space="0" w:color="auto"/>
          </w:divBdr>
          <w:divsChild>
            <w:div w:id="133986995">
              <w:marLeft w:val="0"/>
              <w:marRight w:val="0"/>
              <w:marTop w:val="0"/>
              <w:marBottom w:val="0"/>
              <w:divBdr>
                <w:top w:val="none" w:sz="0" w:space="0" w:color="auto"/>
                <w:left w:val="none" w:sz="0" w:space="0" w:color="auto"/>
                <w:bottom w:val="none" w:sz="0" w:space="0" w:color="auto"/>
                <w:right w:val="none" w:sz="0" w:space="0" w:color="auto"/>
              </w:divBdr>
            </w:div>
          </w:divsChild>
        </w:div>
        <w:div w:id="1313097761">
          <w:marLeft w:val="0"/>
          <w:marRight w:val="0"/>
          <w:marTop w:val="0"/>
          <w:marBottom w:val="0"/>
          <w:divBdr>
            <w:top w:val="none" w:sz="0" w:space="0" w:color="auto"/>
            <w:left w:val="none" w:sz="0" w:space="0" w:color="auto"/>
            <w:bottom w:val="none" w:sz="0" w:space="0" w:color="auto"/>
            <w:right w:val="none" w:sz="0" w:space="0" w:color="auto"/>
          </w:divBdr>
          <w:divsChild>
            <w:div w:id="1300182399">
              <w:marLeft w:val="0"/>
              <w:marRight w:val="0"/>
              <w:marTop w:val="0"/>
              <w:marBottom w:val="0"/>
              <w:divBdr>
                <w:top w:val="none" w:sz="0" w:space="0" w:color="auto"/>
                <w:left w:val="none" w:sz="0" w:space="0" w:color="auto"/>
                <w:bottom w:val="none" w:sz="0" w:space="0" w:color="auto"/>
                <w:right w:val="none" w:sz="0" w:space="0" w:color="auto"/>
              </w:divBdr>
            </w:div>
          </w:divsChild>
        </w:div>
        <w:div w:id="1429621737">
          <w:marLeft w:val="0"/>
          <w:marRight w:val="0"/>
          <w:marTop w:val="0"/>
          <w:marBottom w:val="0"/>
          <w:divBdr>
            <w:top w:val="none" w:sz="0" w:space="0" w:color="auto"/>
            <w:left w:val="none" w:sz="0" w:space="0" w:color="auto"/>
            <w:bottom w:val="none" w:sz="0" w:space="0" w:color="auto"/>
            <w:right w:val="none" w:sz="0" w:space="0" w:color="auto"/>
          </w:divBdr>
          <w:divsChild>
            <w:div w:id="1270043372">
              <w:marLeft w:val="0"/>
              <w:marRight w:val="0"/>
              <w:marTop w:val="0"/>
              <w:marBottom w:val="0"/>
              <w:divBdr>
                <w:top w:val="none" w:sz="0" w:space="0" w:color="auto"/>
                <w:left w:val="none" w:sz="0" w:space="0" w:color="auto"/>
                <w:bottom w:val="none" w:sz="0" w:space="0" w:color="auto"/>
                <w:right w:val="none" w:sz="0" w:space="0" w:color="auto"/>
              </w:divBdr>
            </w:div>
          </w:divsChild>
        </w:div>
        <w:div w:id="1558274484">
          <w:marLeft w:val="0"/>
          <w:marRight w:val="0"/>
          <w:marTop w:val="0"/>
          <w:marBottom w:val="0"/>
          <w:divBdr>
            <w:top w:val="none" w:sz="0" w:space="0" w:color="auto"/>
            <w:left w:val="none" w:sz="0" w:space="0" w:color="auto"/>
            <w:bottom w:val="none" w:sz="0" w:space="0" w:color="auto"/>
            <w:right w:val="none" w:sz="0" w:space="0" w:color="auto"/>
          </w:divBdr>
          <w:divsChild>
            <w:div w:id="875890794">
              <w:marLeft w:val="0"/>
              <w:marRight w:val="0"/>
              <w:marTop w:val="0"/>
              <w:marBottom w:val="0"/>
              <w:divBdr>
                <w:top w:val="none" w:sz="0" w:space="0" w:color="auto"/>
                <w:left w:val="none" w:sz="0" w:space="0" w:color="auto"/>
                <w:bottom w:val="none" w:sz="0" w:space="0" w:color="auto"/>
                <w:right w:val="none" w:sz="0" w:space="0" w:color="auto"/>
              </w:divBdr>
            </w:div>
          </w:divsChild>
        </w:div>
        <w:div w:id="1631664497">
          <w:marLeft w:val="0"/>
          <w:marRight w:val="0"/>
          <w:marTop w:val="0"/>
          <w:marBottom w:val="0"/>
          <w:divBdr>
            <w:top w:val="none" w:sz="0" w:space="0" w:color="auto"/>
            <w:left w:val="none" w:sz="0" w:space="0" w:color="auto"/>
            <w:bottom w:val="none" w:sz="0" w:space="0" w:color="auto"/>
            <w:right w:val="none" w:sz="0" w:space="0" w:color="auto"/>
          </w:divBdr>
          <w:divsChild>
            <w:div w:id="1161458542">
              <w:marLeft w:val="0"/>
              <w:marRight w:val="0"/>
              <w:marTop w:val="0"/>
              <w:marBottom w:val="0"/>
              <w:divBdr>
                <w:top w:val="none" w:sz="0" w:space="0" w:color="auto"/>
                <w:left w:val="none" w:sz="0" w:space="0" w:color="auto"/>
                <w:bottom w:val="none" w:sz="0" w:space="0" w:color="auto"/>
                <w:right w:val="none" w:sz="0" w:space="0" w:color="auto"/>
              </w:divBdr>
            </w:div>
          </w:divsChild>
        </w:div>
        <w:div w:id="1659534354">
          <w:marLeft w:val="0"/>
          <w:marRight w:val="0"/>
          <w:marTop w:val="0"/>
          <w:marBottom w:val="0"/>
          <w:divBdr>
            <w:top w:val="none" w:sz="0" w:space="0" w:color="auto"/>
            <w:left w:val="none" w:sz="0" w:space="0" w:color="auto"/>
            <w:bottom w:val="none" w:sz="0" w:space="0" w:color="auto"/>
            <w:right w:val="none" w:sz="0" w:space="0" w:color="auto"/>
          </w:divBdr>
          <w:divsChild>
            <w:div w:id="1804273460">
              <w:marLeft w:val="0"/>
              <w:marRight w:val="0"/>
              <w:marTop w:val="0"/>
              <w:marBottom w:val="0"/>
              <w:divBdr>
                <w:top w:val="none" w:sz="0" w:space="0" w:color="auto"/>
                <w:left w:val="none" w:sz="0" w:space="0" w:color="auto"/>
                <w:bottom w:val="none" w:sz="0" w:space="0" w:color="auto"/>
                <w:right w:val="none" w:sz="0" w:space="0" w:color="auto"/>
              </w:divBdr>
            </w:div>
          </w:divsChild>
        </w:div>
        <w:div w:id="1664042834">
          <w:marLeft w:val="0"/>
          <w:marRight w:val="0"/>
          <w:marTop w:val="0"/>
          <w:marBottom w:val="0"/>
          <w:divBdr>
            <w:top w:val="none" w:sz="0" w:space="0" w:color="auto"/>
            <w:left w:val="none" w:sz="0" w:space="0" w:color="auto"/>
            <w:bottom w:val="none" w:sz="0" w:space="0" w:color="auto"/>
            <w:right w:val="none" w:sz="0" w:space="0" w:color="auto"/>
          </w:divBdr>
          <w:divsChild>
            <w:div w:id="909727292">
              <w:marLeft w:val="0"/>
              <w:marRight w:val="0"/>
              <w:marTop w:val="0"/>
              <w:marBottom w:val="0"/>
              <w:divBdr>
                <w:top w:val="none" w:sz="0" w:space="0" w:color="auto"/>
                <w:left w:val="none" w:sz="0" w:space="0" w:color="auto"/>
                <w:bottom w:val="none" w:sz="0" w:space="0" w:color="auto"/>
                <w:right w:val="none" w:sz="0" w:space="0" w:color="auto"/>
              </w:divBdr>
            </w:div>
          </w:divsChild>
        </w:div>
        <w:div w:id="1707636182">
          <w:marLeft w:val="0"/>
          <w:marRight w:val="0"/>
          <w:marTop w:val="0"/>
          <w:marBottom w:val="0"/>
          <w:divBdr>
            <w:top w:val="none" w:sz="0" w:space="0" w:color="auto"/>
            <w:left w:val="none" w:sz="0" w:space="0" w:color="auto"/>
            <w:bottom w:val="none" w:sz="0" w:space="0" w:color="auto"/>
            <w:right w:val="none" w:sz="0" w:space="0" w:color="auto"/>
          </w:divBdr>
          <w:divsChild>
            <w:div w:id="192889136">
              <w:marLeft w:val="0"/>
              <w:marRight w:val="0"/>
              <w:marTop w:val="0"/>
              <w:marBottom w:val="0"/>
              <w:divBdr>
                <w:top w:val="none" w:sz="0" w:space="0" w:color="auto"/>
                <w:left w:val="none" w:sz="0" w:space="0" w:color="auto"/>
                <w:bottom w:val="none" w:sz="0" w:space="0" w:color="auto"/>
                <w:right w:val="none" w:sz="0" w:space="0" w:color="auto"/>
              </w:divBdr>
            </w:div>
            <w:div w:id="1684555704">
              <w:marLeft w:val="0"/>
              <w:marRight w:val="0"/>
              <w:marTop w:val="0"/>
              <w:marBottom w:val="0"/>
              <w:divBdr>
                <w:top w:val="none" w:sz="0" w:space="0" w:color="auto"/>
                <w:left w:val="none" w:sz="0" w:space="0" w:color="auto"/>
                <w:bottom w:val="none" w:sz="0" w:space="0" w:color="auto"/>
                <w:right w:val="none" w:sz="0" w:space="0" w:color="auto"/>
              </w:divBdr>
            </w:div>
          </w:divsChild>
        </w:div>
        <w:div w:id="1832284137">
          <w:marLeft w:val="0"/>
          <w:marRight w:val="0"/>
          <w:marTop w:val="0"/>
          <w:marBottom w:val="0"/>
          <w:divBdr>
            <w:top w:val="none" w:sz="0" w:space="0" w:color="auto"/>
            <w:left w:val="none" w:sz="0" w:space="0" w:color="auto"/>
            <w:bottom w:val="none" w:sz="0" w:space="0" w:color="auto"/>
            <w:right w:val="none" w:sz="0" w:space="0" w:color="auto"/>
          </w:divBdr>
          <w:divsChild>
            <w:div w:id="820780384">
              <w:marLeft w:val="0"/>
              <w:marRight w:val="0"/>
              <w:marTop w:val="0"/>
              <w:marBottom w:val="0"/>
              <w:divBdr>
                <w:top w:val="none" w:sz="0" w:space="0" w:color="auto"/>
                <w:left w:val="none" w:sz="0" w:space="0" w:color="auto"/>
                <w:bottom w:val="none" w:sz="0" w:space="0" w:color="auto"/>
                <w:right w:val="none" w:sz="0" w:space="0" w:color="auto"/>
              </w:divBdr>
            </w:div>
          </w:divsChild>
        </w:div>
        <w:div w:id="1894196559">
          <w:marLeft w:val="0"/>
          <w:marRight w:val="0"/>
          <w:marTop w:val="0"/>
          <w:marBottom w:val="0"/>
          <w:divBdr>
            <w:top w:val="none" w:sz="0" w:space="0" w:color="auto"/>
            <w:left w:val="none" w:sz="0" w:space="0" w:color="auto"/>
            <w:bottom w:val="none" w:sz="0" w:space="0" w:color="auto"/>
            <w:right w:val="none" w:sz="0" w:space="0" w:color="auto"/>
          </w:divBdr>
          <w:divsChild>
            <w:div w:id="124126982">
              <w:marLeft w:val="0"/>
              <w:marRight w:val="0"/>
              <w:marTop w:val="0"/>
              <w:marBottom w:val="0"/>
              <w:divBdr>
                <w:top w:val="none" w:sz="0" w:space="0" w:color="auto"/>
                <w:left w:val="none" w:sz="0" w:space="0" w:color="auto"/>
                <w:bottom w:val="none" w:sz="0" w:space="0" w:color="auto"/>
                <w:right w:val="none" w:sz="0" w:space="0" w:color="auto"/>
              </w:divBdr>
            </w:div>
          </w:divsChild>
        </w:div>
        <w:div w:id="1909143644">
          <w:marLeft w:val="0"/>
          <w:marRight w:val="0"/>
          <w:marTop w:val="0"/>
          <w:marBottom w:val="0"/>
          <w:divBdr>
            <w:top w:val="none" w:sz="0" w:space="0" w:color="auto"/>
            <w:left w:val="none" w:sz="0" w:space="0" w:color="auto"/>
            <w:bottom w:val="none" w:sz="0" w:space="0" w:color="auto"/>
            <w:right w:val="none" w:sz="0" w:space="0" w:color="auto"/>
          </w:divBdr>
          <w:divsChild>
            <w:div w:id="585917043">
              <w:marLeft w:val="0"/>
              <w:marRight w:val="0"/>
              <w:marTop w:val="0"/>
              <w:marBottom w:val="0"/>
              <w:divBdr>
                <w:top w:val="none" w:sz="0" w:space="0" w:color="auto"/>
                <w:left w:val="none" w:sz="0" w:space="0" w:color="auto"/>
                <w:bottom w:val="none" w:sz="0" w:space="0" w:color="auto"/>
                <w:right w:val="none" w:sz="0" w:space="0" w:color="auto"/>
              </w:divBdr>
            </w:div>
          </w:divsChild>
        </w:div>
        <w:div w:id="1909723449">
          <w:marLeft w:val="0"/>
          <w:marRight w:val="0"/>
          <w:marTop w:val="0"/>
          <w:marBottom w:val="0"/>
          <w:divBdr>
            <w:top w:val="none" w:sz="0" w:space="0" w:color="auto"/>
            <w:left w:val="none" w:sz="0" w:space="0" w:color="auto"/>
            <w:bottom w:val="none" w:sz="0" w:space="0" w:color="auto"/>
            <w:right w:val="none" w:sz="0" w:space="0" w:color="auto"/>
          </w:divBdr>
          <w:divsChild>
            <w:div w:id="1542329618">
              <w:marLeft w:val="0"/>
              <w:marRight w:val="0"/>
              <w:marTop w:val="0"/>
              <w:marBottom w:val="0"/>
              <w:divBdr>
                <w:top w:val="none" w:sz="0" w:space="0" w:color="auto"/>
                <w:left w:val="none" w:sz="0" w:space="0" w:color="auto"/>
                <w:bottom w:val="none" w:sz="0" w:space="0" w:color="auto"/>
                <w:right w:val="none" w:sz="0" w:space="0" w:color="auto"/>
              </w:divBdr>
            </w:div>
          </w:divsChild>
        </w:div>
        <w:div w:id="1972516970">
          <w:marLeft w:val="0"/>
          <w:marRight w:val="0"/>
          <w:marTop w:val="0"/>
          <w:marBottom w:val="0"/>
          <w:divBdr>
            <w:top w:val="none" w:sz="0" w:space="0" w:color="auto"/>
            <w:left w:val="none" w:sz="0" w:space="0" w:color="auto"/>
            <w:bottom w:val="none" w:sz="0" w:space="0" w:color="auto"/>
            <w:right w:val="none" w:sz="0" w:space="0" w:color="auto"/>
          </w:divBdr>
          <w:divsChild>
            <w:div w:id="1835606378">
              <w:marLeft w:val="0"/>
              <w:marRight w:val="0"/>
              <w:marTop w:val="0"/>
              <w:marBottom w:val="0"/>
              <w:divBdr>
                <w:top w:val="none" w:sz="0" w:space="0" w:color="auto"/>
                <w:left w:val="none" w:sz="0" w:space="0" w:color="auto"/>
                <w:bottom w:val="none" w:sz="0" w:space="0" w:color="auto"/>
                <w:right w:val="none" w:sz="0" w:space="0" w:color="auto"/>
              </w:divBdr>
            </w:div>
          </w:divsChild>
        </w:div>
        <w:div w:id="1985432244">
          <w:marLeft w:val="0"/>
          <w:marRight w:val="0"/>
          <w:marTop w:val="0"/>
          <w:marBottom w:val="0"/>
          <w:divBdr>
            <w:top w:val="none" w:sz="0" w:space="0" w:color="auto"/>
            <w:left w:val="none" w:sz="0" w:space="0" w:color="auto"/>
            <w:bottom w:val="none" w:sz="0" w:space="0" w:color="auto"/>
            <w:right w:val="none" w:sz="0" w:space="0" w:color="auto"/>
          </w:divBdr>
          <w:divsChild>
            <w:div w:id="659192957">
              <w:marLeft w:val="0"/>
              <w:marRight w:val="0"/>
              <w:marTop w:val="0"/>
              <w:marBottom w:val="0"/>
              <w:divBdr>
                <w:top w:val="none" w:sz="0" w:space="0" w:color="auto"/>
                <w:left w:val="none" w:sz="0" w:space="0" w:color="auto"/>
                <w:bottom w:val="none" w:sz="0" w:space="0" w:color="auto"/>
                <w:right w:val="none" w:sz="0" w:space="0" w:color="auto"/>
              </w:divBdr>
            </w:div>
          </w:divsChild>
        </w:div>
        <w:div w:id="2007201465">
          <w:marLeft w:val="0"/>
          <w:marRight w:val="0"/>
          <w:marTop w:val="0"/>
          <w:marBottom w:val="0"/>
          <w:divBdr>
            <w:top w:val="none" w:sz="0" w:space="0" w:color="auto"/>
            <w:left w:val="none" w:sz="0" w:space="0" w:color="auto"/>
            <w:bottom w:val="none" w:sz="0" w:space="0" w:color="auto"/>
            <w:right w:val="none" w:sz="0" w:space="0" w:color="auto"/>
          </w:divBdr>
          <w:divsChild>
            <w:div w:id="1385711547">
              <w:marLeft w:val="0"/>
              <w:marRight w:val="0"/>
              <w:marTop w:val="0"/>
              <w:marBottom w:val="0"/>
              <w:divBdr>
                <w:top w:val="none" w:sz="0" w:space="0" w:color="auto"/>
                <w:left w:val="none" w:sz="0" w:space="0" w:color="auto"/>
                <w:bottom w:val="none" w:sz="0" w:space="0" w:color="auto"/>
                <w:right w:val="none" w:sz="0" w:space="0" w:color="auto"/>
              </w:divBdr>
            </w:div>
          </w:divsChild>
        </w:div>
        <w:div w:id="2029678219">
          <w:marLeft w:val="0"/>
          <w:marRight w:val="0"/>
          <w:marTop w:val="0"/>
          <w:marBottom w:val="0"/>
          <w:divBdr>
            <w:top w:val="none" w:sz="0" w:space="0" w:color="auto"/>
            <w:left w:val="none" w:sz="0" w:space="0" w:color="auto"/>
            <w:bottom w:val="none" w:sz="0" w:space="0" w:color="auto"/>
            <w:right w:val="none" w:sz="0" w:space="0" w:color="auto"/>
          </w:divBdr>
          <w:divsChild>
            <w:div w:id="15699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53265">
      <w:bodyDiv w:val="1"/>
      <w:marLeft w:val="0"/>
      <w:marRight w:val="0"/>
      <w:marTop w:val="0"/>
      <w:marBottom w:val="0"/>
      <w:divBdr>
        <w:top w:val="none" w:sz="0" w:space="0" w:color="auto"/>
        <w:left w:val="none" w:sz="0" w:space="0" w:color="auto"/>
        <w:bottom w:val="none" w:sz="0" w:space="0" w:color="auto"/>
        <w:right w:val="none" w:sz="0" w:space="0" w:color="auto"/>
      </w:divBdr>
      <w:divsChild>
        <w:div w:id="1820151301">
          <w:marLeft w:val="0"/>
          <w:marRight w:val="0"/>
          <w:marTop w:val="0"/>
          <w:marBottom w:val="0"/>
          <w:divBdr>
            <w:top w:val="none" w:sz="0" w:space="0" w:color="auto"/>
            <w:left w:val="none" w:sz="0" w:space="0" w:color="auto"/>
            <w:bottom w:val="none" w:sz="0" w:space="0" w:color="auto"/>
            <w:right w:val="none" w:sz="0" w:space="0" w:color="auto"/>
          </w:divBdr>
          <w:divsChild>
            <w:div w:id="1869640917">
              <w:marLeft w:val="0"/>
              <w:marRight w:val="0"/>
              <w:marTop w:val="0"/>
              <w:marBottom w:val="0"/>
              <w:divBdr>
                <w:top w:val="none" w:sz="0" w:space="0" w:color="auto"/>
                <w:left w:val="none" w:sz="0" w:space="0" w:color="auto"/>
                <w:bottom w:val="none" w:sz="0" w:space="0" w:color="auto"/>
                <w:right w:val="none" w:sz="0" w:space="0" w:color="auto"/>
              </w:divBdr>
            </w:div>
            <w:div w:id="1498228848">
              <w:marLeft w:val="0"/>
              <w:marRight w:val="0"/>
              <w:marTop w:val="0"/>
              <w:marBottom w:val="0"/>
              <w:divBdr>
                <w:top w:val="none" w:sz="0" w:space="0" w:color="auto"/>
                <w:left w:val="none" w:sz="0" w:space="0" w:color="auto"/>
                <w:bottom w:val="none" w:sz="0" w:space="0" w:color="auto"/>
                <w:right w:val="none" w:sz="0" w:space="0" w:color="auto"/>
              </w:divBdr>
              <w:divsChild>
                <w:div w:id="86902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00358">
          <w:marLeft w:val="0"/>
          <w:marRight w:val="0"/>
          <w:marTop w:val="0"/>
          <w:marBottom w:val="0"/>
          <w:divBdr>
            <w:top w:val="none" w:sz="0" w:space="0" w:color="auto"/>
            <w:left w:val="none" w:sz="0" w:space="0" w:color="auto"/>
            <w:bottom w:val="none" w:sz="0" w:space="0" w:color="auto"/>
            <w:right w:val="none" w:sz="0" w:space="0" w:color="auto"/>
          </w:divBdr>
          <w:divsChild>
            <w:div w:id="1088305242">
              <w:marLeft w:val="0"/>
              <w:marRight w:val="0"/>
              <w:marTop w:val="0"/>
              <w:marBottom w:val="0"/>
              <w:divBdr>
                <w:top w:val="none" w:sz="0" w:space="0" w:color="auto"/>
                <w:left w:val="none" w:sz="0" w:space="0" w:color="auto"/>
                <w:bottom w:val="none" w:sz="0" w:space="0" w:color="auto"/>
                <w:right w:val="none" w:sz="0" w:space="0" w:color="auto"/>
              </w:divBdr>
            </w:div>
            <w:div w:id="1748527406">
              <w:marLeft w:val="0"/>
              <w:marRight w:val="0"/>
              <w:marTop w:val="0"/>
              <w:marBottom w:val="0"/>
              <w:divBdr>
                <w:top w:val="none" w:sz="0" w:space="0" w:color="auto"/>
                <w:left w:val="none" w:sz="0" w:space="0" w:color="auto"/>
                <w:bottom w:val="none" w:sz="0" w:space="0" w:color="auto"/>
                <w:right w:val="none" w:sz="0" w:space="0" w:color="auto"/>
              </w:divBdr>
              <w:divsChild>
                <w:div w:id="20851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23356">
      <w:bodyDiv w:val="1"/>
      <w:marLeft w:val="0"/>
      <w:marRight w:val="0"/>
      <w:marTop w:val="0"/>
      <w:marBottom w:val="0"/>
      <w:divBdr>
        <w:top w:val="none" w:sz="0" w:space="0" w:color="auto"/>
        <w:left w:val="none" w:sz="0" w:space="0" w:color="auto"/>
        <w:bottom w:val="none" w:sz="0" w:space="0" w:color="auto"/>
        <w:right w:val="none" w:sz="0" w:space="0" w:color="auto"/>
      </w:divBdr>
    </w:div>
    <w:div w:id="1204056716">
      <w:bodyDiv w:val="1"/>
      <w:marLeft w:val="0"/>
      <w:marRight w:val="0"/>
      <w:marTop w:val="0"/>
      <w:marBottom w:val="0"/>
      <w:divBdr>
        <w:top w:val="none" w:sz="0" w:space="0" w:color="auto"/>
        <w:left w:val="none" w:sz="0" w:space="0" w:color="auto"/>
        <w:bottom w:val="none" w:sz="0" w:space="0" w:color="auto"/>
        <w:right w:val="none" w:sz="0" w:space="0" w:color="auto"/>
      </w:divBdr>
    </w:div>
    <w:div w:id="13000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5</Pages>
  <Words>2146</Words>
  <Characters>12234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2020-03-22T12:45:00Z</dcterms:created>
  <dcterms:modified xsi:type="dcterms:W3CDTF">2020-03-22T19:19:00Z</dcterms:modified>
</cp:coreProperties>
</file>