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1FD" w:rsidRDefault="00E051FD" w:rsidP="00E051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E051FD">
        <w:rPr>
          <w:rFonts w:ascii="Times New Roman" w:hAnsi="Times New Roman" w:cs="Times New Roman"/>
          <w:b/>
          <w:sz w:val="24"/>
          <w:szCs w:val="24"/>
        </w:rPr>
        <w:t xml:space="preserve"> Специфические (типовые) проблемы в консультировании</w:t>
      </w:r>
    </w:p>
    <w:p w:rsidR="00E051FD" w:rsidRPr="00E051FD" w:rsidRDefault="00E051FD" w:rsidP="00E051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для изучения:</w:t>
      </w:r>
    </w:p>
    <w:p w:rsidR="00E051FD" w:rsidRPr="00E051FD" w:rsidRDefault="00E051FD" w:rsidP="00E051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1FD">
        <w:rPr>
          <w:rFonts w:ascii="Times New Roman" w:hAnsi="Times New Roman" w:cs="Times New Roman"/>
          <w:sz w:val="24"/>
          <w:szCs w:val="24"/>
        </w:rPr>
        <w:t>Ситуации и общие практические рекомендации по психологическому консультированию, связанному с развитием личности клиента, по проблемам, связанным с личными жизненными</w:t>
      </w:r>
      <w:r>
        <w:rPr>
          <w:rFonts w:ascii="Times New Roman" w:hAnsi="Times New Roman" w:cs="Times New Roman"/>
          <w:sz w:val="24"/>
          <w:szCs w:val="24"/>
        </w:rPr>
        <w:t xml:space="preserve"> проблемами</w:t>
      </w:r>
      <w:r w:rsidRPr="00E051F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51FD" w:rsidRPr="00E051FD" w:rsidRDefault="00E051FD" w:rsidP="00E051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1FD">
        <w:rPr>
          <w:rFonts w:ascii="Times New Roman" w:hAnsi="Times New Roman" w:cs="Times New Roman"/>
          <w:sz w:val="24"/>
          <w:szCs w:val="24"/>
        </w:rPr>
        <w:t xml:space="preserve">Личностная психологическая проблематика. </w:t>
      </w:r>
    </w:p>
    <w:p w:rsidR="00E051FD" w:rsidRDefault="00E051FD" w:rsidP="00E051F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051FD">
        <w:rPr>
          <w:rFonts w:ascii="Times New Roman" w:hAnsi="Times New Roman" w:cs="Times New Roman"/>
          <w:sz w:val="24"/>
          <w:szCs w:val="24"/>
        </w:rPr>
        <w:t xml:space="preserve">практические рекомендации по психологическим защитам личности. </w:t>
      </w:r>
    </w:p>
    <w:p w:rsidR="00E051FD" w:rsidRDefault="00E051FD" w:rsidP="00E051F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FD">
        <w:rPr>
          <w:rFonts w:ascii="Times New Roman" w:hAnsi="Times New Roman" w:cs="Times New Roman"/>
          <w:sz w:val="24"/>
          <w:szCs w:val="24"/>
        </w:rPr>
        <w:t xml:space="preserve">практические рекомендации по коммуникативному и социально-перцептивному психологическому консультированию. </w:t>
      </w:r>
    </w:p>
    <w:p w:rsidR="00E051FD" w:rsidRDefault="00E051FD" w:rsidP="00E051F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FD">
        <w:rPr>
          <w:rFonts w:ascii="Times New Roman" w:hAnsi="Times New Roman" w:cs="Times New Roman"/>
          <w:sz w:val="24"/>
          <w:szCs w:val="24"/>
        </w:rPr>
        <w:t>практические рекомендации по проблемам межличностного консультирования.</w:t>
      </w:r>
    </w:p>
    <w:p w:rsidR="00E051FD" w:rsidRDefault="00E051FD" w:rsidP="00E051F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FD">
        <w:rPr>
          <w:rFonts w:ascii="Times New Roman" w:hAnsi="Times New Roman" w:cs="Times New Roman"/>
          <w:sz w:val="24"/>
          <w:szCs w:val="24"/>
        </w:rPr>
        <w:t>практические рекомендации по проблемам семейного общения.</w:t>
      </w:r>
    </w:p>
    <w:p w:rsidR="00E051FD" w:rsidRDefault="00E051FD" w:rsidP="00E051F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FD">
        <w:rPr>
          <w:rFonts w:ascii="Times New Roman" w:hAnsi="Times New Roman" w:cs="Times New Roman"/>
          <w:sz w:val="24"/>
          <w:szCs w:val="24"/>
        </w:rPr>
        <w:t xml:space="preserve">практические рекомендации по вопросам возрастного консультирования. </w:t>
      </w:r>
    </w:p>
    <w:p w:rsidR="00E051FD" w:rsidRDefault="00E051FD" w:rsidP="00E051F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FD">
        <w:rPr>
          <w:rFonts w:ascii="Times New Roman" w:hAnsi="Times New Roman" w:cs="Times New Roman"/>
          <w:sz w:val="24"/>
          <w:szCs w:val="24"/>
        </w:rPr>
        <w:t>практические рекомендации по проблемам самочувствия, эмоций и состояния здоровья.</w:t>
      </w:r>
    </w:p>
    <w:p w:rsidR="00E051FD" w:rsidRDefault="00E051FD" w:rsidP="00E051F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FD">
        <w:rPr>
          <w:rFonts w:ascii="Times New Roman" w:hAnsi="Times New Roman" w:cs="Times New Roman"/>
          <w:sz w:val="24"/>
          <w:szCs w:val="24"/>
        </w:rPr>
        <w:t xml:space="preserve">практические рекомендации по проблемам саморегуляции в деловых отношениях, по деловому психологическому консультированию. </w:t>
      </w:r>
    </w:p>
    <w:p w:rsidR="00E051FD" w:rsidRPr="00E051FD" w:rsidRDefault="00E051FD" w:rsidP="00E051FD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1FD">
        <w:rPr>
          <w:rFonts w:ascii="Times New Roman" w:hAnsi="Times New Roman" w:cs="Times New Roman"/>
          <w:sz w:val="24"/>
          <w:szCs w:val="24"/>
        </w:rPr>
        <w:t xml:space="preserve">практические рекомендации по проблемам мотивации. </w:t>
      </w:r>
    </w:p>
    <w:p w:rsidR="00E051FD" w:rsidRPr="00E051FD" w:rsidRDefault="00E051FD" w:rsidP="00E051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1FD">
        <w:rPr>
          <w:rFonts w:ascii="Times New Roman" w:hAnsi="Times New Roman" w:cs="Times New Roman"/>
          <w:sz w:val="24"/>
          <w:szCs w:val="24"/>
        </w:rPr>
        <w:t xml:space="preserve">Оценивание результатов психологического консультирования. </w:t>
      </w:r>
    </w:p>
    <w:p w:rsidR="00E051FD" w:rsidRDefault="00E051FD" w:rsidP="00E051F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1FD">
        <w:rPr>
          <w:rFonts w:ascii="Times New Roman" w:hAnsi="Times New Roman" w:cs="Times New Roman"/>
          <w:sz w:val="24"/>
          <w:szCs w:val="24"/>
        </w:rPr>
        <w:t>Роль супервизии в консультативной работе.</w:t>
      </w:r>
    </w:p>
    <w:p w:rsidR="0022478E" w:rsidRDefault="0022478E" w:rsidP="0022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78E" w:rsidRPr="0022478E" w:rsidRDefault="0022478E" w:rsidP="0022478E">
      <w:pPr>
        <w:pStyle w:val="2"/>
        <w:spacing w:line="240" w:lineRule="atLeast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Задание:   Проблемный анализ консультативного случая</w:t>
      </w:r>
    </w:p>
    <w:p w:rsidR="0022478E" w:rsidRDefault="0022478E" w:rsidP="0022478E">
      <w:pPr>
        <w:pStyle w:val="2"/>
        <w:spacing w:line="240" w:lineRule="atLeast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22478E">
        <w:rPr>
          <w:rFonts w:ascii="Times New Roman" w:hAnsi="Times New Roman"/>
          <w:b w:val="0"/>
          <w:color w:val="auto"/>
          <w:sz w:val="24"/>
          <w:szCs w:val="24"/>
        </w:rPr>
        <w:t>Проведите проблемный анализ консультативного случая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22478E">
        <w:rPr>
          <w:rFonts w:ascii="Times New Roman" w:hAnsi="Times New Roman"/>
          <w:b w:val="0"/>
          <w:color w:val="auto"/>
          <w:sz w:val="24"/>
          <w:szCs w:val="24"/>
        </w:rPr>
        <w:t>(</w:t>
      </w:r>
      <w:r w:rsidRPr="0022478E">
        <w:rPr>
          <w:rFonts w:ascii="Times New Roman" w:hAnsi="Times New Roman"/>
          <w:b w:val="0"/>
          <w:color w:val="auto"/>
          <w:sz w:val="18"/>
          <w:szCs w:val="18"/>
        </w:rPr>
        <w:t>в соответствии с предложенной схемой</w:t>
      </w:r>
      <w:r w:rsidRPr="0022478E">
        <w:rPr>
          <w:rFonts w:ascii="Times New Roman" w:hAnsi="Times New Roman"/>
          <w:b w:val="0"/>
          <w:color w:val="auto"/>
          <w:sz w:val="24"/>
          <w:szCs w:val="24"/>
        </w:rPr>
        <w:t>)</w:t>
      </w:r>
    </w:p>
    <w:p w:rsidR="0022478E" w:rsidRDefault="0022478E" w:rsidP="0022478E">
      <w:pPr>
        <w:pStyle w:val="2"/>
        <w:spacing w:line="240" w:lineRule="atLeas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Ситуация 1. Женщина 40 лет, финансовый директор</w:t>
      </w:r>
    </w:p>
    <w:p w:rsidR="0022478E" w:rsidRDefault="0022478E" w:rsidP="0022478E">
      <w:pPr>
        <w:pStyle w:val="a4"/>
        <w:rPr>
          <w:color w:val="000000"/>
        </w:rPr>
      </w:pPr>
      <w:r>
        <w:rPr>
          <w:b/>
          <w:color w:val="000000"/>
        </w:rPr>
        <w:t>Клиентка:</w:t>
      </w:r>
      <w:r>
        <w:rPr>
          <w:color w:val="000000"/>
        </w:rPr>
        <w:t xml:space="preserve"> Не знаю, почему я пришла. На первый взгляд, у меня все неплохо… Ничего страшного не происходит</w:t>
      </w:r>
      <w:proofErr w:type="gramStart"/>
      <w:r>
        <w:rPr>
          <w:color w:val="000000"/>
        </w:rPr>
        <w:t>… В</w:t>
      </w:r>
      <w:proofErr w:type="gramEnd"/>
      <w:r>
        <w:rPr>
          <w:color w:val="000000"/>
        </w:rPr>
        <w:t>се проблемы в моей голове исключительно. Я раньше не понимала тех, кто ходит к психологам. Говорила, что это все «развод». Как чужой человек может помочь? А тут подумала, что нужен именно чужой, посторонний человек. Может, тогда удастся что-то структурировать…</w:t>
      </w:r>
    </w:p>
    <w:p w:rsidR="0022478E" w:rsidRDefault="0022478E" w:rsidP="0022478E">
      <w:pPr>
        <w:pStyle w:val="a4"/>
        <w:rPr>
          <w:color w:val="000000"/>
        </w:rPr>
      </w:pPr>
      <w:r>
        <w:rPr>
          <w:b/>
          <w:color w:val="000000"/>
        </w:rPr>
        <w:t>Консультант:</w:t>
      </w:r>
      <w:r>
        <w:rPr>
          <w:color w:val="000000"/>
        </w:rPr>
        <w:t xml:space="preserve"> Возможно, вам важно говорить об </w:t>
      </w:r>
      <w:proofErr w:type="gramStart"/>
      <w:r>
        <w:rPr>
          <w:color w:val="000000"/>
        </w:rPr>
        <w:t>этом</w:t>
      </w:r>
      <w:proofErr w:type="gramEnd"/>
      <w:r>
        <w:rPr>
          <w:color w:val="000000"/>
        </w:rPr>
        <w:t>… о том, что с вами происходит, так как это дает возможность посмотреть на это со стороны… на эту боль…</w:t>
      </w:r>
    </w:p>
    <w:p w:rsidR="0022478E" w:rsidRDefault="0022478E" w:rsidP="0022478E">
      <w:pPr>
        <w:pStyle w:val="a4"/>
        <w:rPr>
          <w:color w:val="000000"/>
        </w:rPr>
      </w:pPr>
      <w:r>
        <w:rPr>
          <w:b/>
          <w:color w:val="000000"/>
        </w:rPr>
        <w:t>Клиентка:</w:t>
      </w:r>
      <w:r>
        <w:rPr>
          <w:color w:val="000000"/>
        </w:rPr>
        <w:t xml:space="preserve"> Да (слезы). У меня – сразу скажу – несколько лет назад муж погиб. Разбился в автомобильной аварии (плачет). Был очень тяжелый период. Я выжила. Собрала нервную систему. Сейчас, вроде, уже все нормально, но в последнее время что-то со мной случилось…(плачет)…Проблемы как у всех – кризис, работу страшно потерять, я ведь без мужа… и еще, я встретила человека, который мне очень нравится. И все идет не так, как хотелось бы. Меня мучает, что он не звонит несколько дней, я не нахожу себе места. Для меня – это катастрофа…бессилие </w:t>
      </w:r>
      <w:proofErr w:type="gramStart"/>
      <w:r>
        <w:rPr>
          <w:color w:val="000000"/>
        </w:rPr>
        <w:t>накатывает</w:t>
      </w:r>
      <w:proofErr w:type="gramEnd"/>
      <w:r>
        <w:rPr>
          <w:color w:val="000000"/>
        </w:rPr>
        <w:t>…жду звонка. Зависимость. Я не хочу зависимости, я очень взрослая женщина!… Это основное… Я знаю, что он не может дать мне того, чего я хочу, – у него свои дела, свои проблемы. Я придумываю себе дела, пытаюсь отвлечься. Надо глобально что-то менять</w:t>
      </w:r>
      <w:proofErr w:type="gramStart"/>
      <w:r>
        <w:rPr>
          <w:color w:val="000000"/>
        </w:rPr>
        <w:t>… И</w:t>
      </w:r>
      <w:proofErr w:type="gramEnd"/>
      <w:r>
        <w:rPr>
          <w:color w:val="000000"/>
        </w:rPr>
        <w:t xml:space="preserve"> то, что я сегодня здесь, – это не представляете, что для меня значит!</w:t>
      </w:r>
    </w:p>
    <w:p w:rsidR="0022478E" w:rsidRDefault="0022478E" w:rsidP="0022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78E" w:rsidRPr="0022478E" w:rsidRDefault="0022478E" w:rsidP="00224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78E" w:rsidRDefault="0022478E" w:rsidP="0022478E">
      <w:pPr>
        <w:spacing w:after="100" w:afterAutospacing="1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2478E" w:rsidRDefault="0022478E" w:rsidP="0022478E">
      <w:pPr>
        <w:spacing w:after="100" w:afterAutospacing="1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(Схем анализа)    </w:t>
      </w:r>
      <w:r w:rsidRPr="003E39E4">
        <w:rPr>
          <w:rFonts w:ascii="Times New Roman" w:hAnsi="Times New Roman"/>
          <w:b/>
          <w:sz w:val="24"/>
          <w:szCs w:val="24"/>
        </w:rPr>
        <w:t xml:space="preserve">Анализ консультативного случая: </w:t>
      </w:r>
    </w:p>
    <w:p w:rsidR="0022478E" w:rsidRPr="003E39E4" w:rsidRDefault="0022478E" w:rsidP="0022478E">
      <w:pPr>
        <w:spacing w:after="100" w:afterAutospacing="1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2478E" w:rsidRPr="001F0667" w:rsidRDefault="0022478E" w:rsidP="0022478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3E39E4">
        <w:rPr>
          <w:rFonts w:ascii="Times New Roman" w:hAnsi="Times New Roman"/>
          <w:b/>
          <w:i/>
          <w:spacing w:val="-3"/>
          <w:sz w:val="24"/>
          <w:szCs w:val="24"/>
        </w:rPr>
        <w:t>Анализ содержания жалобы клиента:</w:t>
      </w:r>
      <w:r w:rsidRPr="00044AD8">
        <w:rPr>
          <w:rFonts w:ascii="Times New Roman" w:hAnsi="Times New Roman"/>
          <w:sz w:val="24"/>
          <w:szCs w:val="24"/>
        </w:rPr>
        <w:t xml:space="preserve"> </w:t>
      </w:r>
      <w:r w:rsidRPr="001F0667">
        <w:rPr>
          <w:rFonts w:ascii="Times New Roman" w:hAnsi="Times New Roman"/>
          <w:sz w:val="24"/>
          <w:szCs w:val="24"/>
        </w:rPr>
        <w:t>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…………………………………………………………...</w:t>
      </w:r>
    </w:p>
    <w:p w:rsidR="0022478E" w:rsidRPr="003E39E4" w:rsidRDefault="0022478E" w:rsidP="0022478E">
      <w:pPr>
        <w:pStyle w:val="a3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i/>
          <w:spacing w:val="-3"/>
          <w:sz w:val="24"/>
          <w:szCs w:val="24"/>
        </w:rPr>
        <w:t xml:space="preserve">Анализ </w:t>
      </w:r>
      <w:r w:rsidRPr="003E39E4">
        <w:rPr>
          <w:rFonts w:ascii="Times New Roman" w:hAnsi="Times New Roman"/>
          <w:b/>
          <w:i/>
          <w:spacing w:val="-3"/>
          <w:sz w:val="24"/>
          <w:szCs w:val="24"/>
        </w:rPr>
        <w:t>ситуации:</w:t>
      </w:r>
      <w:r w:rsidRPr="003E39E4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22478E" w:rsidRPr="001F0667" w:rsidRDefault="0022478E" w:rsidP="0022478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F0667">
        <w:rPr>
          <w:rFonts w:ascii="Times New Roman" w:hAnsi="Times New Roman"/>
          <w:sz w:val="24"/>
          <w:szCs w:val="24"/>
        </w:rPr>
        <w:t>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…………………………………………………………...</w:t>
      </w:r>
    </w:p>
    <w:p w:rsidR="0022478E" w:rsidRDefault="0022478E" w:rsidP="0022478E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i/>
          <w:spacing w:val="-3"/>
          <w:sz w:val="24"/>
          <w:szCs w:val="24"/>
        </w:rPr>
      </w:pPr>
      <w:r w:rsidRPr="003E39E4">
        <w:rPr>
          <w:rFonts w:ascii="Times New Roman" w:hAnsi="Times New Roman"/>
          <w:b/>
          <w:i/>
          <w:spacing w:val="-3"/>
          <w:sz w:val="24"/>
          <w:szCs w:val="24"/>
        </w:rPr>
        <w:t>Анализ психологических проблем:</w:t>
      </w:r>
    </w:p>
    <w:p w:rsidR="0022478E" w:rsidRPr="001F0667" w:rsidRDefault="0022478E" w:rsidP="0022478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F0667">
        <w:rPr>
          <w:rFonts w:ascii="Times New Roman" w:hAnsi="Times New Roman"/>
          <w:sz w:val="24"/>
          <w:szCs w:val="24"/>
        </w:rPr>
        <w:t>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…………………………………………………………...</w:t>
      </w:r>
    </w:p>
    <w:p w:rsidR="0022478E" w:rsidRPr="00044AD8" w:rsidRDefault="0022478E" w:rsidP="0022478E">
      <w:pPr>
        <w:pStyle w:val="a3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3E39E4">
        <w:rPr>
          <w:rFonts w:ascii="Times New Roman" w:hAnsi="Times New Roman"/>
          <w:b/>
          <w:i/>
          <w:spacing w:val="-3"/>
          <w:sz w:val="24"/>
          <w:szCs w:val="24"/>
        </w:rPr>
        <w:t>Формулирование консультативной задачи:</w:t>
      </w:r>
      <w:r w:rsidRPr="003E39E4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22478E" w:rsidRPr="001F0667" w:rsidRDefault="0022478E" w:rsidP="0022478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F0667">
        <w:rPr>
          <w:rFonts w:ascii="Times New Roman" w:hAnsi="Times New Roman"/>
          <w:sz w:val="24"/>
          <w:szCs w:val="24"/>
        </w:rPr>
        <w:t>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…………………………………………………………...</w:t>
      </w:r>
    </w:p>
    <w:p w:rsidR="0022478E" w:rsidRPr="003E39E4" w:rsidRDefault="0022478E" w:rsidP="0022478E">
      <w:pPr>
        <w:pStyle w:val="a3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3E39E4">
        <w:rPr>
          <w:rFonts w:ascii="Times New Roman" w:hAnsi="Times New Roman"/>
          <w:b/>
          <w:i/>
          <w:spacing w:val="-3"/>
          <w:sz w:val="24"/>
          <w:szCs w:val="24"/>
        </w:rPr>
        <w:t>Решение консультативной задачи:</w:t>
      </w:r>
      <w:r w:rsidRPr="003E39E4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22478E" w:rsidRDefault="0022478E" w:rsidP="0022478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F0667">
        <w:rPr>
          <w:rFonts w:ascii="Times New Roman" w:hAnsi="Times New Roman"/>
          <w:sz w:val="24"/>
          <w:szCs w:val="24"/>
        </w:rPr>
        <w:t>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…………………………………………………………...</w:t>
      </w:r>
    </w:p>
    <w:p w:rsidR="0022478E" w:rsidRPr="0022478E" w:rsidRDefault="0022478E" w:rsidP="0022478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……………………………………………………………………………………………………....</w:t>
      </w:r>
    </w:p>
    <w:p w:rsidR="0022478E" w:rsidRDefault="0022478E" w:rsidP="00E051FD">
      <w:pPr>
        <w:pStyle w:val="10"/>
        <w:keepNext/>
        <w:keepLines/>
        <w:shd w:val="clear" w:color="auto" w:fill="auto"/>
        <w:tabs>
          <w:tab w:val="left" w:pos="1595"/>
        </w:tabs>
        <w:spacing w:line="240" w:lineRule="auto"/>
        <w:ind w:firstLine="0"/>
        <w:contextualSpacing/>
        <w:mirrorIndents/>
        <w:rPr>
          <w:sz w:val="24"/>
          <w:szCs w:val="24"/>
        </w:rPr>
      </w:pPr>
    </w:p>
    <w:p w:rsidR="0022478E" w:rsidRDefault="0022478E" w:rsidP="00E051FD">
      <w:pPr>
        <w:pStyle w:val="10"/>
        <w:keepNext/>
        <w:keepLines/>
        <w:shd w:val="clear" w:color="auto" w:fill="auto"/>
        <w:tabs>
          <w:tab w:val="left" w:pos="1595"/>
        </w:tabs>
        <w:spacing w:line="240" w:lineRule="auto"/>
        <w:ind w:firstLine="0"/>
        <w:contextualSpacing/>
        <w:mirrorIndents/>
        <w:rPr>
          <w:sz w:val="24"/>
          <w:szCs w:val="24"/>
        </w:rPr>
      </w:pPr>
    </w:p>
    <w:p w:rsidR="00E051FD" w:rsidRPr="00B71ED2" w:rsidRDefault="00E051FD" w:rsidP="00E051FD">
      <w:pPr>
        <w:pStyle w:val="10"/>
        <w:keepNext/>
        <w:keepLines/>
        <w:shd w:val="clear" w:color="auto" w:fill="auto"/>
        <w:tabs>
          <w:tab w:val="left" w:pos="1595"/>
        </w:tabs>
        <w:spacing w:line="240" w:lineRule="auto"/>
        <w:ind w:firstLine="0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Рекомендуем</w:t>
      </w:r>
      <w:r w:rsidRPr="00B71ED2">
        <w:rPr>
          <w:sz w:val="24"/>
          <w:szCs w:val="24"/>
        </w:rPr>
        <w:t>ая литература:</w:t>
      </w:r>
    </w:p>
    <w:p w:rsidR="00E051FD" w:rsidRPr="00B71ED2" w:rsidRDefault="00E051FD" w:rsidP="00E051FD">
      <w:pPr>
        <w:pStyle w:val="10"/>
        <w:keepNext/>
        <w:keepLines/>
        <w:shd w:val="clear" w:color="auto" w:fill="auto"/>
        <w:tabs>
          <w:tab w:val="left" w:pos="1595"/>
        </w:tabs>
        <w:spacing w:line="240" w:lineRule="auto"/>
        <w:ind w:firstLine="0"/>
        <w:contextualSpacing/>
        <w:outlineLvl w:val="9"/>
        <w:rPr>
          <w:b w:val="0"/>
          <w:sz w:val="24"/>
          <w:szCs w:val="24"/>
        </w:rPr>
      </w:pPr>
    </w:p>
    <w:p w:rsidR="00E051FD" w:rsidRDefault="00E051FD" w:rsidP="00E051F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>Абрамова Г.С. Практикум по психологическому консультированию / Г.С. Абрамова. – Екатеринбург: Деловая книга, 1996. – 265с.</w:t>
      </w:r>
    </w:p>
    <w:p w:rsidR="00E051FD" w:rsidRDefault="00E051FD" w:rsidP="00E051F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proofErr w:type="gramStart"/>
      <w:r w:rsidRPr="00B71ED2">
        <w:rPr>
          <w:b w:val="0"/>
          <w:sz w:val="24"/>
          <w:szCs w:val="24"/>
        </w:rPr>
        <w:t>Алёшина</w:t>
      </w:r>
      <w:proofErr w:type="gramEnd"/>
      <w:r w:rsidRPr="00B71ED2">
        <w:rPr>
          <w:b w:val="0"/>
          <w:sz w:val="24"/>
          <w:szCs w:val="24"/>
        </w:rPr>
        <w:t xml:space="preserve"> Ю.Е. Индивидуальное и семейное психологическое консультирование / Ю.Е. Алёшина. – М., 1994. – 154с.</w:t>
      </w:r>
    </w:p>
    <w:p w:rsidR="00E051FD" w:rsidRPr="00B71ED2" w:rsidRDefault="00E051FD" w:rsidP="00E051F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 xml:space="preserve">Гусакова М.П. </w:t>
      </w:r>
      <w:r w:rsidRPr="00B71ED2">
        <w:rPr>
          <w:rStyle w:val="a6"/>
          <w:rFonts w:eastAsiaTheme="majorEastAsia"/>
          <w:sz w:val="24"/>
          <w:szCs w:val="24"/>
        </w:rPr>
        <w:t>Психологическое</w:t>
      </w:r>
      <w:r w:rsidRPr="00B71ED2">
        <w:rPr>
          <w:sz w:val="24"/>
          <w:szCs w:val="24"/>
        </w:rPr>
        <w:t xml:space="preserve"> </w:t>
      </w:r>
      <w:r w:rsidRPr="00B71ED2">
        <w:rPr>
          <w:rStyle w:val="a6"/>
          <w:rFonts w:eastAsiaTheme="majorEastAsia"/>
          <w:sz w:val="24"/>
          <w:szCs w:val="24"/>
        </w:rPr>
        <w:t>консультирование</w:t>
      </w:r>
      <w:r w:rsidRPr="00B71ED2">
        <w:rPr>
          <w:sz w:val="24"/>
          <w:szCs w:val="24"/>
        </w:rPr>
        <w:t xml:space="preserve"> </w:t>
      </w:r>
      <w:r w:rsidRPr="00B71ED2">
        <w:rPr>
          <w:b w:val="0"/>
          <w:sz w:val="24"/>
          <w:szCs w:val="24"/>
        </w:rPr>
        <w:t>[Текст]: теория и практика / М. П. Гусакова. - Москва: Эксмо,</w:t>
      </w:r>
      <w:r w:rsidRPr="00B71ED2">
        <w:rPr>
          <w:sz w:val="24"/>
          <w:szCs w:val="24"/>
        </w:rPr>
        <w:t xml:space="preserve"> </w:t>
      </w:r>
      <w:r w:rsidRPr="00B71ED2">
        <w:rPr>
          <w:rStyle w:val="a6"/>
          <w:rFonts w:eastAsiaTheme="majorEastAsia"/>
          <w:sz w:val="24"/>
          <w:szCs w:val="24"/>
        </w:rPr>
        <w:t>2010</w:t>
      </w:r>
      <w:r w:rsidRPr="00B71ED2">
        <w:rPr>
          <w:b w:val="0"/>
          <w:sz w:val="24"/>
          <w:szCs w:val="24"/>
        </w:rPr>
        <w:t xml:space="preserve">. </w:t>
      </w:r>
      <w:r w:rsidRPr="00B71ED2">
        <w:rPr>
          <w:sz w:val="24"/>
          <w:szCs w:val="24"/>
        </w:rPr>
        <w:t xml:space="preserve">- </w:t>
      </w:r>
      <w:r w:rsidRPr="00B71ED2">
        <w:rPr>
          <w:b w:val="0"/>
          <w:sz w:val="24"/>
          <w:szCs w:val="24"/>
        </w:rPr>
        <w:t>286 с.</w:t>
      </w:r>
      <w:r w:rsidRPr="00B71ED2">
        <w:rPr>
          <w:sz w:val="24"/>
          <w:szCs w:val="24"/>
        </w:rPr>
        <w:t xml:space="preserve"> </w:t>
      </w:r>
    </w:p>
    <w:p w:rsidR="00E051FD" w:rsidRPr="00B71ED2" w:rsidRDefault="00E051FD" w:rsidP="00E051F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color w:val="000000"/>
          <w:sz w:val="24"/>
          <w:szCs w:val="24"/>
        </w:rPr>
        <w:t>Забродин Ю.М.   Психологическое консультирование / Ю.М. Забродин, В. Э. Пахальян; под ред. Ю.М. Забродина. - М.: Эксмо, 2010. - 384с.</w:t>
      </w:r>
    </w:p>
    <w:p w:rsidR="00E051FD" w:rsidRPr="00B71ED2" w:rsidRDefault="00E051FD" w:rsidP="00E051F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 xml:space="preserve">Кочюнас Р. Психологическое консультирование и групповая психотерапия / Р. Кочюнас – 6-е изд. – М.: Академический Проект; Трикста, 2008. – 464 </w:t>
      </w:r>
      <w:proofErr w:type="gramStart"/>
      <w:r w:rsidRPr="00B71ED2">
        <w:rPr>
          <w:b w:val="0"/>
          <w:sz w:val="24"/>
          <w:szCs w:val="24"/>
        </w:rPr>
        <w:t>с</w:t>
      </w:r>
      <w:proofErr w:type="gramEnd"/>
      <w:r w:rsidRPr="00B71ED2">
        <w:rPr>
          <w:b w:val="0"/>
          <w:sz w:val="24"/>
          <w:szCs w:val="24"/>
        </w:rPr>
        <w:t>.</w:t>
      </w:r>
    </w:p>
    <w:p w:rsidR="00E051FD" w:rsidRDefault="00E051FD" w:rsidP="00E051F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>Абрамова Г.С. Практикум по психологическому консультированию / Г.С. Абрамова. – Екатеринбург: Деловая книга, 1996. – 265с.</w:t>
      </w:r>
    </w:p>
    <w:p w:rsidR="00E051FD" w:rsidRDefault="00E051FD" w:rsidP="00E051F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proofErr w:type="gramStart"/>
      <w:r w:rsidRPr="00B71ED2">
        <w:rPr>
          <w:b w:val="0"/>
          <w:sz w:val="24"/>
          <w:szCs w:val="24"/>
        </w:rPr>
        <w:t>Алёшина</w:t>
      </w:r>
      <w:proofErr w:type="gramEnd"/>
      <w:r w:rsidRPr="00B71ED2">
        <w:rPr>
          <w:b w:val="0"/>
          <w:sz w:val="24"/>
          <w:szCs w:val="24"/>
        </w:rPr>
        <w:t xml:space="preserve"> Ю.Е. Индивидуальное и семейное психологическое консультирование / Ю.Е. Алёшина. – М., 1994. – 154с.</w:t>
      </w:r>
    </w:p>
    <w:p w:rsidR="00E051FD" w:rsidRPr="00B71ED2" w:rsidRDefault="00E051FD" w:rsidP="00E051F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 xml:space="preserve">Гусакова М.П. </w:t>
      </w:r>
      <w:r w:rsidRPr="00B71ED2">
        <w:rPr>
          <w:rStyle w:val="a6"/>
          <w:rFonts w:eastAsiaTheme="majorEastAsia"/>
          <w:sz w:val="24"/>
          <w:szCs w:val="24"/>
        </w:rPr>
        <w:t>Психологическое</w:t>
      </w:r>
      <w:r w:rsidRPr="00B71ED2">
        <w:rPr>
          <w:sz w:val="24"/>
          <w:szCs w:val="24"/>
        </w:rPr>
        <w:t xml:space="preserve"> </w:t>
      </w:r>
      <w:r w:rsidRPr="00B71ED2">
        <w:rPr>
          <w:rStyle w:val="a6"/>
          <w:rFonts w:eastAsiaTheme="majorEastAsia"/>
          <w:sz w:val="24"/>
          <w:szCs w:val="24"/>
        </w:rPr>
        <w:t>консультирование</w:t>
      </w:r>
      <w:r w:rsidRPr="00B71ED2">
        <w:rPr>
          <w:sz w:val="24"/>
          <w:szCs w:val="24"/>
        </w:rPr>
        <w:t xml:space="preserve"> </w:t>
      </w:r>
      <w:r w:rsidRPr="00B71ED2">
        <w:rPr>
          <w:b w:val="0"/>
          <w:sz w:val="24"/>
          <w:szCs w:val="24"/>
        </w:rPr>
        <w:t>[Текст]: теория и практика / М. П. Гусакова. - Москва: Эксмо,</w:t>
      </w:r>
      <w:r w:rsidRPr="00B71ED2">
        <w:rPr>
          <w:sz w:val="24"/>
          <w:szCs w:val="24"/>
        </w:rPr>
        <w:t xml:space="preserve"> </w:t>
      </w:r>
      <w:r w:rsidRPr="00B71ED2">
        <w:rPr>
          <w:rStyle w:val="a6"/>
          <w:rFonts w:eastAsiaTheme="majorEastAsia"/>
          <w:sz w:val="24"/>
          <w:szCs w:val="24"/>
        </w:rPr>
        <w:t>2010</w:t>
      </w:r>
      <w:r w:rsidRPr="00B71ED2">
        <w:rPr>
          <w:b w:val="0"/>
          <w:sz w:val="24"/>
          <w:szCs w:val="24"/>
        </w:rPr>
        <w:t xml:space="preserve">. </w:t>
      </w:r>
      <w:r w:rsidRPr="00B71ED2">
        <w:rPr>
          <w:sz w:val="24"/>
          <w:szCs w:val="24"/>
        </w:rPr>
        <w:t xml:space="preserve">- </w:t>
      </w:r>
      <w:r w:rsidRPr="00B71ED2">
        <w:rPr>
          <w:b w:val="0"/>
          <w:sz w:val="24"/>
          <w:szCs w:val="24"/>
        </w:rPr>
        <w:t>286 с.</w:t>
      </w:r>
      <w:r w:rsidRPr="00B71ED2">
        <w:rPr>
          <w:sz w:val="24"/>
          <w:szCs w:val="24"/>
        </w:rPr>
        <w:t xml:space="preserve"> </w:t>
      </w:r>
    </w:p>
    <w:p w:rsidR="00E051FD" w:rsidRPr="0022478E" w:rsidRDefault="00E051FD" w:rsidP="00E051F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rStyle w:val="StrongEmphasis"/>
          <w:rFonts w:eastAsia="Times New Roman"/>
          <w:bCs/>
        </w:rPr>
      </w:pPr>
      <w:r w:rsidRPr="00B71ED2">
        <w:rPr>
          <w:b w:val="0"/>
          <w:color w:val="000000"/>
          <w:sz w:val="24"/>
          <w:szCs w:val="24"/>
        </w:rPr>
        <w:t>Забродин Ю.М.   Психологическое консультирование / Ю.М. Забродин, В. Э. Пахальян; под ред. Ю.М. Забродина. - М.: Эксмо, 2010. - 384с.</w:t>
      </w:r>
    </w:p>
    <w:p w:rsidR="0022478E" w:rsidRPr="00B71ED2" w:rsidRDefault="0022478E" w:rsidP="0022478E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 xml:space="preserve">Кочюнас Р. Психологическое консультирование и групповая психотерапия / Р. Кочюнас – 6-е изд. – М.: Академический Проект; Трикста, 2008. – 464 </w:t>
      </w:r>
      <w:proofErr w:type="gramStart"/>
      <w:r w:rsidRPr="00B71ED2">
        <w:rPr>
          <w:b w:val="0"/>
          <w:sz w:val="24"/>
          <w:szCs w:val="24"/>
        </w:rPr>
        <w:t>с</w:t>
      </w:r>
      <w:proofErr w:type="gramEnd"/>
      <w:r w:rsidRPr="00B71ED2">
        <w:rPr>
          <w:b w:val="0"/>
          <w:sz w:val="24"/>
          <w:szCs w:val="24"/>
        </w:rPr>
        <w:t>.</w:t>
      </w:r>
    </w:p>
    <w:p w:rsidR="0022478E" w:rsidRDefault="0022478E" w:rsidP="0022478E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proofErr w:type="gramStart"/>
      <w:r w:rsidRPr="00B71ED2">
        <w:rPr>
          <w:b w:val="0"/>
          <w:sz w:val="24"/>
          <w:szCs w:val="24"/>
        </w:rPr>
        <w:t>Линде Н.</w:t>
      </w:r>
      <w:proofErr w:type="gramEnd"/>
      <w:r w:rsidRPr="00B71ED2">
        <w:rPr>
          <w:b w:val="0"/>
          <w:sz w:val="24"/>
          <w:szCs w:val="24"/>
        </w:rPr>
        <w:t>Д. Психологическое консультирование. Теория и практика: [учеб</w:t>
      </w:r>
      <w:proofErr w:type="gramStart"/>
      <w:r w:rsidRPr="00B71ED2">
        <w:rPr>
          <w:b w:val="0"/>
          <w:sz w:val="24"/>
          <w:szCs w:val="24"/>
        </w:rPr>
        <w:t>.</w:t>
      </w:r>
      <w:proofErr w:type="gramEnd"/>
      <w:r w:rsidRPr="00B71ED2">
        <w:rPr>
          <w:b w:val="0"/>
          <w:sz w:val="24"/>
          <w:szCs w:val="24"/>
        </w:rPr>
        <w:t xml:space="preserve"> </w:t>
      </w:r>
      <w:proofErr w:type="gramStart"/>
      <w:r w:rsidRPr="00B71ED2">
        <w:rPr>
          <w:b w:val="0"/>
          <w:sz w:val="24"/>
          <w:szCs w:val="24"/>
        </w:rPr>
        <w:t>п</w:t>
      </w:r>
      <w:proofErr w:type="gramEnd"/>
      <w:r w:rsidRPr="00B71ED2">
        <w:rPr>
          <w:b w:val="0"/>
          <w:sz w:val="24"/>
          <w:szCs w:val="24"/>
        </w:rPr>
        <w:t>особие для студ. вузов, обуч. по психол. спец.] / Н.Д. Линде - М.: Аспект Пресс, 2011. - 254 с.</w:t>
      </w:r>
    </w:p>
    <w:p w:rsidR="00E051FD" w:rsidRPr="0022478E" w:rsidRDefault="0022478E" w:rsidP="00E051F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rStyle w:val="StrongEmphasis"/>
          <w:rFonts w:eastAsia="Times New Roman"/>
          <w:bCs/>
        </w:rPr>
      </w:pPr>
      <w:r w:rsidRPr="00915F7D">
        <w:rPr>
          <w:b w:val="0"/>
          <w:sz w:val="24"/>
          <w:szCs w:val="24"/>
        </w:rPr>
        <w:t xml:space="preserve">Немов Р.С. </w:t>
      </w:r>
      <w:r w:rsidRPr="00915F7D">
        <w:rPr>
          <w:b w:val="0"/>
          <w:color w:val="000000"/>
          <w:sz w:val="24"/>
          <w:szCs w:val="24"/>
        </w:rPr>
        <w:t>Психологическое консультирование /Р.С. Немов.; - 2-е изд., перераб. и доп. – Москва: Юрайт, 2013. – 575 с.</w:t>
      </w:r>
    </w:p>
    <w:p w:rsidR="0022478E" w:rsidRPr="00B71ED2" w:rsidRDefault="0022478E" w:rsidP="0022478E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  <w:shd w:val="clear" w:color="auto" w:fill="FFFFFF"/>
        </w:rPr>
        <w:t>Осухова Н.Г. Психологическая помощь в трудных и экстремальных ситуациях [Текст]: учеб</w:t>
      </w:r>
      <w:proofErr w:type="gramStart"/>
      <w:r w:rsidRPr="00B71ED2">
        <w:rPr>
          <w:b w:val="0"/>
          <w:sz w:val="24"/>
          <w:szCs w:val="24"/>
          <w:shd w:val="clear" w:color="auto" w:fill="FFFFFF"/>
        </w:rPr>
        <w:t>.</w:t>
      </w:r>
      <w:proofErr w:type="gramEnd"/>
      <w:r w:rsidRPr="00B71ED2">
        <w:rPr>
          <w:b w:val="0"/>
          <w:sz w:val="24"/>
          <w:szCs w:val="24"/>
          <w:shd w:val="clear" w:color="auto" w:fill="FFFFFF"/>
        </w:rPr>
        <w:t xml:space="preserve"> </w:t>
      </w:r>
      <w:proofErr w:type="gramStart"/>
      <w:r w:rsidRPr="00B71ED2">
        <w:rPr>
          <w:b w:val="0"/>
          <w:sz w:val="24"/>
          <w:szCs w:val="24"/>
          <w:shd w:val="clear" w:color="auto" w:fill="FFFFFF"/>
        </w:rPr>
        <w:t>п</w:t>
      </w:r>
      <w:proofErr w:type="gramEnd"/>
      <w:r w:rsidRPr="00B71ED2">
        <w:rPr>
          <w:b w:val="0"/>
          <w:sz w:val="24"/>
          <w:szCs w:val="24"/>
          <w:shd w:val="clear" w:color="auto" w:fill="FFFFFF"/>
        </w:rPr>
        <w:t>особие / Н.Г. Осухова. - 5-е изд., перераб. и доп. - М.: Академия, 2012. - 320 с.</w:t>
      </w:r>
    </w:p>
    <w:p w:rsidR="0022478E" w:rsidRPr="00D32830" w:rsidRDefault="0022478E" w:rsidP="0022478E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t>Пахальян В.Э. Психологическое консультирование: учеб</w:t>
      </w:r>
      <w:proofErr w:type="gramStart"/>
      <w:r w:rsidRPr="00B71ED2">
        <w:rPr>
          <w:b w:val="0"/>
          <w:sz w:val="24"/>
          <w:szCs w:val="24"/>
        </w:rPr>
        <w:t>.</w:t>
      </w:r>
      <w:proofErr w:type="gramEnd"/>
      <w:r w:rsidRPr="00B71ED2">
        <w:rPr>
          <w:b w:val="0"/>
          <w:sz w:val="24"/>
          <w:szCs w:val="24"/>
        </w:rPr>
        <w:t xml:space="preserve"> </w:t>
      </w:r>
      <w:proofErr w:type="gramStart"/>
      <w:r w:rsidRPr="00B71ED2">
        <w:rPr>
          <w:b w:val="0"/>
          <w:sz w:val="24"/>
          <w:szCs w:val="24"/>
        </w:rPr>
        <w:t>п</w:t>
      </w:r>
      <w:proofErr w:type="gramEnd"/>
      <w:r w:rsidRPr="00B71ED2">
        <w:rPr>
          <w:b w:val="0"/>
          <w:sz w:val="24"/>
          <w:szCs w:val="24"/>
        </w:rPr>
        <w:t xml:space="preserve">особие для студ. вузов, обуч. по спец. "Психологии"/В.Э. Пахальян. - Санкт-Петербург: Питер, 2008. - 256 </w:t>
      </w:r>
      <w:proofErr w:type="gramStart"/>
      <w:r w:rsidRPr="00B71ED2">
        <w:rPr>
          <w:b w:val="0"/>
          <w:sz w:val="24"/>
          <w:szCs w:val="24"/>
        </w:rPr>
        <w:t>с</w:t>
      </w:r>
      <w:proofErr w:type="gramEnd"/>
      <w:r w:rsidRPr="00B71ED2">
        <w:rPr>
          <w:b w:val="0"/>
          <w:sz w:val="24"/>
          <w:szCs w:val="24"/>
        </w:rPr>
        <w:t>.</w:t>
      </w:r>
    </w:p>
    <w:p w:rsidR="00E051FD" w:rsidRDefault="00E051FD" w:rsidP="00E051FD">
      <w:pPr>
        <w:contextualSpacing/>
        <w:jc w:val="both"/>
        <w:rPr>
          <w:rStyle w:val="StrongEmphasis"/>
          <w:i/>
        </w:rPr>
      </w:pPr>
    </w:p>
    <w:p w:rsidR="00E051FD" w:rsidRPr="00B71ED2" w:rsidRDefault="00E051FD" w:rsidP="00E051F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sz w:val="24"/>
          <w:szCs w:val="24"/>
        </w:rPr>
        <w:lastRenderedPageBreak/>
        <w:t xml:space="preserve">Сапогова Е.Е. </w:t>
      </w:r>
      <w:r w:rsidRPr="0022478E">
        <w:rPr>
          <w:rStyle w:val="a5"/>
          <w:b w:val="0"/>
          <w:i w:val="0"/>
          <w:sz w:val="24"/>
          <w:szCs w:val="24"/>
        </w:rPr>
        <w:t>К</w:t>
      </w:r>
      <w:r w:rsidRPr="0022478E">
        <w:rPr>
          <w:rStyle w:val="a5"/>
          <w:rFonts w:eastAsiaTheme="majorEastAsia"/>
          <w:b w:val="0"/>
          <w:i w:val="0"/>
          <w:sz w:val="24"/>
          <w:szCs w:val="24"/>
        </w:rPr>
        <w:t>онсультативная психология</w:t>
      </w:r>
      <w:r w:rsidRPr="00B71ED2">
        <w:rPr>
          <w:rStyle w:val="apple-converted-space"/>
          <w:b w:val="0"/>
          <w:i/>
          <w:sz w:val="24"/>
          <w:szCs w:val="24"/>
          <w:shd w:val="clear" w:color="auto" w:fill="FFFFFF"/>
        </w:rPr>
        <w:t> </w:t>
      </w:r>
      <w:r w:rsidRPr="00B71ED2">
        <w:rPr>
          <w:b w:val="0"/>
          <w:i/>
          <w:sz w:val="24"/>
          <w:szCs w:val="24"/>
          <w:shd w:val="clear" w:color="auto" w:fill="FFFFFF"/>
        </w:rPr>
        <w:t>:</w:t>
      </w:r>
      <w:r w:rsidRPr="00B71ED2">
        <w:rPr>
          <w:b w:val="0"/>
          <w:sz w:val="24"/>
          <w:szCs w:val="24"/>
          <w:shd w:val="clear" w:color="auto" w:fill="FFFFFF"/>
        </w:rPr>
        <w:t xml:space="preserve"> учеб</w:t>
      </w:r>
      <w:proofErr w:type="gramStart"/>
      <w:r w:rsidRPr="00B71ED2">
        <w:rPr>
          <w:b w:val="0"/>
          <w:sz w:val="24"/>
          <w:szCs w:val="24"/>
          <w:shd w:val="clear" w:color="auto" w:fill="FFFFFF"/>
        </w:rPr>
        <w:t>.</w:t>
      </w:r>
      <w:proofErr w:type="gramEnd"/>
      <w:r w:rsidRPr="00B71ED2">
        <w:rPr>
          <w:b w:val="0"/>
          <w:sz w:val="24"/>
          <w:szCs w:val="24"/>
          <w:shd w:val="clear" w:color="auto" w:fill="FFFFFF"/>
        </w:rPr>
        <w:t xml:space="preserve"> </w:t>
      </w:r>
      <w:proofErr w:type="gramStart"/>
      <w:r w:rsidRPr="00B71ED2">
        <w:rPr>
          <w:b w:val="0"/>
          <w:sz w:val="24"/>
          <w:szCs w:val="24"/>
          <w:shd w:val="clear" w:color="auto" w:fill="FFFFFF"/>
        </w:rPr>
        <w:t>п</w:t>
      </w:r>
      <w:proofErr w:type="gramEnd"/>
      <w:r w:rsidRPr="00B71ED2">
        <w:rPr>
          <w:b w:val="0"/>
          <w:sz w:val="24"/>
          <w:szCs w:val="24"/>
          <w:shd w:val="clear" w:color="auto" w:fill="FFFFFF"/>
        </w:rPr>
        <w:t>особие /</w:t>
      </w:r>
      <w:r w:rsidRPr="00B71ED2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B71ED2">
        <w:rPr>
          <w:rStyle w:val="a5"/>
          <w:rFonts w:eastAsiaTheme="majorEastAsia"/>
          <w:b w:val="0"/>
          <w:sz w:val="24"/>
          <w:szCs w:val="24"/>
        </w:rPr>
        <w:t>Е</w:t>
      </w:r>
      <w:r w:rsidRPr="00B71ED2">
        <w:rPr>
          <w:b w:val="0"/>
          <w:sz w:val="24"/>
          <w:szCs w:val="24"/>
          <w:shd w:val="clear" w:color="auto" w:fill="FFFFFF"/>
        </w:rPr>
        <w:t>.</w:t>
      </w:r>
      <w:r w:rsidRPr="00B71ED2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B71ED2">
        <w:rPr>
          <w:rStyle w:val="a5"/>
          <w:rFonts w:eastAsiaTheme="majorEastAsia"/>
          <w:b w:val="0"/>
          <w:sz w:val="24"/>
          <w:szCs w:val="24"/>
        </w:rPr>
        <w:t>Е</w:t>
      </w:r>
      <w:r w:rsidRPr="00B71ED2">
        <w:rPr>
          <w:b w:val="0"/>
          <w:sz w:val="24"/>
          <w:szCs w:val="24"/>
          <w:shd w:val="clear" w:color="auto" w:fill="FFFFFF"/>
        </w:rPr>
        <w:t>.</w:t>
      </w:r>
      <w:r w:rsidRPr="00B71ED2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B71ED2">
        <w:rPr>
          <w:rStyle w:val="a5"/>
          <w:rFonts w:eastAsiaTheme="majorEastAsia"/>
          <w:b w:val="0"/>
          <w:sz w:val="24"/>
          <w:szCs w:val="24"/>
        </w:rPr>
        <w:t>Сапогова</w:t>
      </w:r>
      <w:r w:rsidRPr="00B71ED2">
        <w:rPr>
          <w:b w:val="0"/>
          <w:sz w:val="24"/>
          <w:szCs w:val="24"/>
          <w:shd w:val="clear" w:color="auto" w:fill="FFFFFF"/>
        </w:rPr>
        <w:t>. -</w:t>
      </w:r>
      <w:r w:rsidRPr="00B71ED2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B71ED2">
        <w:rPr>
          <w:rStyle w:val="a5"/>
          <w:rFonts w:eastAsiaTheme="majorEastAsia"/>
          <w:b w:val="0"/>
          <w:sz w:val="24"/>
          <w:szCs w:val="24"/>
        </w:rPr>
        <w:t>М</w:t>
      </w:r>
      <w:r w:rsidRPr="00B71ED2">
        <w:rPr>
          <w:b w:val="0"/>
          <w:sz w:val="24"/>
          <w:szCs w:val="24"/>
          <w:shd w:val="clear" w:color="auto" w:fill="FFFFFF"/>
        </w:rPr>
        <w:t>.: Академия,</w:t>
      </w:r>
      <w:r w:rsidR="0022478E">
        <w:rPr>
          <w:b w:val="0"/>
          <w:sz w:val="24"/>
          <w:szCs w:val="24"/>
          <w:shd w:val="clear" w:color="auto" w:fill="FFFFFF"/>
        </w:rPr>
        <w:t xml:space="preserve"> </w:t>
      </w:r>
      <w:r w:rsidRPr="0022478E">
        <w:rPr>
          <w:rStyle w:val="a5"/>
          <w:rFonts w:eastAsiaTheme="majorEastAsia"/>
          <w:b w:val="0"/>
          <w:i w:val="0"/>
          <w:sz w:val="24"/>
          <w:szCs w:val="24"/>
        </w:rPr>
        <w:t>2008</w:t>
      </w:r>
      <w:r w:rsidRPr="00B71ED2">
        <w:rPr>
          <w:b w:val="0"/>
          <w:i/>
          <w:sz w:val="24"/>
          <w:szCs w:val="24"/>
          <w:shd w:val="clear" w:color="auto" w:fill="FFFFFF"/>
        </w:rPr>
        <w:t>.</w:t>
      </w:r>
      <w:r w:rsidRPr="00B71ED2">
        <w:rPr>
          <w:b w:val="0"/>
          <w:sz w:val="24"/>
          <w:szCs w:val="24"/>
          <w:shd w:val="clear" w:color="auto" w:fill="FFFFFF"/>
        </w:rPr>
        <w:t xml:space="preserve"> - 349 </w:t>
      </w:r>
      <w:proofErr w:type="gramStart"/>
      <w:r w:rsidRPr="00B71ED2">
        <w:rPr>
          <w:b w:val="0"/>
          <w:sz w:val="24"/>
          <w:szCs w:val="24"/>
          <w:shd w:val="clear" w:color="auto" w:fill="FFFFFF"/>
        </w:rPr>
        <w:t>с</w:t>
      </w:r>
      <w:proofErr w:type="gramEnd"/>
      <w:r w:rsidRPr="00B71ED2">
        <w:rPr>
          <w:b w:val="0"/>
          <w:sz w:val="24"/>
          <w:szCs w:val="24"/>
          <w:shd w:val="clear" w:color="auto" w:fill="FFFFFF"/>
        </w:rPr>
        <w:t>.</w:t>
      </w:r>
    </w:p>
    <w:p w:rsidR="00E051FD" w:rsidRPr="00B71ED2" w:rsidRDefault="00E051FD" w:rsidP="00E051F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color w:val="000000"/>
          <w:sz w:val="24"/>
          <w:szCs w:val="24"/>
        </w:rPr>
        <w:t>Хухлаева О. В. Основы психологического консультирования и психологической коррекции : учеб</w:t>
      </w:r>
      <w:proofErr w:type="gramStart"/>
      <w:r w:rsidRPr="00B71ED2">
        <w:rPr>
          <w:b w:val="0"/>
          <w:color w:val="000000"/>
          <w:sz w:val="24"/>
          <w:szCs w:val="24"/>
        </w:rPr>
        <w:t>.</w:t>
      </w:r>
      <w:proofErr w:type="gramEnd"/>
      <w:r w:rsidRPr="00B71ED2">
        <w:rPr>
          <w:b w:val="0"/>
          <w:color w:val="000000"/>
          <w:sz w:val="24"/>
          <w:szCs w:val="24"/>
        </w:rPr>
        <w:t xml:space="preserve"> </w:t>
      </w:r>
      <w:proofErr w:type="gramStart"/>
      <w:r w:rsidRPr="00B71ED2">
        <w:rPr>
          <w:b w:val="0"/>
          <w:color w:val="000000"/>
          <w:sz w:val="24"/>
          <w:szCs w:val="24"/>
        </w:rPr>
        <w:t>п</w:t>
      </w:r>
      <w:proofErr w:type="gramEnd"/>
      <w:r w:rsidRPr="00B71ED2">
        <w:rPr>
          <w:b w:val="0"/>
          <w:color w:val="000000"/>
          <w:sz w:val="24"/>
          <w:szCs w:val="24"/>
        </w:rPr>
        <w:t>особие / О.В. Хухлаева. - 7-е изд., стер. - М.: Академия, 2011. - 208с.</w:t>
      </w:r>
    </w:p>
    <w:p w:rsidR="00E051FD" w:rsidRPr="00B71ED2" w:rsidRDefault="00E051FD" w:rsidP="00E051FD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1595"/>
        </w:tabs>
        <w:spacing w:before="100" w:beforeAutospacing="1" w:line="240" w:lineRule="auto"/>
        <w:ind w:left="0" w:firstLine="284"/>
        <w:contextualSpacing/>
        <w:outlineLvl w:val="9"/>
        <w:rPr>
          <w:b w:val="0"/>
          <w:sz w:val="24"/>
          <w:szCs w:val="24"/>
        </w:rPr>
      </w:pPr>
      <w:r w:rsidRPr="00B71ED2">
        <w:rPr>
          <w:b w:val="0"/>
          <w:color w:val="000000"/>
          <w:sz w:val="24"/>
          <w:szCs w:val="24"/>
        </w:rPr>
        <w:t>Шаграева О. А.Ос</w:t>
      </w:r>
      <w:r w:rsidR="0022478E">
        <w:rPr>
          <w:b w:val="0"/>
          <w:color w:val="000000"/>
          <w:sz w:val="24"/>
          <w:szCs w:val="24"/>
        </w:rPr>
        <w:t>новы консультативной психологии</w:t>
      </w:r>
      <w:r w:rsidRPr="00B71ED2">
        <w:rPr>
          <w:b w:val="0"/>
          <w:color w:val="000000"/>
          <w:sz w:val="24"/>
          <w:szCs w:val="24"/>
        </w:rPr>
        <w:t>: учеб</w:t>
      </w:r>
      <w:proofErr w:type="gramStart"/>
      <w:r w:rsidRPr="00B71ED2">
        <w:rPr>
          <w:b w:val="0"/>
          <w:color w:val="000000"/>
          <w:sz w:val="24"/>
          <w:szCs w:val="24"/>
        </w:rPr>
        <w:t>.</w:t>
      </w:r>
      <w:proofErr w:type="gramEnd"/>
      <w:r w:rsidRPr="00B71ED2">
        <w:rPr>
          <w:b w:val="0"/>
          <w:color w:val="000000"/>
          <w:sz w:val="24"/>
          <w:szCs w:val="24"/>
        </w:rPr>
        <w:t xml:space="preserve"> </w:t>
      </w:r>
      <w:proofErr w:type="gramStart"/>
      <w:r w:rsidRPr="00B71ED2">
        <w:rPr>
          <w:b w:val="0"/>
          <w:color w:val="000000"/>
          <w:sz w:val="24"/>
          <w:szCs w:val="24"/>
        </w:rPr>
        <w:t>п</w:t>
      </w:r>
      <w:proofErr w:type="gramEnd"/>
      <w:r w:rsidRPr="00B71ED2">
        <w:rPr>
          <w:b w:val="0"/>
          <w:color w:val="000000"/>
          <w:sz w:val="24"/>
          <w:szCs w:val="24"/>
        </w:rPr>
        <w:t>особие / О.А. Шаграева. - М.: Академия, 2011. - 272с.</w:t>
      </w:r>
    </w:p>
    <w:p w:rsidR="00E051FD" w:rsidRPr="00B71ED2" w:rsidRDefault="00E051FD" w:rsidP="00E051FD">
      <w:pPr>
        <w:pStyle w:val="10"/>
        <w:keepNext/>
        <w:keepLines/>
        <w:shd w:val="clear" w:color="auto" w:fill="auto"/>
        <w:tabs>
          <w:tab w:val="left" w:pos="1595"/>
        </w:tabs>
        <w:spacing w:line="240" w:lineRule="auto"/>
        <w:ind w:firstLine="284"/>
        <w:contextualSpacing/>
        <w:outlineLvl w:val="9"/>
        <w:rPr>
          <w:b w:val="0"/>
          <w:sz w:val="24"/>
          <w:szCs w:val="24"/>
        </w:rPr>
      </w:pPr>
    </w:p>
    <w:p w:rsidR="00E051FD" w:rsidRPr="00B71ED2" w:rsidRDefault="00E051FD" w:rsidP="00E051FD">
      <w:pPr>
        <w:tabs>
          <w:tab w:val="left" w:pos="426"/>
        </w:tabs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71ED2">
        <w:rPr>
          <w:rFonts w:ascii="Times New Roman" w:hAnsi="Times New Roman" w:cs="Times New Roman"/>
          <w:b/>
          <w:sz w:val="24"/>
          <w:szCs w:val="24"/>
        </w:rPr>
        <w:t>Базы данных, информационно-справочные и поисковые системы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8"/>
        <w:gridCol w:w="4023"/>
      </w:tblGrid>
      <w:tr w:rsidR="00E051FD" w:rsidRPr="00194DF1" w:rsidTr="00EA0BF6">
        <w:tc>
          <w:tcPr>
            <w:tcW w:w="5548" w:type="dxa"/>
            <w:shd w:val="clear" w:color="auto" w:fill="auto"/>
          </w:tcPr>
          <w:p w:rsidR="00E051FD" w:rsidRPr="00194DF1" w:rsidRDefault="00E051FD" w:rsidP="00E051F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DF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системы, информационно-справочного ресурса</w:t>
            </w:r>
          </w:p>
        </w:tc>
        <w:tc>
          <w:tcPr>
            <w:tcW w:w="4023" w:type="dxa"/>
            <w:shd w:val="clear" w:color="auto" w:fill="auto"/>
          </w:tcPr>
          <w:p w:rsidR="00E051FD" w:rsidRPr="00194DF1" w:rsidRDefault="00E051FD" w:rsidP="00E051F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DF1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</w:tr>
      <w:tr w:rsidR="00E051FD" w:rsidRPr="00194DF1" w:rsidTr="00EA0BF6">
        <w:tc>
          <w:tcPr>
            <w:tcW w:w="5548" w:type="dxa"/>
            <w:shd w:val="clear" w:color="auto" w:fill="auto"/>
          </w:tcPr>
          <w:p w:rsidR="00E051FD" w:rsidRPr="00194DF1" w:rsidRDefault="00E051FD" w:rsidP="00E05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DF1">
              <w:rPr>
                <w:rFonts w:ascii="Times New Roman" w:hAnsi="Times New Roman" w:cs="Times New Roman"/>
                <w:sz w:val="24"/>
                <w:szCs w:val="24"/>
              </w:rPr>
              <w:t xml:space="preserve">ЭБС «Университетская библиотека онлайн»; </w:t>
            </w:r>
          </w:p>
        </w:tc>
        <w:tc>
          <w:tcPr>
            <w:tcW w:w="4023" w:type="dxa"/>
            <w:shd w:val="clear" w:color="auto" w:fill="auto"/>
          </w:tcPr>
          <w:p w:rsidR="00E051FD" w:rsidRPr="00E051FD" w:rsidRDefault="00E051FD" w:rsidP="00E051F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1FD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hyperlink r:id="rId5" w:history="1">
              <w:r w:rsidRPr="00E051F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E051F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E051F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biblioclub</w:t>
              </w:r>
              <w:r w:rsidRPr="00E051F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E051F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Pr="00E051FD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E051FD" w:rsidRPr="00194DF1" w:rsidTr="00EA0BF6">
        <w:tc>
          <w:tcPr>
            <w:tcW w:w="5548" w:type="dxa"/>
            <w:shd w:val="clear" w:color="auto" w:fill="auto"/>
          </w:tcPr>
          <w:p w:rsidR="00E051FD" w:rsidRPr="00194DF1" w:rsidRDefault="00E051FD" w:rsidP="00E05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DF1">
              <w:rPr>
                <w:rFonts w:ascii="Times New Roman" w:hAnsi="Times New Roman" w:cs="Times New Roman"/>
                <w:sz w:val="24"/>
                <w:szCs w:val="24"/>
              </w:rPr>
              <w:t>ЭБС «Лань»</w:t>
            </w:r>
          </w:p>
        </w:tc>
        <w:tc>
          <w:tcPr>
            <w:tcW w:w="4023" w:type="dxa"/>
            <w:shd w:val="clear" w:color="auto" w:fill="auto"/>
          </w:tcPr>
          <w:p w:rsidR="00E051FD" w:rsidRPr="00E051FD" w:rsidRDefault="00E051FD" w:rsidP="00E051F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51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http://</w:t>
            </w:r>
            <w:hyperlink r:id="rId6" w:history="1">
              <w:r w:rsidRPr="00E051F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www.e.lanbook.ru</w:t>
              </w:r>
            </w:hyperlink>
          </w:p>
        </w:tc>
      </w:tr>
      <w:tr w:rsidR="00E051FD" w:rsidRPr="00194DF1" w:rsidTr="00EA0BF6">
        <w:tc>
          <w:tcPr>
            <w:tcW w:w="5548" w:type="dxa"/>
            <w:shd w:val="clear" w:color="auto" w:fill="auto"/>
          </w:tcPr>
          <w:p w:rsidR="00E051FD" w:rsidRPr="00194DF1" w:rsidRDefault="00E051FD" w:rsidP="00E05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DF1">
              <w:rPr>
                <w:rFonts w:ascii="Times New Roman" w:hAnsi="Times New Roman" w:cs="Times New Roman"/>
                <w:sz w:val="24"/>
                <w:szCs w:val="24"/>
              </w:rPr>
              <w:t>ЭБС «Юрайт»</w:t>
            </w:r>
          </w:p>
        </w:tc>
        <w:tc>
          <w:tcPr>
            <w:tcW w:w="4023" w:type="dxa"/>
            <w:shd w:val="clear" w:color="auto" w:fill="auto"/>
          </w:tcPr>
          <w:p w:rsidR="00E051FD" w:rsidRPr="00E051FD" w:rsidRDefault="00E051FD" w:rsidP="00E051F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51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http://</w:t>
            </w:r>
            <w:hyperlink r:id="rId7" w:history="1">
              <w:r w:rsidRPr="00E051F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www.biblio-online.ru</w:t>
              </w:r>
            </w:hyperlink>
          </w:p>
        </w:tc>
      </w:tr>
      <w:tr w:rsidR="00E051FD" w:rsidRPr="00194DF1" w:rsidTr="00EA0BF6">
        <w:tc>
          <w:tcPr>
            <w:tcW w:w="5548" w:type="dxa"/>
            <w:shd w:val="clear" w:color="auto" w:fill="auto"/>
          </w:tcPr>
          <w:p w:rsidR="00E051FD" w:rsidRPr="00194DF1" w:rsidRDefault="00E051FD" w:rsidP="00E051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DF1">
              <w:rPr>
                <w:rFonts w:ascii="Times New Roman" w:hAnsi="Times New Roman" w:cs="Times New Roman"/>
                <w:sz w:val="24"/>
                <w:szCs w:val="24"/>
              </w:rPr>
              <w:t>ЭБС «Консультант студента»</w:t>
            </w:r>
          </w:p>
        </w:tc>
        <w:tc>
          <w:tcPr>
            <w:tcW w:w="4023" w:type="dxa"/>
            <w:shd w:val="clear" w:color="auto" w:fill="auto"/>
          </w:tcPr>
          <w:p w:rsidR="00E051FD" w:rsidRPr="00E051FD" w:rsidRDefault="00E051FD" w:rsidP="00E051F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051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http://</w:t>
            </w:r>
            <w:hyperlink r:id="rId8" w:history="1">
              <w:r w:rsidRPr="00E051F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www</w:t>
              </w:r>
              <w:r w:rsidRPr="00E051F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E051F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studentlibrary</w:t>
              </w:r>
              <w:r w:rsidRPr="00E051F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Pr="00E051F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E051FD" w:rsidRPr="00194DF1" w:rsidRDefault="00E051FD" w:rsidP="00E051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051FD" w:rsidRPr="00194DF1" w:rsidRDefault="00E051FD" w:rsidP="00E051FD">
      <w:pPr>
        <w:pStyle w:val="a4"/>
        <w:spacing w:before="0" w:beforeAutospacing="0" w:after="0" w:afterAutospacing="0"/>
        <w:contextualSpacing/>
        <w:jc w:val="both"/>
      </w:pPr>
    </w:p>
    <w:p w:rsidR="00E051FD" w:rsidRPr="00EE5DEA" w:rsidRDefault="00E051FD" w:rsidP="00E051FD">
      <w:pPr>
        <w:pStyle w:val="a4"/>
        <w:spacing w:before="0" w:beforeAutospacing="0" w:after="0" w:afterAutospacing="0"/>
        <w:contextualSpacing/>
        <w:jc w:val="both"/>
      </w:pPr>
    </w:p>
    <w:p w:rsidR="00E051FD" w:rsidRPr="00EE5DEA" w:rsidRDefault="00E051FD" w:rsidP="00E051FD">
      <w:pPr>
        <w:pStyle w:val="a4"/>
        <w:spacing w:before="0" w:beforeAutospacing="0" w:after="0" w:afterAutospacing="0"/>
        <w:contextualSpacing/>
        <w:jc w:val="both"/>
      </w:pPr>
    </w:p>
    <w:p w:rsidR="00E051FD" w:rsidRPr="00E860F7" w:rsidRDefault="00E051FD" w:rsidP="00E051FD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</w:p>
    <w:p w:rsidR="00E051FD" w:rsidRDefault="00E051FD" w:rsidP="00E051FD"/>
    <w:p w:rsidR="004D6C8C" w:rsidRPr="00E051FD" w:rsidRDefault="004D6C8C" w:rsidP="00E051FD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4D6C8C" w:rsidRPr="00E05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D6964"/>
    <w:multiLevelType w:val="hybridMultilevel"/>
    <w:tmpl w:val="34BEA38C"/>
    <w:lvl w:ilvl="0" w:tplc="041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AE64DA72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>
    <w:nsid w:val="292D6BFA"/>
    <w:multiLevelType w:val="hybridMultilevel"/>
    <w:tmpl w:val="471A2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76B70"/>
    <w:multiLevelType w:val="multilevel"/>
    <w:tmpl w:val="C3869D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5A67614D"/>
    <w:multiLevelType w:val="multilevel"/>
    <w:tmpl w:val="05307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78B808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051FD"/>
    <w:rsid w:val="0022478E"/>
    <w:rsid w:val="004D6C8C"/>
    <w:rsid w:val="00E05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478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1F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05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051FD"/>
    <w:rPr>
      <w:i/>
      <w:iCs/>
    </w:rPr>
  </w:style>
  <w:style w:type="character" w:styleId="a6">
    <w:name w:val="Strong"/>
    <w:basedOn w:val="a0"/>
    <w:qFormat/>
    <w:rsid w:val="00E051FD"/>
    <w:rPr>
      <w:b/>
      <w:bCs/>
    </w:rPr>
  </w:style>
  <w:style w:type="character" w:styleId="a7">
    <w:name w:val="Hyperlink"/>
    <w:basedOn w:val="a0"/>
    <w:uiPriority w:val="99"/>
    <w:unhideWhenUsed/>
    <w:rsid w:val="00E051FD"/>
    <w:rPr>
      <w:color w:val="0000FF"/>
      <w:u w:val="single"/>
    </w:rPr>
  </w:style>
  <w:style w:type="character" w:customStyle="1" w:styleId="apple-converted-space">
    <w:name w:val="apple-converted-space"/>
    <w:basedOn w:val="a0"/>
    <w:rsid w:val="00E051FD"/>
  </w:style>
  <w:style w:type="character" w:customStyle="1" w:styleId="StrongEmphasis">
    <w:name w:val="Strong Emphasis"/>
    <w:rsid w:val="00E051FD"/>
    <w:rPr>
      <w:rFonts w:ascii="Times New Roman" w:eastAsia="SimSun" w:hAnsi="Times New Roman" w:cs="Times New Roman"/>
      <w:b/>
      <w:bCs/>
      <w:color w:val="auto"/>
      <w:sz w:val="24"/>
      <w:szCs w:val="24"/>
      <w:lang w:val="ru-RU"/>
    </w:rPr>
  </w:style>
  <w:style w:type="character" w:customStyle="1" w:styleId="1">
    <w:name w:val="Заголовок №1_"/>
    <w:basedOn w:val="a0"/>
    <w:link w:val="10"/>
    <w:locked/>
    <w:rsid w:val="00E051F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E051FD"/>
    <w:pPr>
      <w:widowControl w:val="0"/>
      <w:shd w:val="clear" w:color="auto" w:fill="FFFFFF"/>
      <w:spacing w:after="0" w:line="734" w:lineRule="exact"/>
      <w:ind w:hanging="164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22478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librar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blio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.lanbook.ru" TargetMode="External"/><Relationship Id="rId5" Type="http://schemas.openxmlformats.org/officeDocument/2006/relationships/hyperlink" Target="http://www.biblioclu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2020-03-22T14:57:00Z</dcterms:created>
  <dcterms:modified xsi:type="dcterms:W3CDTF">2020-03-22T15:17:00Z</dcterms:modified>
</cp:coreProperties>
</file>