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9A" w:rsidRPr="00AF439A" w:rsidRDefault="00AF439A" w:rsidP="00AF439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b/>
          <w:sz w:val="28"/>
          <w:szCs w:val="28"/>
        </w:rPr>
        <w:t>Тема: Стихийное массовое поведение людей в экстремальных ситуациях</w:t>
      </w:r>
    </w:p>
    <w:p w:rsidR="00FA5F8F" w:rsidRDefault="00FA5F8F" w:rsidP="00AF439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Одной из главных опасностей при любой чрезвычайной ситуации является толпа.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Различные формы поведения толпы называют «стихийное массовое поведение».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Егопризнаками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являются: вовлеченность большого количества </w:t>
      </w:r>
      <w:r>
        <w:rPr>
          <w:rFonts w:ascii="Times New Roman" w:eastAsia="Times New Roman" w:hAnsi="Times New Roman" w:cs="Times New Roman"/>
          <w:sz w:val="28"/>
          <w:szCs w:val="28"/>
        </w:rPr>
        <w:t>людей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иррациональность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(ослабление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сознательного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контроля),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слабая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структурированность, то есть размытость позиционно-ролевой структуры, характерной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для нормативных форм группового поведения (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Назаретян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>, 2001).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Толпа – скопление людей, не объединенных общностью целей и 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организационно-ролевой структурой, но связанных между собой общим центром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внимания и эмоциональным состоянием. При этом общей считается такая цель,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достижение которой каждым из участников взаимодействия зависит от достижения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другими участниками; наличие такой цели создает предпосылку для сотрудничества.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Если цель каждого достигается вне зависимости от достижения или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остальными, то взаимодействие отсутствует или оно минимально. Наконец,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зависимость достижения одной и той же цели субъектами отрицательна, складывается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предпосылка для конфликта. В толпе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 людей всегда одинаковые, но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обычно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бывают общими осознанно, а при их пересечении возникает острейшее отрицательное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взаимодействие.</w:t>
      </w:r>
    </w:p>
    <w:p w:rsid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Выявлены два основных механизма образования толпы: слухи и циркулярная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реакция (синоним – эмоциональнее кружение). Циркулярная реакция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>то взаимное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заражение, то есть передача эмоционального состояния на психофизиологическом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уровне контакта между организмами.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Выделяют четыре основных вида толпы с соответствующими подвидами.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b/>
          <w:sz w:val="28"/>
          <w:szCs w:val="28"/>
        </w:rPr>
        <w:t>Окказиональная толпа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occasion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 случайность) – скопление людей,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собравшихся поглазеть на неожиданное происшествие.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Конвенциональная толпа (от англ.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convention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 условность) собирается по поводу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заранее объявленного события. Здесь уже преобладает более направленный интерес,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люди до поры (пока толпа сохраняет качество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конвенционально-сти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>) готовы следовать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определенным условностям (конвенциям).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b/>
          <w:sz w:val="28"/>
          <w:szCs w:val="28"/>
        </w:rPr>
        <w:t>Экспрессивная толпа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ритмически выражает ту или иную эмоцию: радость,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энтузиазм, возмущение и т. д. Спектр эмоциональных доминант здесь очень широк,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главная отличительная черта – ритмичность выражения.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b/>
          <w:sz w:val="28"/>
          <w:szCs w:val="28"/>
        </w:rPr>
        <w:t xml:space="preserve">Экстатическая толпа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– экстремальная форма экспрессивной толпы.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Действующая толпа – политически наиболее значимый и опасный вид коллективного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поведения. В ее рамках, в свою очередь, можно выделить несколько подвидов.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b/>
          <w:sz w:val="28"/>
          <w:szCs w:val="28"/>
        </w:rPr>
        <w:t>Агрессивная толпа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, эмоциональная доминанта которой (ярость, злоба), равно как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действий прозрачно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выражены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в названии.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663">
        <w:rPr>
          <w:rFonts w:ascii="Times New Roman" w:eastAsia="Times New Roman" w:hAnsi="Times New Roman" w:cs="Times New Roman"/>
          <w:sz w:val="28"/>
          <w:szCs w:val="28"/>
        </w:rPr>
        <w:t>Паническая толпа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объята ужасом, стремлением каждого избежать реальной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воображаемой опасности.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Стяжательная толпа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- люди, вступившие в неорганизованный конфликт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обладание некоторой ценностью. Доминирующей эмоцией здесь обычно становится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жадность, жажда обладания, к которой иногда примешивается страх.</w:t>
      </w:r>
    </w:p>
    <w:p w:rsid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b/>
          <w:sz w:val="28"/>
          <w:szCs w:val="28"/>
        </w:rPr>
        <w:t>Повстанческая толпа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по ряду признаков сходна с агрессивной (преобладает чувство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злости), но отличается от нее социально-справедливым характером возмущения.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В практическом плане наиболее важное свойство толпы –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превращаемость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>: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толпа образовалась, она способна сравнительно легко превращаться из одного вида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(подвида) в другой.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В экстремальных ситуациях наибольшую опасность представляет паническая толпа.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приведенной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классификации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паническая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толп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подвид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действующей толпы (наряду с другими подвидами: агрессивной, стяжательной 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повстанческой).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Паника – временное переживание гипертрофированного страха, порождающее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неуправляемое, нерегулируемое поведение людей (утрата критики и контроля), иногда с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полной потерей самоконтроля, неспособностью реагировать на призывы, с утратой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чувства долга и чести.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В основе паники лежит страх –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опредмеченная</w:t>
      </w:r>
      <w:proofErr w:type="spell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тревога, возникающая как результат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переживания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беспомощности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реальной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воображаемой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опасностью,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стремление любым путем уйти от нее вместо того, чтобы бороться с ней.</w:t>
      </w:r>
    </w:p>
    <w:p w:rsidR="00AF439A" w:rsidRPr="00AF439A" w:rsidRDefault="00FA5F8F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В.М.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Бехтерев считал, что паника – это «психическая эпидемия кратковременного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свойства», которая возникает в виде «подавляющего аффекта» чаще всего при большом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стечении народа, которому как бы «прививается идея о неминуемой смертельной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опасности», обусловленной складывающимися обстоятельствами. Паника, по его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мнению, неразрывно связана с инстинктом самосохранения, который одинаково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проявляется у личности независимо от ее интеллектуального уровня. Внушение в толпе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распространяется подобно пожару; оно иногда возникает от случайно сказанного слова,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отражающего переживания масс, резкого звука, выстрела, внезапного движения. В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исступленной толпе каждый индивид влияет на окружающих и сам подвергается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постороннему влиянию.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Психофизиологический механизм паники заключается в индукционном торможении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больших участков коры головного мозга, что предопределяет понижение сознательной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активности.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итоге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наблюдается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неадекватность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неадекватная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эмоциональность восприятия, гиперболизация опасности («у страха глаза велики»),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резкое повышение внушаемости.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Биологическое толкование паники заключается в сравнении ее с </w:t>
      </w:r>
      <w:proofErr w:type="spellStart"/>
      <w:r w:rsidRPr="00AF439A">
        <w:rPr>
          <w:rFonts w:ascii="Times New Roman" w:eastAsia="Times New Roman" w:hAnsi="Times New Roman" w:cs="Times New Roman"/>
          <w:sz w:val="28"/>
          <w:szCs w:val="28"/>
        </w:rPr>
        <w:t>гипобулическими</w:t>
      </w:r>
      <w:proofErr w:type="spellEnd"/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реакциями у животных (бессмысленной активностью), как, например, в тех случаях, когда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птица бьется о прутья клетки.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паники,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взаимной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индукции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«психического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заражения»,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«эмоционального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отравления»,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многом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резким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внушаемости из-за перевозбуждения психики.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Панику можно классифицировать </w:t>
      </w:r>
      <w:r w:rsidRPr="005A0663">
        <w:rPr>
          <w:rFonts w:ascii="Times New Roman" w:eastAsia="Times New Roman" w:hAnsi="Times New Roman" w:cs="Times New Roman"/>
          <w:sz w:val="28"/>
          <w:szCs w:val="28"/>
          <w:u w:val="single"/>
        </w:rPr>
        <w:t>по масштабам, глубине охвата, длительности и</w:t>
      </w:r>
      <w:r w:rsidR="005A0663" w:rsidRPr="005A06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A0663">
        <w:rPr>
          <w:rFonts w:ascii="Times New Roman" w:eastAsia="Times New Roman" w:hAnsi="Times New Roman" w:cs="Times New Roman"/>
          <w:sz w:val="28"/>
          <w:szCs w:val="28"/>
          <w:u w:val="single"/>
        </w:rPr>
        <w:t>деструктивным последствиям.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A0663">
        <w:rPr>
          <w:rFonts w:ascii="Times New Roman" w:eastAsia="Times New Roman" w:hAnsi="Times New Roman" w:cs="Times New Roman"/>
          <w:sz w:val="28"/>
          <w:szCs w:val="28"/>
          <w:u w:val="single"/>
        </w:rPr>
        <w:t>масштабам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различают индивидуальную, групповую и массовую панику. В случае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групповой и массовой паники захватываемое ею количество людей различно: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групповая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от 2–3 до нескольких десятков и сотен человек, а массовая – тысячи или гораздо больше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людей. К тому же массовой следует считать панику, когда в ограниченном замкнутом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пространстве (на корабле, в здании) ею охвачено большинство людей, независимо от их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общего числа.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Pr="005A0663">
        <w:rPr>
          <w:rFonts w:ascii="Times New Roman" w:eastAsia="Times New Roman" w:hAnsi="Times New Roman" w:cs="Times New Roman"/>
          <w:sz w:val="28"/>
          <w:szCs w:val="28"/>
          <w:u w:val="single"/>
        </w:rPr>
        <w:t>глубиной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охвата имеется в виду степень панического заражения сознания. В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этом смысле можно говорить о легкой, средней панике и панике на уровне полной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невменяемости.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Легкую панику можно, в частности, испытывать тогда, когда задерживается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транспорт, при спешке, внезапном, но не очень сильном сигнале (звуке, вспышке). При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этом человек сохраняет почти полное самообладание и критичность. Внешне такая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паника может выражаться лишь легким удивлением, озабоченностью, напряжением.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Средняя паника характеризуется значит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ельной деформацией сознательных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оценок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происходящего,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снижением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критичности,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возрастанием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страха,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подверженностью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внешним воздействиям. Паника средней глубины часто проявляется при проведении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военных операций, при небольших транспортных авариях, пожаре и различных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стихийных бедствиях.</w:t>
      </w:r>
    </w:p>
    <w:p w:rsidR="00814372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Полная паника – паника с отключением сознания, аффективная, характеризующаяся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полной невменяемостью – наступает при чувстве ужасной, смертельной опасности. В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этом состоянии человек полностью теряет сознательный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своим поведением: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может бежать куда попало (иногда прямо в очаг опасности), бессмысленно метаться,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самые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хаотические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поступки,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абсолютно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исключающие их критическую оценку, рациональность и этичность. Классические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примеры паники – события на кораблях «Титаник», «Адмирал Нахимов», а также во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время войны, землетрясений, ураганов, пожаров в универмагах.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814372">
        <w:rPr>
          <w:rFonts w:ascii="Times New Roman" w:eastAsia="Times New Roman" w:hAnsi="Times New Roman" w:cs="Times New Roman"/>
          <w:sz w:val="28"/>
          <w:szCs w:val="28"/>
          <w:u w:val="single"/>
        </w:rPr>
        <w:t>длительности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паника может быть кратковременной (секунды, несколько минут),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достаточно длительной (десятки минут, часы), пролонгированной (несколько дней,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недель).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Кратковременная паника – это, например, паника в автобусе, потерявшем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управление. Достаточно длительной бывает паника при землетрясениях, не развернутых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во времени и не очень сильных. Пролонгированная паника – это паника во время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длительных боевых операций, например блокада Ленинграда, ситуация после взрыва на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ЧАЭС.</w:t>
      </w:r>
      <w:r w:rsidR="005A0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 механизмам формирования выделяют два вида паники:</w:t>
      </w:r>
    </w:p>
    <w:p w:rsidR="00AF439A" w:rsidRPr="00AF439A" w:rsidRDefault="00814372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экстремального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устрашающего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воздействия,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воспринимаемого как смертельная опасность.</w:t>
      </w:r>
    </w:p>
    <w:p w:rsidR="00AF439A" w:rsidRPr="00AF439A" w:rsidRDefault="00814372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После длительного пребывания в состоянии тревоги в ситуации неопределенности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ожидания, напряжения, ведущего со временем к нервному истощению и фиксации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39A" w:rsidRPr="00AF439A">
        <w:rPr>
          <w:rFonts w:ascii="Times New Roman" w:eastAsia="Times New Roman" w:hAnsi="Times New Roman" w:cs="Times New Roman"/>
          <w:sz w:val="28"/>
          <w:szCs w:val="28"/>
        </w:rPr>
        <w:t>внимания на предмете тревоги.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Выделяют </w:t>
      </w:r>
      <w:r w:rsidRPr="00814372">
        <w:rPr>
          <w:rFonts w:ascii="Times New Roman" w:eastAsia="Times New Roman" w:hAnsi="Times New Roman" w:cs="Times New Roman"/>
          <w:i/>
          <w:sz w:val="28"/>
          <w:szCs w:val="28"/>
        </w:rPr>
        <w:t>четыре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комплекса факторов (иначе их называют также условиями, или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предпосылками) превращения более или менее организованной группы в паническую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толпу.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факторы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напряженность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вызванная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происшедшими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ожидаемыми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природными,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экономическими,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политическими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бедствиями. Это могут быть землетрясение, наводнение, резкое изменение валютного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курса, государственный переворот, начало или неудачный ход войны и т. д. Иногда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напряженность обусловлена памятью о трагедии или предчувствием надвигающейся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трагедии, приближение которой ощущается по предварительным признакам.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2 Физиологические факторы: усталость, голод, длительная бессонница, алкогольное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 наркотическое опьянение снижают уровень индивидуального самоконтроля, что при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массовом скоплении людей чревато особенно опасными последствиями.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3 Общепсихологические факторы – неожиданность, удивление, испуг, вызванные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недостатком информации о возможных опасностях и способах противодействия.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4 Социально-психологические и идеологические факторы: отсутствие ясной и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достаточно значимой общей цели, эффективных пользующихся общим доверием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лидеров и, соответственно, низкий уровень групповой сплоченности.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Есть два основных момента, определяющих возникновение паники. Первый связан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главным образом с внезапностью появления угрозы для жизни, здоровья, безопасности,</w:t>
      </w:r>
      <w:r w:rsidR="00814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например, при взрыве, аварии, пожаре. Второй можно связать с накоплением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соответствующего «психологического горючего» и срабатыванием «реле» определенного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психического катализатора. Длительные переживания, опасения, накопление тревоги,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неопределенность ситуации, предполагаемые опасности, невзгоды – все это создает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благоприятный фон для возникновения паники, а катализатором в этом случае может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быть все что угодно.</w:t>
      </w:r>
    </w:p>
    <w:p w:rsidR="00AF62D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Механизм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бурной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динамической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паники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осознаваемую, частично осознаваемую или неосознаваемую цепь: включение «пускового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сигнала» (вспышка, громкий звук, обвал помещения, землетрясение), воссоздание образа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опасности, активизация защитной системы организма на различных уровнях сознания 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инстинктивного реагирования и следующее за этим паническое поведение. Проявление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паники колеблется от случаев истерического поведения до подавленного, апатичного,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отрешенного; имеются случаи игнорирования, иногда показного, опасностей.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Возникновение и развитие паники в большинстве случаев связано с действием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шокирующего стимула, сразу отличающегося чем-то заведомо необычным (например,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сирена, возвещающая начало воздушной тревоги). Частым поводом для паники являются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пугающие слухи.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Для того чтобы привести к настоящей панике, действующий на людей стимул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должен быть либо достаточно интенсивным, либо длительным, либо повторяющимся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lastRenderedPageBreak/>
        <w:t>(например, взрыв, сирена, автомобильный клаксон, серия гудков и т. п.). Он должен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вызывать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эмоциональное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подчас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неосознанного, животного страха (Ольшанский, 2002).</w:t>
      </w:r>
    </w:p>
    <w:p w:rsidR="00AF62D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2DA">
        <w:rPr>
          <w:rFonts w:ascii="Times New Roman" w:eastAsia="Times New Roman" w:hAnsi="Times New Roman" w:cs="Times New Roman"/>
          <w:i/>
          <w:sz w:val="28"/>
          <w:szCs w:val="28"/>
        </w:rPr>
        <w:t>Первый этап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реакции на такой стимул – как правило, резкий испуг, потрясение,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ощущение сильной неожиданно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сти, шока и одновременно восприятие ситуации как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кризисной, критической, угрожающей и даже безысходной.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2DA">
        <w:rPr>
          <w:rFonts w:ascii="Times New Roman" w:eastAsia="Times New Roman" w:hAnsi="Times New Roman" w:cs="Times New Roman"/>
          <w:i/>
          <w:sz w:val="28"/>
          <w:szCs w:val="28"/>
        </w:rPr>
        <w:t>Второй этап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 обычно замешательство, в которое переходит потрясение, а также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связанные с ним хаотичные индивидуальные, часто совершенно беспорядочные попытки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как-то понять, проинтерпретировать произошедшее событие в рамках прежнего, обычного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личного опыта или же путем лихорадочного припоминания аналогичных ситуаций из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известного человеку чужого, как бы заимствованного им, опыта. С этим связано острое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чувство реальной угрозы. Когда необходимость быстрой интерпретации ситуации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становится особенно актуальной и требует немедленных действий, именно это ощущение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остроты мешает логическому осмыслению происходящего и вызывает новый страх.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Первоначально этот страх сопровождается криком, плачем, двигательной ажитацией.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Если такой страх не будет подавлен, то развивается следующая стадия.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2DA">
        <w:rPr>
          <w:rFonts w:ascii="Times New Roman" w:eastAsia="Times New Roman" w:hAnsi="Times New Roman" w:cs="Times New Roman"/>
          <w:i/>
          <w:sz w:val="28"/>
          <w:szCs w:val="28"/>
        </w:rPr>
        <w:t>Третий этап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 усиление ин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тенсивности страха по известным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психологическим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механизмам циркулярной реакции. Тогда страх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одних людей отражается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другими, что, в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свою очередь, еще больше усиливает страх первых. Усиливающийся страх стремительно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снижает уверенность в коллективной способности противостоять критической ситуации 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создает у большинства смутное ощущение обреченности. Завершается все это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неадекватными действиями, которые обычно представляются людям, охваченным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паникой, спасительными. Хотя на деле они могут совсем не вести к спасению: это этап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«хватания за соломинку», в итоге все равно оборачивающийся паническим бегством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(разумеется, за исключением тех случаев, когда бежать людям просто некуда). Тогда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может возникать подчеркнуто агрессивное поведение: известно, насколько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опасен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бывает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зверь, загнанный в угол, даже если он обычно убегает от опасности.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2DA">
        <w:rPr>
          <w:rFonts w:ascii="Times New Roman" w:eastAsia="Times New Roman" w:hAnsi="Times New Roman" w:cs="Times New Roman"/>
          <w:i/>
          <w:sz w:val="28"/>
          <w:szCs w:val="28"/>
        </w:rPr>
        <w:t>Четвертый этап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 массовое бегство. Паника именно как особый вариант массового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поведения реально становится заметной, проявляясь в наблюдаемых феноменах –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прежде всего в массовом бегстве. Раньше или позднее именно бегство становится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естественным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следствием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паники.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спрятаться,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надвигающегося страха (ужаса) – естественная реакция. Безоглядное бегство – как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правило, апофеоз паники.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2DA">
        <w:rPr>
          <w:rFonts w:ascii="Times New Roman" w:eastAsia="Times New Roman" w:hAnsi="Times New Roman" w:cs="Times New Roman"/>
          <w:i/>
          <w:sz w:val="28"/>
          <w:szCs w:val="28"/>
        </w:rPr>
        <w:t>Пятый этап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 завершение паники. Внешне паника заканчивается по мере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прекращения отдельными людьми бегства. Либо они это делают по причине усталости,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либо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начиная осознавать бессмысленность бегства и возвращаясь в «здравый ум».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Обычные следствия паники – либо усталость и оцепенение, либо состояние крайней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тревожности, возбудимости и готовности к агрессивным действиям. Реже встречаются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вторичные проявления паники.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Оценивая весь цикл панического поведения, надо иметь в виду следующие три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момента. Во-первых, если интенсивность первоначального стимула очень велика, то все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предыдущие,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бегства,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«свертываться».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предшествующие этапы как бы невидимы – и тогда только бегство становится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непосредственной индивидуальной реакцией на панический стимул.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>, но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одинаковой для многих людей – соответственно, массовой.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Во-вторых, словесное обозначение пугающего стимула в условиях его ожидания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может само непосредственно вызвать реакцию страха и панику даже до появления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стимула.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В-третьих, всегда надо принимать во внимание ряд специфических факторов: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общую социально-политическую атмосферу, в которой происходят события, характер 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степень угрозы, глубину и объективность информации об этой угрозе и т. д. Это имеет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значение для прекращения или даже предотвращения паники.</w:t>
      </w:r>
    </w:p>
    <w:p w:rsidR="00AF62D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По своим деструктивным последствиям паника бывает следующих типов: </w:t>
      </w:r>
    </w:p>
    <w:p w:rsidR="00AF62D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1) паника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без каких-либо материальных последствий и регистрируемых психических нарушений;</w:t>
      </w:r>
    </w:p>
    <w:p w:rsidR="00AF62D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паника с разрушениями, физическими и выраженными психическими травмами, утратой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трудоспособности на непродолжительное время;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3) паника с человеческими жертвами,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значительными материальными разрушениями, нервными заболеваниями, срывами, с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последствиями в виде длительной утраты трудоспособности и инвалидности.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2DA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Средства борьбы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 паникой разнообразны. Убеждение (если позволяет время),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категорический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приказ,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несущественности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опасности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использование силы и даже устранение наиболее злобных паникеров. Остановить толпу,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которая впадает в панику, значительно легче, начиная с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последних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>, уменьшая группу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насколько это возможно; перегораживать дорогу толпе, которая движется, гораздо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труднее, так как на идущих впереди давят сзади.</w:t>
      </w:r>
    </w:p>
    <w:p w:rsidR="00AF62D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Воздействие на паническое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в конечном счете представляет собой всего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лишь частный случай психологического воздействия на любое стихийное поведение –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прежде всего, на поведение толпы. Здесь действует общее по отношению к любой толпе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правило: прежде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снизить общую интенсивность эмоционального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заражения,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вывести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из-под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гипнотического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рационализировать, индивидуализировать психику. В толпе любой человек лишен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индивидуальности – он представляет собой всего лишь часть массы, разделяющую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единое эмоциональное состояние, подчиняющую ей все свое поведение.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В панике, как особом состоянии психики толпы, есть и некоторые специфические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моменты. Во-первых, это вопрос о том, кто станет образцом для подражания для толпы.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После появления угрожающего стимула (звук сирены, клубы дыма, первый толчок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землетрясения, первые выстрелы или разрыв бомбы) всегда остается несколько секунд,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когда люди «переживают»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lastRenderedPageBreak/>
        <w:t>(точнее, «пережевывают») произошедшее и готовятся к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действию. Здесь им необходим пример для подражания. </w:t>
      </w:r>
      <w:r w:rsidRPr="006F1A57">
        <w:rPr>
          <w:rFonts w:ascii="Times New Roman" w:eastAsia="Times New Roman" w:hAnsi="Times New Roman" w:cs="Times New Roman"/>
          <w:b/>
          <w:sz w:val="28"/>
          <w:szCs w:val="28"/>
        </w:rPr>
        <w:t>Жесткое, директивное</w:t>
      </w:r>
      <w:r w:rsidR="00AF62DA" w:rsidRPr="006F1A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1A57">
        <w:rPr>
          <w:rFonts w:ascii="Times New Roman" w:eastAsia="Times New Roman" w:hAnsi="Times New Roman" w:cs="Times New Roman"/>
          <w:b/>
          <w:sz w:val="28"/>
          <w:szCs w:val="28"/>
        </w:rPr>
        <w:t>управление людьми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в панические моменты – один из наиболее эффективных способов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прекращения паники.</w:t>
      </w:r>
    </w:p>
    <w:p w:rsidR="00AF439A" w:rsidRP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Такие методы бывают особенно эффективными в сочетании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экстренным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предъявлением нового,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>причем достаточно привычного, знакомого людям, стимула,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вызывающего привычное, спокойное и размеренное поведение.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Во-вторых, в случаях паники, как и стихийного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proofErr w:type="gramEnd"/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вообще, особую роль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играет </w:t>
      </w:r>
      <w:r w:rsidRPr="006F1A57">
        <w:rPr>
          <w:rFonts w:ascii="Times New Roman" w:eastAsia="Times New Roman" w:hAnsi="Times New Roman" w:cs="Times New Roman"/>
          <w:b/>
          <w:sz w:val="28"/>
          <w:szCs w:val="28"/>
        </w:rPr>
        <w:t>ритм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. Стихийное поведение – это поведение неорганизованное, лишенное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внутреннего ритма. Если такого «водителя ритм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>а» нет в толпе, он должен быть з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адан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извне.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Роль </w:t>
      </w:r>
      <w:r w:rsidRPr="006F1A57">
        <w:rPr>
          <w:rFonts w:ascii="Times New Roman" w:eastAsia="Times New Roman" w:hAnsi="Times New Roman" w:cs="Times New Roman"/>
          <w:b/>
          <w:sz w:val="28"/>
          <w:szCs w:val="28"/>
        </w:rPr>
        <w:t>ритмической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, в ч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астности </w:t>
      </w:r>
      <w:r w:rsidR="00AF62DA" w:rsidRPr="006F1A57">
        <w:rPr>
          <w:rFonts w:ascii="Times New Roman" w:eastAsia="Times New Roman" w:hAnsi="Times New Roman" w:cs="Times New Roman"/>
          <w:b/>
          <w:sz w:val="28"/>
          <w:szCs w:val="28"/>
        </w:rPr>
        <w:t xml:space="preserve">хоровой, музыки 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>имеет о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громное значение для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регуляции массового стихийного поведения. Например, она может за секунды сделать его</w:t>
      </w:r>
      <w:r w:rsidR="00AF6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организованным.</w:t>
      </w:r>
    </w:p>
    <w:p w:rsidR="00AF439A" w:rsidRPr="00AF439A" w:rsidRDefault="00AF439A" w:rsidP="00FA5F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A57">
        <w:rPr>
          <w:rFonts w:ascii="Times New Roman" w:eastAsia="Times New Roman" w:hAnsi="Times New Roman" w:cs="Times New Roman"/>
          <w:b/>
          <w:sz w:val="28"/>
          <w:szCs w:val="28"/>
        </w:rPr>
        <w:t>Сцепление локтями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 – одна из хорошо известных мер противодействия паническим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настроениям. С одной стороны, ощущение физической близости товарищей повышает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психологическую устойчивость. С другой стороны, такая позиция мешает провокаторам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или индукторам паники расчленить ряды, после чего растерянность, ощущение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беспомощности и паника станут намного вероятнее.</w:t>
      </w:r>
    </w:p>
    <w:p w:rsidR="00AF439A" w:rsidRDefault="00AF439A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39A">
        <w:rPr>
          <w:rFonts w:ascii="Times New Roman" w:eastAsia="Times New Roman" w:hAnsi="Times New Roman" w:cs="Times New Roman"/>
          <w:sz w:val="28"/>
          <w:szCs w:val="28"/>
        </w:rPr>
        <w:t>Известны приемы управляющего воздействия извне и изнутри, что зависит от такого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специфического феномена, как география толпы.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Ранее отмечалось, что т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>олпа как таковая не обладает по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зиционно-ролевой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структурой и что в процессе эмоционального кружения она гомогенизируется. Вместе с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толпе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образуется</w:t>
      </w:r>
      <w:r w:rsidR="006F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параметр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неоднородности,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неравномерной интенсивностью циркулярной реакции. География толпы (особенно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отчетливо фиксируемая при аэрофотосъемке) определяется различием между более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плотным ядром и разреженной периферией. В ядре аккумулируется эффект циркулярной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реакции, и оказавшийся там сильнее испытывает его влияние.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Поэтому психологическое воздействие на толпу извне обычно рекомендуется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 xml:space="preserve">нацеливать на периферию, внимание которой легче переключается. </w:t>
      </w:r>
      <w:proofErr w:type="gramStart"/>
      <w:r w:rsidRPr="00AF439A">
        <w:rPr>
          <w:rFonts w:ascii="Times New Roman" w:eastAsia="Times New Roman" w:hAnsi="Times New Roman" w:cs="Times New Roman"/>
          <w:sz w:val="28"/>
          <w:szCs w:val="28"/>
        </w:rPr>
        <w:t>Для воздействия же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изнутри агентам следует проникнуть в ядро, где внушаемость и реактивность</w:t>
      </w:r>
      <w:r w:rsidR="00FA5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39A">
        <w:rPr>
          <w:rFonts w:ascii="Times New Roman" w:eastAsia="Times New Roman" w:hAnsi="Times New Roman" w:cs="Times New Roman"/>
          <w:sz w:val="28"/>
          <w:szCs w:val="28"/>
        </w:rPr>
        <w:t>гипертрофированы.</w:t>
      </w:r>
      <w:proofErr w:type="gramEnd"/>
    </w:p>
    <w:p w:rsidR="00FA5F8F" w:rsidRDefault="00FA5F8F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F8F" w:rsidRDefault="00FA5F8F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9FA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задания:</w:t>
      </w:r>
    </w:p>
    <w:p w:rsidR="00A624C0" w:rsidRPr="003279FA" w:rsidRDefault="00A624C0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F8F" w:rsidRDefault="003279FA" w:rsidP="00FA5F8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Используя средства массовой информации и источники Интернет приведите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примеры разных видов паники (не менее 10 примеров). </w:t>
      </w:r>
    </w:p>
    <w:p w:rsidR="003279FA" w:rsidRDefault="003279FA" w:rsidP="00FA5F8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Сформулируйте инструкцию купирования паники в условиях ЧС (по выбору студента, 2-3 варианта). </w:t>
      </w:r>
    </w:p>
    <w:p w:rsidR="003279FA" w:rsidRDefault="003279FA" w:rsidP="003279FA">
      <w:pPr>
        <w:pStyle w:val="a3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9FA" w:rsidRDefault="003279FA" w:rsidP="003279FA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F8F" w:rsidRPr="00AF439A" w:rsidRDefault="00FA5F8F" w:rsidP="00FA5F8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18A" w:rsidRPr="00AF439A" w:rsidRDefault="008F418A" w:rsidP="00FA5F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F418A" w:rsidRPr="00AF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451F6"/>
    <w:multiLevelType w:val="hybridMultilevel"/>
    <w:tmpl w:val="9376C034"/>
    <w:lvl w:ilvl="0" w:tplc="2AFC4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AF439A"/>
    <w:rsid w:val="003279FA"/>
    <w:rsid w:val="005A0663"/>
    <w:rsid w:val="006F1A57"/>
    <w:rsid w:val="00814372"/>
    <w:rsid w:val="008F418A"/>
    <w:rsid w:val="00A624C0"/>
    <w:rsid w:val="00AF439A"/>
    <w:rsid w:val="00AF62DA"/>
    <w:rsid w:val="00FA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3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2020-03-24T02:01:00Z</dcterms:created>
  <dcterms:modified xsi:type="dcterms:W3CDTF">2020-03-24T03:09:00Z</dcterms:modified>
</cp:coreProperties>
</file>