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37" w:rsidRPr="005F3AE3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5"/>
          <w:sz w:val="28"/>
          <w:szCs w:val="28"/>
        </w:rPr>
      </w:pPr>
      <w:r w:rsidRPr="005F3AE3">
        <w:rPr>
          <w:b/>
          <w:color w:val="111115"/>
          <w:sz w:val="28"/>
          <w:szCs w:val="28"/>
        </w:rPr>
        <w:t>Педагогическая психология</w:t>
      </w:r>
    </w:p>
    <w:p w:rsidR="005C4C37" w:rsidRPr="005F3AE3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5"/>
          <w:sz w:val="28"/>
          <w:szCs w:val="28"/>
        </w:rPr>
      </w:pPr>
      <w:r w:rsidRPr="005F3AE3">
        <w:rPr>
          <w:b/>
          <w:color w:val="111115"/>
          <w:sz w:val="28"/>
          <w:szCs w:val="28"/>
        </w:rPr>
        <w:t>Лекция от 24 ноября 2020г.</w:t>
      </w:r>
      <w:r w:rsidR="00FA54C1" w:rsidRPr="00FA54C1">
        <w:t xml:space="preserve"> </w:t>
      </w:r>
      <w:r w:rsidR="00FA54C1" w:rsidRPr="00FA54C1">
        <w:rPr>
          <w:b/>
          <w:color w:val="00B050"/>
          <w:sz w:val="28"/>
          <w:szCs w:val="28"/>
        </w:rPr>
        <w:t>Начало в 10ч. Вход по ссылке</w:t>
      </w:r>
      <w:r w:rsidR="00FA54C1">
        <w:t xml:space="preserve"> </w:t>
      </w:r>
      <w:hyperlink r:id="rId5" w:tgtFrame="_blank" w:history="1">
        <w:r w:rsidR="00FA54C1">
          <w:rPr>
            <w:rStyle w:val="a4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http://disrm3.zabgu.ru/b/gfx-dtd-79w</w:t>
        </w:r>
      </w:hyperlink>
      <w:r w:rsidR="00FA54C1">
        <w:t xml:space="preserve"> </w:t>
      </w:r>
    </w:p>
    <w:p w:rsidR="005C4C37" w:rsidRPr="005F3AE3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F3AE3">
        <w:rPr>
          <w:b/>
          <w:color w:val="111115"/>
          <w:sz w:val="28"/>
          <w:szCs w:val="28"/>
        </w:rPr>
        <w:t>Тема: Дистанционное обучение</w:t>
      </w:r>
    </w:p>
    <w:p w:rsidR="00FA54C1" w:rsidRDefault="00FA54C1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Дополнительно по теме:</w:t>
      </w:r>
    </w:p>
    <w:p w:rsidR="00BF6BDD" w:rsidRPr="00BF6BDD" w:rsidRDefault="00BF6BDD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B050"/>
          <w:sz w:val="28"/>
          <w:szCs w:val="28"/>
        </w:rPr>
      </w:pPr>
      <w:r w:rsidRPr="00BF6BDD">
        <w:rPr>
          <w:color w:val="00B050"/>
          <w:sz w:val="28"/>
          <w:szCs w:val="28"/>
        </w:rPr>
        <w:t>Видео:</w:t>
      </w:r>
    </w:p>
    <w:p w:rsidR="00195A7D" w:rsidRDefault="00013CE8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hyperlink r:id="rId6" w:history="1">
        <w:r w:rsidR="00195A7D" w:rsidRPr="00C60D1C">
          <w:rPr>
            <w:rStyle w:val="a4"/>
            <w:sz w:val="28"/>
            <w:szCs w:val="28"/>
          </w:rPr>
          <w:t>https://youtu.be/PhvCemqXr7U</w:t>
        </w:r>
      </w:hyperlink>
      <w:r w:rsidR="00195A7D">
        <w:rPr>
          <w:color w:val="111115"/>
          <w:sz w:val="28"/>
          <w:szCs w:val="28"/>
        </w:rPr>
        <w:t xml:space="preserve"> </w:t>
      </w:r>
      <w:r w:rsidR="0058066D">
        <w:rPr>
          <w:color w:val="111115"/>
          <w:sz w:val="28"/>
          <w:szCs w:val="28"/>
        </w:rPr>
        <w:t xml:space="preserve">мотивационное </w:t>
      </w:r>
      <w:r w:rsidR="00195A7D">
        <w:rPr>
          <w:color w:val="111115"/>
          <w:sz w:val="28"/>
          <w:szCs w:val="28"/>
        </w:rPr>
        <w:t xml:space="preserve">видео </w:t>
      </w:r>
      <w:r w:rsidR="00BF6BDD">
        <w:rPr>
          <w:color w:val="111115"/>
          <w:sz w:val="28"/>
          <w:szCs w:val="28"/>
        </w:rPr>
        <w:t xml:space="preserve">студентки </w:t>
      </w:r>
      <w:r w:rsidR="00195A7D">
        <w:rPr>
          <w:color w:val="111115"/>
          <w:sz w:val="28"/>
          <w:szCs w:val="28"/>
        </w:rPr>
        <w:t>о дистанционном обучении  в вузе</w:t>
      </w:r>
      <w:r w:rsidR="00BF6BDD">
        <w:rPr>
          <w:color w:val="111115"/>
          <w:sz w:val="28"/>
          <w:szCs w:val="28"/>
        </w:rPr>
        <w:t xml:space="preserve"> (5 мин.)</w:t>
      </w:r>
    </w:p>
    <w:p w:rsidR="0058066D" w:rsidRDefault="0058066D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hyperlink r:id="rId7" w:history="1">
        <w:r w:rsidRPr="00BA48F6">
          <w:rPr>
            <w:rStyle w:val="a4"/>
            <w:sz w:val="28"/>
            <w:szCs w:val="28"/>
          </w:rPr>
          <w:t>https://www.youtube.com/watch?v=yXKQ2WipkdA</w:t>
        </w:r>
      </w:hyperlink>
      <w:r>
        <w:rPr>
          <w:color w:val="111115"/>
          <w:sz w:val="28"/>
          <w:szCs w:val="28"/>
        </w:rPr>
        <w:t xml:space="preserve"> аналитическая ТВ передача о дистанционном обучении</w:t>
      </w:r>
      <w:r w:rsidR="00BF6BDD">
        <w:rPr>
          <w:color w:val="111115"/>
          <w:sz w:val="28"/>
          <w:szCs w:val="28"/>
        </w:rPr>
        <w:t xml:space="preserve"> (60 мин.)</w:t>
      </w:r>
    </w:p>
    <w:p w:rsidR="00BF6BDD" w:rsidRPr="0086291F" w:rsidRDefault="00BF6BDD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B050"/>
          <w:sz w:val="28"/>
          <w:szCs w:val="28"/>
        </w:rPr>
      </w:pPr>
      <w:hyperlink r:id="rId8" w:history="1">
        <w:r w:rsidRPr="00BA48F6">
          <w:rPr>
            <w:rStyle w:val="a4"/>
            <w:sz w:val="28"/>
            <w:szCs w:val="28"/>
          </w:rPr>
          <w:t>https://www.youtube.com/watch?v=N2Je_hJnGis</w:t>
        </w:r>
      </w:hyperlink>
      <w:r>
        <w:rPr>
          <w:color w:val="111115"/>
          <w:sz w:val="28"/>
          <w:szCs w:val="28"/>
        </w:rPr>
        <w:t xml:space="preserve"> </w:t>
      </w:r>
      <w:r w:rsidRPr="0086291F">
        <w:rPr>
          <w:color w:val="00B050"/>
          <w:sz w:val="28"/>
          <w:szCs w:val="28"/>
        </w:rPr>
        <w:t>рекомендации психолога по организации дистанционного обучения (13 мин.).</w:t>
      </w:r>
    </w:p>
    <w:p w:rsidR="00BF6BDD" w:rsidRPr="00BF6BDD" w:rsidRDefault="00BF6BDD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B050"/>
          <w:sz w:val="28"/>
          <w:szCs w:val="28"/>
        </w:rPr>
      </w:pPr>
      <w:r w:rsidRPr="00BF6BDD">
        <w:rPr>
          <w:color w:val="00B050"/>
          <w:sz w:val="28"/>
          <w:szCs w:val="28"/>
        </w:rPr>
        <w:t>Презентации по теме:</w:t>
      </w:r>
    </w:p>
    <w:p w:rsidR="00417F67" w:rsidRDefault="001E2A08" w:rsidP="00E03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1.</w:t>
      </w:r>
      <w:hyperlink r:id="rId9" w:history="1">
        <w:r w:rsidR="00417F67" w:rsidRPr="00C60D1C">
          <w:rPr>
            <w:rStyle w:val="a4"/>
            <w:sz w:val="28"/>
            <w:szCs w:val="28"/>
          </w:rPr>
          <w:t>https://ppt-online.org/191114</w:t>
        </w:r>
      </w:hyperlink>
      <w:r w:rsidR="00417F67">
        <w:rPr>
          <w:color w:val="111115"/>
          <w:sz w:val="28"/>
          <w:szCs w:val="28"/>
        </w:rPr>
        <w:t xml:space="preserve">  история и сущность </w:t>
      </w:r>
      <w:proofErr w:type="gramStart"/>
      <w:r w:rsidR="00417F67">
        <w:rPr>
          <w:color w:val="111115"/>
          <w:sz w:val="28"/>
          <w:szCs w:val="28"/>
        </w:rPr>
        <w:t>ДО</w:t>
      </w:r>
      <w:proofErr w:type="gramEnd"/>
    </w:p>
    <w:p w:rsidR="00417F67" w:rsidRDefault="001E2A08" w:rsidP="00E03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2.</w:t>
      </w:r>
      <w:hyperlink r:id="rId10" w:history="1">
        <w:r w:rsidR="00417F67" w:rsidRPr="00C60D1C">
          <w:rPr>
            <w:rStyle w:val="a4"/>
            <w:sz w:val="28"/>
            <w:szCs w:val="28"/>
          </w:rPr>
          <w:t>https://ppt-online.org/275906</w:t>
        </w:r>
      </w:hyperlink>
      <w:r w:rsidR="00417F67">
        <w:rPr>
          <w:color w:val="111115"/>
          <w:sz w:val="28"/>
          <w:szCs w:val="28"/>
        </w:rPr>
        <w:t xml:space="preserve"> Модели </w:t>
      </w:r>
      <w:proofErr w:type="gramStart"/>
      <w:r w:rsidR="00417F67">
        <w:rPr>
          <w:color w:val="111115"/>
          <w:sz w:val="28"/>
          <w:szCs w:val="28"/>
        </w:rPr>
        <w:t>ДО</w:t>
      </w:r>
      <w:proofErr w:type="gramEnd"/>
    </w:p>
    <w:p w:rsidR="00417F67" w:rsidRDefault="001E2A08" w:rsidP="00E03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3.</w:t>
      </w:r>
      <w:hyperlink r:id="rId11" w:history="1">
        <w:r w:rsidR="00417F67" w:rsidRPr="00C60D1C">
          <w:rPr>
            <w:rStyle w:val="a4"/>
            <w:sz w:val="28"/>
            <w:szCs w:val="28"/>
          </w:rPr>
          <w:t>https://ppt-online.org/55619</w:t>
        </w:r>
      </w:hyperlink>
      <w:r w:rsidR="00417F67">
        <w:rPr>
          <w:color w:val="111115"/>
          <w:sz w:val="28"/>
          <w:szCs w:val="28"/>
        </w:rPr>
        <w:t xml:space="preserve"> технологии и средства </w:t>
      </w:r>
      <w:proofErr w:type="gramStart"/>
      <w:r w:rsidR="00417F67">
        <w:rPr>
          <w:color w:val="111115"/>
          <w:sz w:val="28"/>
          <w:szCs w:val="28"/>
        </w:rPr>
        <w:t>ДО</w:t>
      </w:r>
      <w:proofErr w:type="gramEnd"/>
      <w:r w:rsidR="00417F67">
        <w:rPr>
          <w:color w:val="111115"/>
          <w:sz w:val="28"/>
          <w:szCs w:val="28"/>
        </w:rPr>
        <w:t xml:space="preserve"> </w:t>
      </w:r>
    </w:p>
    <w:p w:rsidR="00E03656" w:rsidRDefault="00E03656" w:rsidP="00E03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5C4C37">
        <w:rPr>
          <w:color w:val="111115"/>
          <w:sz w:val="28"/>
          <w:szCs w:val="28"/>
        </w:rPr>
        <w:t xml:space="preserve">В современном мире в системе образования выступают на первое место информационные и </w:t>
      </w:r>
      <w:proofErr w:type="spellStart"/>
      <w:proofErr w:type="gramStart"/>
      <w:r w:rsidRPr="005C4C37">
        <w:rPr>
          <w:color w:val="111115"/>
          <w:sz w:val="28"/>
          <w:szCs w:val="28"/>
        </w:rPr>
        <w:t>интернет-технологии</w:t>
      </w:r>
      <w:proofErr w:type="spellEnd"/>
      <w:proofErr w:type="gramEnd"/>
      <w:r w:rsidRPr="005C4C37">
        <w:rPr>
          <w:color w:val="111115"/>
          <w:sz w:val="28"/>
          <w:szCs w:val="28"/>
        </w:rPr>
        <w:t xml:space="preserve">, которые позволяют существенно разнообразить образовательный процесс и обеспечить лучшее усвоение знаний. Одним из лучших вариантов применения </w:t>
      </w:r>
      <w:proofErr w:type="spellStart"/>
      <w:proofErr w:type="gramStart"/>
      <w:r w:rsidRPr="005C4C37">
        <w:rPr>
          <w:color w:val="111115"/>
          <w:sz w:val="28"/>
          <w:szCs w:val="28"/>
        </w:rPr>
        <w:t>интернет-технологий</w:t>
      </w:r>
      <w:proofErr w:type="spellEnd"/>
      <w:proofErr w:type="gramEnd"/>
      <w:r w:rsidRPr="005C4C37">
        <w:rPr>
          <w:color w:val="111115"/>
          <w:sz w:val="28"/>
          <w:szCs w:val="28"/>
        </w:rPr>
        <w:t xml:space="preserve"> – это реализация дистанционного образования, которая позволяет одновременно обучать множество людей, географически находящихся далеко друг от друга. </w:t>
      </w:r>
    </w:p>
    <w:p w:rsidR="00195A7D" w:rsidRPr="00E03656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E03656">
        <w:rPr>
          <w:b/>
          <w:i/>
          <w:color w:val="000000"/>
          <w:sz w:val="28"/>
          <w:szCs w:val="28"/>
        </w:rPr>
        <w:t xml:space="preserve">Краткий экскурс в историю возникновения и формирования дистанционного обучения. </w:t>
      </w:r>
    </w:p>
    <w:p w:rsidR="00195A7D" w:rsidRP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5A7D">
        <w:rPr>
          <w:color w:val="000000"/>
          <w:sz w:val="28"/>
          <w:szCs w:val="28"/>
        </w:rPr>
        <w:t xml:space="preserve">1. Родоначальником дистанционного </w:t>
      </w:r>
      <w:proofErr w:type="gramStart"/>
      <w:r w:rsidRPr="00195A7D">
        <w:rPr>
          <w:color w:val="000000"/>
          <w:sz w:val="28"/>
          <w:szCs w:val="28"/>
        </w:rPr>
        <w:t>обучения, по мнению</w:t>
      </w:r>
      <w:proofErr w:type="gramEnd"/>
      <w:r w:rsidRPr="00195A7D">
        <w:rPr>
          <w:color w:val="000000"/>
          <w:sz w:val="28"/>
          <w:szCs w:val="28"/>
        </w:rPr>
        <w:t xml:space="preserve"> многих историков, является Ян Коменский. Его «Великую дидактику»</w:t>
      </w:r>
      <w:r>
        <w:rPr>
          <w:color w:val="000000"/>
          <w:sz w:val="28"/>
          <w:szCs w:val="28"/>
        </w:rPr>
        <w:t>,</w:t>
      </w:r>
      <w:r w:rsidRPr="00195A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написанную</w:t>
      </w:r>
      <w:r w:rsidRPr="00195A7D">
        <w:rPr>
          <w:color w:val="000000"/>
          <w:sz w:val="28"/>
          <w:szCs w:val="28"/>
        </w:rPr>
        <w:t xml:space="preserve"> в 1632 году</w:t>
      </w:r>
      <w:r>
        <w:rPr>
          <w:color w:val="000000"/>
          <w:sz w:val="28"/>
          <w:szCs w:val="28"/>
        </w:rPr>
        <w:t>,</w:t>
      </w:r>
      <w:r w:rsidRPr="00195A7D">
        <w:rPr>
          <w:color w:val="000000"/>
          <w:sz w:val="28"/>
          <w:szCs w:val="28"/>
        </w:rPr>
        <w:t xml:space="preserve"> можно считать базой для формирования системного подхода в образовании, а его сочинение «</w:t>
      </w:r>
      <w:proofErr w:type="spellStart"/>
      <w:r w:rsidRPr="00195A7D">
        <w:rPr>
          <w:color w:val="000000"/>
          <w:sz w:val="28"/>
          <w:szCs w:val="28"/>
        </w:rPr>
        <w:t>Пансофическая</w:t>
      </w:r>
      <w:proofErr w:type="spellEnd"/>
      <w:r w:rsidRPr="00195A7D">
        <w:rPr>
          <w:color w:val="000000"/>
          <w:sz w:val="28"/>
          <w:szCs w:val="28"/>
        </w:rPr>
        <w:t xml:space="preserve"> школа» (обучение всех всему) — первой попыткой систематизировать образование в Европе. </w:t>
      </w:r>
      <w:r w:rsidRPr="00195A7D">
        <w:rPr>
          <w:color w:val="000000"/>
          <w:sz w:val="28"/>
          <w:szCs w:val="28"/>
        </w:rPr>
        <w:lastRenderedPageBreak/>
        <w:t>Опубликованные им первые иллюстрированные учебники — пробный робкий шаг к дистанционному образованию.</w:t>
      </w:r>
    </w:p>
    <w:p w:rsidR="00195A7D" w:rsidRP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5A7D">
        <w:rPr>
          <w:color w:val="000000"/>
          <w:sz w:val="28"/>
          <w:szCs w:val="28"/>
        </w:rPr>
        <w:t>2. Благодаря становлению и развитию в конце XIX века регулярной почтовой связи как внутри государств, так и между ними, получил широкое распространение предок дистанционного образования — «корреспондентское» обучение. Такая форма образования стала настоящим спасением для тех молодых людей, которые проживали вдали от крупных городов и не имели финансовой возможности получить высшее образование. Послать по почте контрольные работы и получить в ответ оценку преподавателя и новые учебники это гораздо дешевле, чем тратить огромные, по тем временам, суммы на проживание вдали от дома.</w:t>
      </w:r>
      <w:r>
        <w:rPr>
          <w:color w:val="000000"/>
          <w:sz w:val="28"/>
          <w:szCs w:val="28"/>
        </w:rPr>
        <w:t xml:space="preserve"> </w:t>
      </w:r>
      <w:r w:rsidRPr="00195A7D">
        <w:rPr>
          <w:color w:val="000000"/>
          <w:sz w:val="28"/>
          <w:szCs w:val="28"/>
        </w:rPr>
        <w:t>Бурное развитие технологий в начале XX века повлекло за собой попытки улучшить получившее широкое распространение корреспондентское обучение. В результате таких попыток появилось заочное образование — гибрид корреспондентского и очного обучения.</w:t>
      </w:r>
    </w:p>
    <w:p w:rsidR="00195A7D" w:rsidRP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95A7D">
        <w:rPr>
          <w:color w:val="000000"/>
          <w:sz w:val="28"/>
          <w:szCs w:val="28"/>
        </w:rPr>
        <w:t>. Занимательную роль в развитии дистанционного обучения сыграл Советский Союз. В ходе послевоенных контактов стран-союзников британские педагоги обратили внимание на советскую организацию заочного обучения. Всесторонне изучив ее и признав более эффективной, правительство Великобритании выделило огромные деньги на разработку и внедрение такой системы у себя. Разработав учебные программы, методические указания, пособия и внедрив систему у себя, англичане не принимали на заочную систему обучения иностранных граждан, опасаясь исков со стороны СССР. Когда же таковых не последовало, к новой системе допустили и иностранцев.</w:t>
      </w:r>
    </w:p>
    <w:p w:rsidR="00195A7D" w:rsidRP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95A7D">
        <w:rPr>
          <w:color w:val="000000"/>
          <w:sz w:val="28"/>
          <w:szCs w:val="28"/>
        </w:rPr>
        <w:t xml:space="preserve">. Взяв под контроль создание первого в мире университета дистанционного образования, премьер-министр Великобритании Харальд Уилсон поначалу хотел назвать его «Эфирный университет», считая, что такое название прекрасно подойдет подобному учебному заведению. Однако, когда университет учредила сама королева, а ректором назначили спикера </w:t>
      </w:r>
      <w:r w:rsidRPr="00195A7D">
        <w:rPr>
          <w:color w:val="000000"/>
          <w:sz w:val="28"/>
          <w:szCs w:val="28"/>
        </w:rPr>
        <w:lastRenderedPageBreak/>
        <w:t>палаты общин, учебное заведение было решено назвать Открытый Университет Великобритании. Таким образом, университет получил статус массового (за счет невысокой стоимости обучения) и престижного учебного заведения.</w:t>
      </w:r>
    </w:p>
    <w:p w:rsidR="00195A7D" w:rsidRP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95A7D">
        <w:rPr>
          <w:color w:val="000000"/>
          <w:sz w:val="28"/>
          <w:szCs w:val="28"/>
        </w:rPr>
        <w:t>. Дабы не отстать от англичан, развитие своей системы дистанционного образования начинают стимулировать и США. Так в 1989 году в Соединенных Штатах выходит в свет система публичного телевещания, которая представляла собой альянс учебных заведений и телевидения страны. Образовательные программы транслировались по четырем телеканалам. Особую роль при этом играла программа обучения взрослых, которая предлагала вниманию старшего поколения курсы в различных областях бизнеса, науки и искусства.</w:t>
      </w:r>
    </w:p>
    <w:p w:rsidR="00195A7D" w:rsidRP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95A7D">
        <w:rPr>
          <w:color w:val="000000"/>
          <w:sz w:val="28"/>
          <w:szCs w:val="28"/>
        </w:rPr>
        <w:t>. Если распределить учебные заведения мира, занимающиеся дистанционным образованием, то номинации распределятся примерно так:</w:t>
      </w:r>
    </w:p>
    <w:p w:rsidR="00195A7D" w:rsidRP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5A7D">
        <w:rPr>
          <w:color w:val="000000"/>
          <w:sz w:val="28"/>
          <w:szCs w:val="28"/>
        </w:rPr>
        <w:t>- Старейшими центрами дистанционного образования признаны национальный университет дистанционного образования в Испании и Балтийский университет, объединяющий десять стран балтийского региона со штаб-квартирой в Стокгольме;</w:t>
      </w:r>
    </w:p>
    <w:p w:rsidR="00195A7D" w:rsidRP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5A7D">
        <w:rPr>
          <w:color w:val="000000"/>
          <w:sz w:val="28"/>
          <w:szCs w:val="28"/>
        </w:rPr>
        <w:t>- Самым крупным является Французский национальный центр дистанционного обучения. Масштабы его деятельности впечатляют: количество студентов — более 350 тысяч, пять тысяч преподавателей уже разработали более двух с половиной тысяч различных курсов. Помимо традиционных учебников, центр использует в своей деятельности, телевидение и Интернет;</w:t>
      </w:r>
    </w:p>
    <w:p w:rsidR="00195A7D" w:rsidRP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5A7D">
        <w:rPr>
          <w:color w:val="000000"/>
          <w:sz w:val="28"/>
          <w:szCs w:val="28"/>
        </w:rPr>
        <w:t xml:space="preserve">- Самым авторитетным в настоящее время признан </w:t>
      </w:r>
      <w:proofErr w:type="spellStart"/>
      <w:r w:rsidRPr="00195A7D">
        <w:rPr>
          <w:color w:val="000000"/>
          <w:sz w:val="28"/>
          <w:szCs w:val="28"/>
        </w:rPr>
        <w:t>Пенсильванский</w:t>
      </w:r>
      <w:proofErr w:type="spellEnd"/>
      <w:r w:rsidRPr="00195A7D">
        <w:rPr>
          <w:color w:val="000000"/>
          <w:sz w:val="28"/>
          <w:szCs w:val="28"/>
        </w:rPr>
        <w:t xml:space="preserve"> университет. Его многолетний опыт в сфере дистанционного обучения даже применялся ЮНЕСКО при разработке системы виртуального университета.</w:t>
      </w:r>
    </w:p>
    <w:p w:rsidR="00195A7D" w:rsidRP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195A7D">
        <w:rPr>
          <w:color w:val="000000"/>
          <w:sz w:val="28"/>
          <w:szCs w:val="28"/>
        </w:rPr>
        <w:t xml:space="preserve">. В наши дни дистанционно образование получило широкое применение в сфере повышения квалификации работников крупных компаний. Например, компания IBM разработала для этих целей свою </w:t>
      </w:r>
      <w:r w:rsidRPr="00195A7D">
        <w:rPr>
          <w:color w:val="000000"/>
          <w:sz w:val="28"/>
          <w:szCs w:val="28"/>
        </w:rPr>
        <w:lastRenderedPageBreak/>
        <w:t xml:space="preserve">внутреннюю спутниковую обучающую сеть, на основе которой работает ее обучающий портал </w:t>
      </w:r>
      <w:proofErr w:type="spellStart"/>
      <w:r w:rsidRPr="00195A7D">
        <w:rPr>
          <w:color w:val="000000"/>
          <w:sz w:val="28"/>
          <w:szCs w:val="28"/>
        </w:rPr>
        <w:t>Learning@IBM</w:t>
      </w:r>
      <w:proofErr w:type="spellEnd"/>
      <w:r w:rsidRPr="00195A7D">
        <w:rPr>
          <w:color w:val="000000"/>
          <w:sz w:val="28"/>
          <w:szCs w:val="28"/>
        </w:rPr>
        <w:t xml:space="preserve"> </w:t>
      </w:r>
      <w:proofErr w:type="spellStart"/>
      <w:r w:rsidRPr="00195A7D">
        <w:rPr>
          <w:color w:val="000000"/>
          <w:sz w:val="28"/>
          <w:szCs w:val="28"/>
        </w:rPr>
        <w:t>Explorer</w:t>
      </w:r>
      <w:proofErr w:type="spellEnd"/>
      <w:r w:rsidRPr="00195A7D">
        <w:rPr>
          <w:color w:val="000000"/>
          <w:sz w:val="28"/>
          <w:szCs w:val="28"/>
        </w:rPr>
        <w:t xml:space="preserve">. </w:t>
      </w:r>
      <w:proofErr w:type="gramStart"/>
      <w:r w:rsidRPr="00195A7D">
        <w:rPr>
          <w:color w:val="000000"/>
          <w:sz w:val="28"/>
          <w:szCs w:val="28"/>
        </w:rPr>
        <w:t>Другие компании (</w:t>
      </w:r>
      <w:proofErr w:type="spellStart"/>
      <w:r w:rsidRPr="00195A7D">
        <w:rPr>
          <w:color w:val="000000"/>
          <w:sz w:val="28"/>
          <w:szCs w:val="28"/>
        </w:rPr>
        <w:t>General</w:t>
      </w:r>
      <w:proofErr w:type="spellEnd"/>
      <w:r w:rsidRPr="00195A7D">
        <w:rPr>
          <w:color w:val="000000"/>
          <w:sz w:val="28"/>
          <w:szCs w:val="28"/>
        </w:rPr>
        <w:t xml:space="preserve"> </w:t>
      </w:r>
      <w:proofErr w:type="spellStart"/>
      <w:r w:rsidRPr="00195A7D">
        <w:rPr>
          <w:color w:val="000000"/>
          <w:sz w:val="28"/>
          <w:szCs w:val="28"/>
        </w:rPr>
        <w:t>Motors</w:t>
      </w:r>
      <w:proofErr w:type="spellEnd"/>
      <w:r w:rsidRPr="00195A7D">
        <w:rPr>
          <w:color w:val="000000"/>
          <w:sz w:val="28"/>
          <w:szCs w:val="28"/>
        </w:rPr>
        <w:t>, J.</w:t>
      </w:r>
      <w:proofErr w:type="gramEnd"/>
      <w:r w:rsidRPr="00195A7D">
        <w:rPr>
          <w:color w:val="000000"/>
          <w:sz w:val="28"/>
          <w:szCs w:val="28"/>
        </w:rPr>
        <w:t xml:space="preserve"> C. </w:t>
      </w:r>
      <w:proofErr w:type="spellStart"/>
      <w:proofErr w:type="gramStart"/>
      <w:r w:rsidRPr="00195A7D">
        <w:rPr>
          <w:color w:val="000000"/>
          <w:sz w:val="28"/>
          <w:szCs w:val="28"/>
        </w:rPr>
        <w:t>Penny</w:t>
      </w:r>
      <w:proofErr w:type="spellEnd"/>
      <w:r w:rsidRPr="00195A7D">
        <w:rPr>
          <w:color w:val="000000"/>
          <w:sz w:val="28"/>
          <w:szCs w:val="28"/>
        </w:rPr>
        <w:t xml:space="preserve">, </w:t>
      </w:r>
      <w:proofErr w:type="spellStart"/>
      <w:r w:rsidRPr="00195A7D">
        <w:rPr>
          <w:color w:val="000000"/>
          <w:sz w:val="28"/>
          <w:szCs w:val="28"/>
        </w:rPr>
        <w:t>Ford</w:t>
      </w:r>
      <w:proofErr w:type="spellEnd"/>
      <w:r w:rsidRPr="00195A7D">
        <w:rPr>
          <w:color w:val="000000"/>
          <w:sz w:val="28"/>
          <w:szCs w:val="28"/>
        </w:rPr>
        <w:t xml:space="preserve"> и т. д.) используют для этих целей корпоративные обучающие сети.</w:t>
      </w:r>
      <w:proofErr w:type="gramEnd"/>
    </w:p>
    <w:p w:rsidR="00195A7D" w:rsidRP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195A7D">
        <w:rPr>
          <w:color w:val="000000"/>
          <w:sz w:val="28"/>
          <w:szCs w:val="28"/>
        </w:rPr>
        <w:t>. С 1982 года в СССР начал свое вещание</w:t>
      </w:r>
      <w:proofErr w:type="gramStart"/>
      <w:r w:rsidRPr="00195A7D">
        <w:rPr>
          <w:color w:val="000000"/>
          <w:sz w:val="28"/>
          <w:szCs w:val="28"/>
        </w:rPr>
        <w:t xml:space="preserve"> Ч</w:t>
      </w:r>
      <w:proofErr w:type="gramEnd"/>
      <w:r w:rsidRPr="00195A7D">
        <w:rPr>
          <w:color w:val="000000"/>
          <w:sz w:val="28"/>
          <w:szCs w:val="28"/>
        </w:rPr>
        <w:t xml:space="preserve">етвертый образовательный канал, получивший впоследствии название «Российские университеты». Именно на этом канале впервые стали показывать первую детскую тематическую образовательную передачу «Детский час», которая с помощью веселого мультфильма обучала детей английскому языку. Позднее на базе этой передачи проводились </w:t>
      </w:r>
      <w:proofErr w:type="spellStart"/>
      <w:r w:rsidRPr="00195A7D">
        <w:rPr>
          <w:color w:val="000000"/>
          <w:sz w:val="28"/>
          <w:szCs w:val="28"/>
        </w:rPr>
        <w:t>видеоуроки</w:t>
      </w:r>
      <w:proofErr w:type="spellEnd"/>
      <w:r w:rsidRPr="00195A7D">
        <w:rPr>
          <w:color w:val="000000"/>
          <w:sz w:val="28"/>
          <w:szCs w:val="28"/>
        </w:rPr>
        <w:t xml:space="preserve"> немецкого и французского языков.</w:t>
      </w:r>
    </w:p>
    <w:p w:rsidR="00195A7D" w:rsidRP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195A7D">
        <w:rPr>
          <w:color w:val="000000"/>
          <w:sz w:val="28"/>
          <w:szCs w:val="28"/>
        </w:rPr>
        <w:t>. Днем рождения дистанционного образования в России считается 30.05.1997 года. Министерство образования России издало приказ № 1050, в соответствии с которым была создана сеть филиалов российских ВУЗов, использовавших при обучении студентов только дистанционное образование.</w:t>
      </w:r>
    </w:p>
    <w:p w:rsidR="00195A7D" w:rsidRDefault="00195A7D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195A7D">
        <w:rPr>
          <w:color w:val="000000"/>
          <w:sz w:val="28"/>
          <w:szCs w:val="28"/>
        </w:rPr>
        <w:t>. Эксперимент по внедрению в российских высших учебных заведениях получился настолько удачным, что в 2001-2002 годах количество студентов, обучающихся на дистанционной основе, значительно превысило количество их коллег-заочников.</w:t>
      </w:r>
      <w:r w:rsidRPr="00195A7D">
        <w:t xml:space="preserve"> </w:t>
      </w:r>
      <w:r w:rsidRPr="00195A7D">
        <w:rPr>
          <w:sz w:val="28"/>
          <w:szCs w:val="28"/>
        </w:rPr>
        <w:t xml:space="preserve">По данным за 2015-2017 гг. рынок услуг </w:t>
      </w:r>
      <w:r>
        <w:rPr>
          <w:sz w:val="28"/>
          <w:szCs w:val="28"/>
        </w:rPr>
        <w:t>дистанционного обучения охват</w:t>
      </w:r>
      <w:r w:rsidR="00E03656">
        <w:rPr>
          <w:sz w:val="28"/>
          <w:szCs w:val="28"/>
        </w:rPr>
        <w:t>ил</w:t>
      </w:r>
      <w:r w:rsidRPr="00195A7D">
        <w:rPr>
          <w:sz w:val="28"/>
          <w:szCs w:val="28"/>
        </w:rPr>
        <w:t xml:space="preserve"> на 37% больше обучающихся в сравнении с предыдущими годами. </w:t>
      </w:r>
      <w:r w:rsidR="00E03656">
        <w:rPr>
          <w:sz w:val="28"/>
          <w:szCs w:val="28"/>
        </w:rPr>
        <w:t>В 2019-2020 годах на дистанционном обучении находилось более 65% всех обучающихся</w:t>
      </w:r>
      <w:r w:rsidR="00417F67">
        <w:rPr>
          <w:sz w:val="28"/>
          <w:szCs w:val="28"/>
        </w:rPr>
        <w:t xml:space="preserve"> в мире</w:t>
      </w:r>
      <w:r w:rsidR="00E03656">
        <w:rPr>
          <w:sz w:val="28"/>
          <w:szCs w:val="28"/>
        </w:rPr>
        <w:t>.</w:t>
      </w:r>
    </w:p>
    <w:p w:rsidR="0086291F" w:rsidRDefault="0086291F" w:rsidP="00862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 2018 года на территории РФ успешно реализуется национальный проект «Цифровая образовательная среда» (до 2024 года). Подробнее здесь </w:t>
      </w:r>
      <w:hyperlink r:id="rId12" w:history="1">
        <w:r w:rsidRPr="00BA48F6">
          <w:rPr>
            <w:rStyle w:val="a4"/>
            <w:rFonts w:ascii="Times New Roman" w:hAnsi="Times New Roman" w:cs="Times New Roman"/>
            <w:sz w:val="28"/>
            <w:szCs w:val="28"/>
          </w:rPr>
          <w:t>https://futurerussia.gov.ru/cifrovaa-obrazovatelnaa-sreda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6291F" w:rsidRDefault="0086291F" w:rsidP="00862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 сентября 2020 года в 14 субъектах</w:t>
      </w:r>
      <w:r w:rsidRPr="0086291F">
        <w:rPr>
          <w:rFonts w:ascii="Times New Roman" w:hAnsi="Times New Roman" w:cs="Times New Roman"/>
          <w:sz w:val="28"/>
          <w:szCs w:val="28"/>
        </w:rPr>
        <w:t xml:space="preserve"> РФ будет начат двухгодичный эксперимент на переход к обучению в цифровой среде на постоянной основе, решение не связано с пандемией. Подробнее об этом здесь: </w:t>
      </w:r>
      <w:hyperlink r:id="rId13" w:history="1">
        <w:r w:rsidRPr="0086291F">
          <w:rPr>
            <w:rStyle w:val="a4"/>
            <w:rFonts w:ascii="Times New Roman" w:hAnsi="Times New Roman" w:cs="Times New Roman"/>
            <w:sz w:val="28"/>
            <w:szCs w:val="28"/>
          </w:rPr>
          <w:t>https://aif.ru/society/education/chto_za_eksperiment_po_vnedreniyu_cifrovoy_obrazovatelnoy_sredy_v_shkolah</w:t>
        </w:r>
      </w:hyperlink>
      <w:r w:rsidRPr="00862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91F" w:rsidRPr="00195A7D" w:rsidRDefault="0086291F" w:rsidP="00195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b/>
          <w:bCs/>
          <w:i/>
          <w:iCs/>
          <w:color w:val="111115"/>
          <w:sz w:val="28"/>
          <w:szCs w:val="28"/>
        </w:rPr>
        <w:lastRenderedPageBreak/>
        <w:t>Понятийный аппарат дистанционного обучения. </w:t>
      </w:r>
      <w:r w:rsidRPr="005C4C37">
        <w:rPr>
          <w:color w:val="111115"/>
          <w:sz w:val="28"/>
          <w:szCs w:val="28"/>
        </w:rPr>
        <w:t>Ключевое определение – это дистанционное обучение. Под ним понимается процесс обучения, в котором педагог и учащиеся географически разделены и поэтому при организации учебного процесса опираются на электронные средства и печатные пособия. Дистанционное обучение включает в себя дистанционное преподавание и </w:t>
      </w:r>
      <w:r w:rsidRPr="005C4C37">
        <w:rPr>
          <w:color w:val="000000"/>
          <w:sz w:val="28"/>
          <w:szCs w:val="28"/>
        </w:rPr>
        <w:t>дистанционное учение (познавательная деятельность обучающихся). Это означает, что в учебном процессе принимают участие педагог и обучающийся. К основным факторам, которые определяют дистанционную форму обучения, относят:</w:t>
      </w:r>
    </w:p>
    <w:p w:rsidR="005C4C37" w:rsidRPr="005C4C37" w:rsidRDefault="005C4C37" w:rsidP="005C4C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000000"/>
          <w:sz w:val="28"/>
          <w:szCs w:val="28"/>
        </w:rPr>
        <w:t>географическое разделение педагога и его обучающихся;</w:t>
      </w:r>
    </w:p>
    <w:p w:rsidR="005C4C37" w:rsidRPr="005C4C37" w:rsidRDefault="005C4C37" w:rsidP="005C4C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000000"/>
          <w:sz w:val="28"/>
          <w:szCs w:val="28"/>
        </w:rPr>
        <w:t>применение учебных средств, которые позволяют объединить усилия педагога и учеников и тем самым обеспечить усвоение содержания курса;</w:t>
      </w:r>
    </w:p>
    <w:p w:rsidR="005C4C37" w:rsidRPr="005C4C37" w:rsidRDefault="005C4C37" w:rsidP="005C4C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000000"/>
          <w:sz w:val="28"/>
          <w:szCs w:val="28"/>
        </w:rPr>
        <w:t xml:space="preserve">отведение приоритетной роли самоконтролю </w:t>
      </w:r>
      <w:proofErr w:type="gramStart"/>
      <w:r w:rsidRPr="005C4C37">
        <w:rPr>
          <w:color w:val="000000"/>
          <w:sz w:val="28"/>
          <w:szCs w:val="28"/>
        </w:rPr>
        <w:t>обучающихся</w:t>
      </w:r>
      <w:proofErr w:type="gramEnd"/>
      <w:r w:rsidRPr="005C4C37">
        <w:rPr>
          <w:color w:val="000000"/>
          <w:sz w:val="28"/>
          <w:szCs w:val="28"/>
        </w:rPr>
        <w:t>;</w:t>
      </w:r>
    </w:p>
    <w:p w:rsidR="005C4C37" w:rsidRPr="005C4C37" w:rsidRDefault="005C4C37" w:rsidP="005C4C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000000"/>
          <w:sz w:val="28"/>
          <w:szCs w:val="28"/>
        </w:rPr>
        <w:t xml:space="preserve">обеспечение интерактивности не только в общении между педагогом и </w:t>
      </w:r>
      <w:proofErr w:type="gramStart"/>
      <w:r w:rsidRPr="005C4C37">
        <w:rPr>
          <w:color w:val="000000"/>
          <w:sz w:val="28"/>
          <w:szCs w:val="28"/>
        </w:rPr>
        <w:t>обучающимися</w:t>
      </w:r>
      <w:proofErr w:type="gramEnd"/>
      <w:r w:rsidRPr="005C4C37">
        <w:rPr>
          <w:color w:val="000000"/>
          <w:sz w:val="28"/>
          <w:szCs w:val="28"/>
        </w:rPr>
        <w:t>, но и между администрацией учреждения и обучающимися.</w:t>
      </w:r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Интерактивность в дистанционном обучении осуществляется на следующих уровнях:</w:t>
      </w:r>
    </w:p>
    <w:p w:rsidR="005C4C37" w:rsidRPr="005C4C37" w:rsidRDefault="005C4C37" w:rsidP="005C4C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взаимодействие учителя с учениками</w:t>
      </w:r>
    </w:p>
    <w:p w:rsidR="005C4C37" w:rsidRPr="005C4C37" w:rsidRDefault="005C4C37" w:rsidP="005C4C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взаимодействие учеников между собой</w:t>
      </w:r>
    </w:p>
    <w:p w:rsidR="005C4C37" w:rsidRPr="005C4C37" w:rsidRDefault="005C4C37" w:rsidP="005C4C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 xml:space="preserve">взаимодействие </w:t>
      </w:r>
      <w:proofErr w:type="gramStart"/>
      <w:r w:rsidRPr="005C4C37">
        <w:rPr>
          <w:color w:val="111115"/>
          <w:sz w:val="28"/>
          <w:szCs w:val="28"/>
        </w:rPr>
        <w:t>обучающихся</w:t>
      </w:r>
      <w:proofErr w:type="gramEnd"/>
      <w:r w:rsidRPr="005C4C37">
        <w:rPr>
          <w:color w:val="111115"/>
          <w:sz w:val="28"/>
          <w:szCs w:val="28"/>
        </w:rPr>
        <w:t xml:space="preserve"> со средствами обучения</w:t>
      </w:r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 xml:space="preserve">Реализация данного взаимодействия, как и всей познавательной деятельности обучающихся, достигается за счет специфичных средств </w:t>
      </w:r>
      <w:proofErr w:type="spellStart"/>
      <w:proofErr w:type="gramStart"/>
      <w:r w:rsidRPr="005C4C37">
        <w:rPr>
          <w:color w:val="111115"/>
          <w:sz w:val="28"/>
          <w:szCs w:val="28"/>
        </w:rPr>
        <w:t>интернет-технологий</w:t>
      </w:r>
      <w:proofErr w:type="spellEnd"/>
      <w:proofErr w:type="gramEnd"/>
      <w:r w:rsidRPr="005C4C37">
        <w:rPr>
          <w:color w:val="111115"/>
          <w:sz w:val="28"/>
          <w:szCs w:val="28"/>
        </w:rPr>
        <w:t xml:space="preserve">, либо других интерактивных технологий. Особая роль здесь выделяется информационным технологиям, которые открывают новые возможности для межличностной коммуникации в процессе обучения. Основой образовательного процесса дистанционного обучения является целенаправленная и контролируемая интенсивная самостоятельная работа учащегося. Однако процесс самостоятельного приобретения знаний не </w:t>
      </w:r>
      <w:r w:rsidRPr="005C4C37">
        <w:rPr>
          <w:color w:val="111115"/>
          <w:sz w:val="28"/>
          <w:szCs w:val="28"/>
        </w:rPr>
        <w:lastRenderedPageBreak/>
        <w:t>должен носить пассивный характер, что предполагает активное вовлечение обучающегося в познавательную деятельность, которая не ограничивается овладением знаниями, но и предполагает их применение для решения проблем в своей практической деятельности.</w:t>
      </w:r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5C4C37">
        <w:rPr>
          <w:color w:val="111115"/>
          <w:sz w:val="28"/>
          <w:szCs w:val="28"/>
        </w:rPr>
        <w:t>Отечественными ученые А.А. Андреев и В.И. Солдаткин сформулировали такую трактовку, что </w:t>
      </w:r>
      <w:r w:rsidRPr="005C4C37">
        <w:rPr>
          <w:b/>
          <w:bCs/>
          <w:i/>
          <w:iCs/>
          <w:color w:val="111115"/>
          <w:sz w:val="28"/>
          <w:szCs w:val="28"/>
        </w:rPr>
        <w:t>«</w:t>
      </w:r>
      <w:r w:rsidRPr="005C4C37">
        <w:rPr>
          <w:bCs/>
          <w:iCs/>
          <w:color w:val="111115"/>
          <w:sz w:val="28"/>
          <w:szCs w:val="28"/>
        </w:rPr>
        <w:t>Дистанционное обучение - это целенаправленный процесс интерактивного взаимодействия педагога и обучающихся между собой и со средствами обучения, инвариантный (индифферентный) к их расположению в пространстве и времени, который реализуется в специфической дидактической системе»</w:t>
      </w:r>
      <w:r w:rsidRPr="005C4C37">
        <w:rPr>
          <w:color w:val="111115"/>
          <w:sz w:val="28"/>
          <w:szCs w:val="28"/>
        </w:rPr>
        <w:t>.</w:t>
      </w:r>
      <w:proofErr w:type="gramEnd"/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 xml:space="preserve">Понятие «дидактическая система» выступает в качестве </w:t>
      </w:r>
      <w:proofErr w:type="spellStart"/>
      <w:r w:rsidRPr="005C4C37">
        <w:rPr>
          <w:color w:val="111115"/>
          <w:sz w:val="28"/>
          <w:szCs w:val="28"/>
        </w:rPr>
        <w:t>системообразующего</w:t>
      </w:r>
      <w:proofErr w:type="spellEnd"/>
      <w:r w:rsidRPr="005C4C37">
        <w:rPr>
          <w:color w:val="111115"/>
          <w:sz w:val="28"/>
          <w:szCs w:val="28"/>
        </w:rPr>
        <w:t xml:space="preserve"> элемента содержания определения «дистанционного обучения». Авторами выделяется в дидактической системе 12 подсистем, которые участвуют в реализации процесса дистанционного обучения:</w:t>
      </w:r>
    </w:p>
    <w:p w:rsidR="005C4C37" w:rsidRPr="005C4C37" w:rsidRDefault="005C4C37" w:rsidP="005C4C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цель;</w:t>
      </w:r>
    </w:p>
    <w:p w:rsidR="005C4C37" w:rsidRPr="005C4C37" w:rsidRDefault="005C4C37" w:rsidP="005C4C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содержание;</w:t>
      </w:r>
    </w:p>
    <w:p w:rsidR="005C4C37" w:rsidRPr="005C4C37" w:rsidRDefault="005C4C37" w:rsidP="005C4C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обучающие;</w:t>
      </w:r>
    </w:p>
    <w:p w:rsidR="005C4C37" w:rsidRPr="005C4C37" w:rsidRDefault="005C4C37" w:rsidP="005C4C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обучаемые;</w:t>
      </w:r>
    </w:p>
    <w:p w:rsidR="005C4C37" w:rsidRPr="005C4C37" w:rsidRDefault="005C4C37" w:rsidP="005C4C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методы обучения;</w:t>
      </w:r>
    </w:p>
    <w:p w:rsidR="005C4C37" w:rsidRPr="005C4C37" w:rsidRDefault="005C4C37" w:rsidP="005C4C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информационно-образовательная подсистема, т.е. средства обучения;</w:t>
      </w:r>
    </w:p>
    <w:p w:rsidR="005C4C37" w:rsidRPr="005C4C37" w:rsidRDefault="005C4C37" w:rsidP="005C4C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формы обучения;</w:t>
      </w:r>
    </w:p>
    <w:p w:rsidR="005C4C37" w:rsidRPr="005C4C37" w:rsidRDefault="005C4C37" w:rsidP="005C4C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материально-техническая подсистема;</w:t>
      </w:r>
    </w:p>
    <w:p w:rsidR="005C4C37" w:rsidRPr="005C4C37" w:rsidRDefault="005C4C37" w:rsidP="005C4C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нормативно-правовая подсистема;</w:t>
      </w:r>
    </w:p>
    <w:p w:rsidR="005C4C37" w:rsidRPr="005C4C37" w:rsidRDefault="005C4C37" w:rsidP="005C4C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финансово-экономическая подсистема;</w:t>
      </w:r>
    </w:p>
    <w:p w:rsidR="005C4C37" w:rsidRPr="005C4C37" w:rsidRDefault="005C4C37" w:rsidP="005C4C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маркетинговая подсистема;</w:t>
      </w:r>
    </w:p>
    <w:p w:rsidR="005C4C37" w:rsidRPr="005C4C37" w:rsidRDefault="005C4C37" w:rsidP="005C4C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C4C37">
        <w:rPr>
          <w:color w:val="111115"/>
          <w:sz w:val="28"/>
          <w:szCs w:val="28"/>
        </w:rPr>
        <w:t>идентификационно-контрольная</w:t>
      </w:r>
      <w:proofErr w:type="spellEnd"/>
      <w:r w:rsidRPr="005C4C37">
        <w:rPr>
          <w:color w:val="111115"/>
          <w:sz w:val="28"/>
          <w:szCs w:val="28"/>
        </w:rPr>
        <w:t xml:space="preserve"> подсистема.</w:t>
      </w:r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При моделировании системы дистанционного обучения в образовательном учреждении нужно руководствоваться тем, как эти подсистемы взаимодействуют друг с другом.</w:t>
      </w:r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lastRenderedPageBreak/>
        <w:t>Характерные черты дистанционного обучения:</w:t>
      </w:r>
    </w:p>
    <w:p w:rsidR="005C4C37" w:rsidRPr="005C4C37" w:rsidRDefault="005C4C37" w:rsidP="005C4C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b/>
          <w:bCs/>
          <w:color w:val="111115"/>
          <w:sz w:val="28"/>
          <w:szCs w:val="28"/>
        </w:rPr>
        <w:t>Гибкость</w:t>
      </w:r>
      <w:r w:rsidRPr="005C4C37">
        <w:rPr>
          <w:color w:val="111115"/>
          <w:sz w:val="28"/>
          <w:szCs w:val="28"/>
        </w:rPr>
        <w:t>. Обычно обучающиеся не должны посещать регулярные занятия. Они выбирают удобное для себя время, место и темп занятий. Срок обучения определяется индивидуальными особенностями обучающегося, т.е. он определяет самостоятельно, сколько времени требуется на полное усвоение материала учебного курса, дисциплины по выбранному курсу или специальности;</w:t>
      </w:r>
    </w:p>
    <w:p w:rsidR="005C4C37" w:rsidRPr="005C4C37" w:rsidRDefault="005C4C37" w:rsidP="005C4C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b/>
          <w:bCs/>
          <w:color w:val="111115"/>
          <w:sz w:val="28"/>
          <w:szCs w:val="28"/>
        </w:rPr>
        <w:t>Модульность</w:t>
      </w:r>
      <w:r w:rsidRPr="005C4C37">
        <w:rPr>
          <w:color w:val="111115"/>
          <w:sz w:val="28"/>
          <w:szCs w:val="28"/>
        </w:rPr>
        <w:t xml:space="preserve">. Основой программ дистанционного обучения является принцип модульности. Должна быть обеспечена адекватность каждой отдельной дисциплины либо курса содержанию определенной предметной области. Благодаря этому становится возможным формирование учебного плана с учетом индивидуальных либо групповых потребностей, основываясь на наборе независимых, но логически взаимосвязанных дисциплин и учебных курсов. Таким </w:t>
      </w:r>
      <w:proofErr w:type="gramStart"/>
      <w:r w:rsidRPr="005C4C37">
        <w:rPr>
          <w:color w:val="111115"/>
          <w:sz w:val="28"/>
          <w:szCs w:val="28"/>
        </w:rPr>
        <w:t>образом</w:t>
      </w:r>
      <w:proofErr w:type="gramEnd"/>
      <w:r w:rsidRPr="005C4C37">
        <w:rPr>
          <w:color w:val="111115"/>
          <w:sz w:val="28"/>
          <w:szCs w:val="28"/>
        </w:rPr>
        <w:t xml:space="preserve"> реализуется формирование практически персонифицированного учебного плана обучающегося, где будут отражены его индивидуальные предпочтения. Это является совершенно несвойственным для традиционных форм получения образования;</w:t>
      </w:r>
    </w:p>
    <w:p w:rsidR="005C4C37" w:rsidRPr="005C4C37" w:rsidRDefault="005C4C37" w:rsidP="005C4C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b/>
          <w:bCs/>
          <w:color w:val="111115"/>
          <w:sz w:val="28"/>
          <w:szCs w:val="28"/>
        </w:rPr>
        <w:t>Параллельность</w:t>
      </w:r>
      <w:r w:rsidRPr="005C4C37">
        <w:rPr>
          <w:color w:val="111115"/>
          <w:sz w:val="28"/>
          <w:szCs w:val="28"/>
        </w:rPr>
        <w:t>. Обучение может осуществляться параллельно с иным обучением либо при совмещении с основной профессиональной деятельностью;</w:t>
      </w:r>
    </w:p>
    <w:p w:rsidR="005C4C37" w:rsidRPr="005C4C37" w:rsidRDefault="005C4C37" w:rsidP="005C4C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C4C37">
        <w:rPr>
          <w:b/>
          <w:bCs/>
          <w:color w:val="111115"/>
          <w:sz w:val="28"/>
          <w:szCs w:val="28"/>
        </w:rPr>
        <w:t>Дальнодействие</w:t>
      </w:r>
      <w:proofErr w:type="spellEnd"/>
      <w:r w:rsidRPr="005C4C37">
        <w:rPr>
          <w:color w:val="111115"/>
          <w:sz w:val="28"/>
          <w:szCs w:val="28"/>
        </w:rPr>
        <w:t>. Вне зависимости от местонахождения обучающегося и месторасположения образовательного учреждения обеспечивается эффективность образовательного процесса;</w:t>
      </w:r>
    </w:p>
    <w:p w:rsidR="005C4C37" w:rsidRPr="005C4C37" w:rsidRDefault="005C4C37" w:rsidP="005C4C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b/>
          <w:bCs/>
          <w:color w:val="111115"/>
          <w:sz w:val="28"/>
          <w:szCs w:val="28"/>
        </w:rPr>
        <w:t>Асинхронность</w:t>
      </w:r>
      <w:r w:rsidRPr="005C4C37">
        <w:rPr>
          <w:color w:val="111115"/>
          <w:sz w:val="28"/>
          <w:szCs w:val="28"/>
        </w:rPr>
        <w:t xml:space="preserve">. Реализация технологии дистанционного обучения осуществляется вне зависимости от временного фактора, как </w:t>
      </w:r>
      <w:proofErr w:type="spellStart"/>
      <w:proofErr w:type="gramStart"/>
      <w:r w:rsidRPr="005C4C37">
        <w:rPr>
          <w:color w:val="111115"/>
          <w:sz w:val="28"/>
          <w:szCs w:val="28"/>
        </w:rPr>
        <w:t>как</w:t>
      </w:r>
      <w:proofErr w:type="spellEnd"/>
      <w:proofErr w:type="gramEnd"/>
      <w:r w:rsidRPr="005C4C37">
        <w:rPr>
          <w:color w:val="111115"/>
          <w:sz w:val="28"/>
          <w:szCs w:val="28"/>
        </w:rPr>
        <w:t xml:space="preserve"> обучаемый и обучающий могут работать по удобному для себя графику/расписанию;</w:t>
      </w:r>
    </w:p>
    <w:p w:rsidR="005C4C37" w:rsidRPr="005C4C37" w:rsidRDefault="005C4C37" w:rsidP="005C4C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b/>
          <w:bCs/>
          <w:color w:val="111115"/>
          <w:sz w:val="28"/>
          <w:szCs w:val="28"/>
        </w:rPr>
        <w:t>Массовость</w:t>
      </w:r>
      <w:r w:rsidRPr="005C4C37">
        <w:rPr>
          <w:color w:val="111115"/>
          <w:sz w:val="28"/>
          <w:szCs w:val="28"/>
        </w:rPr>
        <w:t xml:space="preserve">. Нет критичности такого параметра, как число </w:t>
      </w:r>
      <w:proofErr w:type="gramStart"/>
      <w:r w:rsidRPr="005C4C37">
        <w:rPr>
          <w:color w:val="111115"/>
          <w:sz w:val="28"/>
          <w:szCs w:val="28"/>
        </w:rPr>
        <w:t>обучаемых</w:t>
      </w:r>
      <w:proofErr w:type="gramEnd"/>
      <w:r w:rsidRPr="005C4C37">
        <w:rPr>
          <w:color w:val="111115"/>
          <w:sz w:val="28"/>
          <w:szCs w:val="28"/>
        </w:rPr>
        <w:t xml:space="preserve">. У обучающихся есть доступ к разнообразным источникам </w:t>
      </w:r>
      <w:r w:rsidRPr="005C4C37">
        <w:rPr>
          <w:color w:val="111115"/>
          <w:sz w:val="28"/>
          <w:szCs w:val="28"/>
        </w:rPr>
        <w:lastRenderedPageBreak/>
        <w:t>информации учебного и справочного характера, в число которых входят электронные библиотеки и информационные базы данных. Предусмотрена возможность общения друг с другом, с преподавателем посредством телекоммуникационных сетей и сре</w:t>
      </w:r>
      <w:proofErr w:type="gramStart"/>
      <w:r w:rsidRPr="005C4C37">
        <w:rPr>
          <w:color w:val="111115"/>
          <w:sz w:val="28"/>
          <w:szCs w:val="28"/>
        </w:rPr>
        <w:t>дств св</w:t>
      </w:r>
      <w:proofErr w:type="gramEnd"/>
      <w:r w:rsidRPr="005C4C37">
        <w:rPr>
          <w:color w:val="111115"/>
          <w:sz w:val="28"/>
          <w:szCs w:val="28"/>
        </w:rPr>
        <w:t>язи;</w:t>
      </w:r>
    </w:p>
    <w:p w:rsidR="005C4C37" w:rsidRPr="005C4C37" w:rsidRDefault="005C4C37" w:rsidP="005C4C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b/>
          <w:bCs/>
          <w:color w:val="111115"/>
          <w:sz w:val="28"/>
          <w:szCs w:val="28"/>
        </w:rPr>
        <w:t>Рентабельность.</w:t>
      </w:r>
      <w:r w:rsidRPr="005C4C37">
        <w:rPr>
          <w:color w:val="111115"/>
          <w:sz w:val="28"/>
          <w:szCs w:val="28"/>
        </w:rPr>
        <w:t> Дистанционное обучение характеризуется высокой экономической эффективностью. Согласно оценкам зарубежных и отечественных специалистов, затраты на дистанционное обучение примерно в 1,5-2 раза ниже, чем на иные формы обучения;</w:t>
      </w:r>
    </w:p>
    <w:p w:rsidR="005C4C37" w:rsidRPr="005C4C37" w:rsidRDefault="005C4C37" w:rsidP="005C4C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C4C37">
        <w:rPr>
          <w:b/>
          <w:bCs/>
          <w:color w:val="111115"/>
          <w:sz w:val="28"/>
          <w:szCs w:val="28"/>
        </w:rPr>
        <w:t>Социальность</w:t>
      </w:r>
      <w:proofErr w:type="spellEnd"/>
      <w:r w:rsidRPr="005C4C37">
        <w:rPr>
          <w:b/>
          <w:bCs/>
          <w:color w:val="111115"/>
          <w:sz w:val="28"/>
          <w:szCs w:val="28"/>
        </w:rPr>
        <w:t>.</w:t>
      </w:r>
      <w:r w:rsidRPr="005C4C37">
        <w:rPr>
          <w:color w:val="111115"/>
          <w:sz w:val="28"/>
          <w:szCs w:val="28"/>
        </w:rPr>
        <w:t> За счет дистанционного образования в определенной степени происходит снятие социальной напряженности за счет обеспечения равных возможностей получения образования, когда не учитываются место и условия проживания, а в определенной степени – и материальные условия;</w:t>
      </w:r>
    </w:p>
    <w:p w:rsidR="005C4C37" w:rsidRPr="005C4C37" w:rsidRDefault="005C4C37" w:rsidP="005C4C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b/>
          <w:bCs/>
          <w:color w:val="111115"/>
          <w:sz w:val="28"/>
          <w:szCs w:val="28"/>
        </w:rPr>
        <w:t>Интернациональность</w:t>
      </w:r>
      <w:r w:rsidRPr="005C4C37">
        <w:rPr>
          <w:color w:val="111115"/>
          <w:sz w:val="28"/>
          <w:szCs w:val="28"/>
        </w:rPr>
        <w:t>. Внедрение дистанционного обучения оказывает положительный эффект на экспорт и импорт образовательных услуг.</w:t>
      </w:r>
    </w:p>
    <w:p w:rsidR="005C4C37" w:rsidRPr="005C4C37" w:rsidRDefault="005C4C37" w:rsidP="005C4C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b/>
          <w:bCs/>
          <w:color w:val="111115"/>
          <w:sz w:val="28"/>
          <w:szCs w:val="28"/>
        </w:rPr>
        <w:t>Новые информационные технологии.</w:t>
      </w:r>
      <w:r w:rsidRPr="005C4C37">
        <w:rPr>
          <w:color w:val="111115"/>
          <w:sz w:val="28"/>
          <w:szCs w:val="28"/>
        </w:rPr>
        <w:t> Активно применяются различные информационные технологии, причем предпочтение отдается новым информационным технологиям, представленным компьютерами, мультимедиа системами, компьютерными сетям и пр.;</w:t>
      </w:r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Вышеперечисленные черты представляют собой основные достоинства. И благодаря использованию дистанционных образовательных технологий становится возможной оптимизация учебного процесса, придание ему динамичности, целостности и гибкости.</w:t>
      </w:r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000000"/>
          <w:sz w:val="28"/>
          <w:szCs w:val="28"/>
        </w:rPr>
        <w:t xml:space="preserve">Система дистанционного обучения характеризуется значительной сменой роли преподавателя (преподаватель (учитель) дистанционного обучения). Ранее преподаватель воспринимал себя в качестве единственного и основного распространителя знаний. Теперь преподаватель дистанционного обучения осознаёт, что его роль в обучении изменилась. Педагог становится координатором обучения, советником и наставником. </w:t>
      </w:r>
      <w:r w:rsidRPr="005C4C37">
        <w:rPr>
          <w:color w:val="000000"/>
          <w:sz w:val="28"/>
          <w:szCs w:val="28"/>
        </w:rPr>
        <w:lastRenderedPageBreak/>
        <w:t xml:space="preserve">Дистанционное обучение происходит в качестве межличностного взаимодействия на основе диалога в системе </w:t>
      </w:r>
      <w:proofErr w:type="spellStart"/>
      <w:r w:rsidRPr="005C4C37">
        <w:rPr>
          <w:color w:val="000000"/>
          <w:sz w:val="28"/>
          <w:szCs w:val="28"/>
        </w:rPr>
        <w:t>преподаватель-обучающийся</w:t>
      </w:r>
      <w:proofErr w:type="spellEnd"/>
      <w:r w:rsidRPr="005C4C37">
        <w:rPr>
          <w:color w:val="000000"/>
          <w:sz w:val="28"/>
          <w:szCs w:val="28"/>
        </w:rPr>
        <w:t xml:space="preserve"> и </w:t>
      </w:r>
      <w:proofErr w:type="gramStart"/>
      <w:r w:rsidRPr="005C4C37">
        <w:rPr>
          <w:color w:val="000000"/>
          <w:sz w:val="28"/>
          <w:szCs w:val="28"/>
        </w:rPr>
        <w:t>обучающийся-обучающийся</w:t>
      </w:r>
      <w:proofErr w:type="gramEnd"/>
      <w:r w:rsidRPr="005C4C37">
        <w:rPr>
          <w:color w:val="000000"/>
          <w:sz w:val="28"/>
          <w:szCs w:val="28"/>
        </w:rPr>
        <w:t xml:space="preserve">. И взаимодействие дистанционного педагога и </w:t>
      </w:r>
      <w:proofErr w:type="gramStart"/>
      <w:r w:rsidRPr="005C4C37">
        <w:rPr>
          <w:color w:val="000000"/>
          <w:sz w:val="28"/>
          <w:szCs w:val="28"/>
        </w:rPr>
        <w:t>обучающихся</w:t>
      </w:r>
      <w:proofErr w:type="gramEnd"/>
      <w:r w:rsidRPr="005C4C37">
        <w:rPr>
          <w:color w:val="000000"/>
          <w:sz w:val="28"/>
          <w:szCs w:val="28"/>
        </w:rPr>
        <w:t>, должны привести к более быстрому, продуктивному и экономичному усвоению содержания.</w:t>
      </w:r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 xml:space="preserve">В развитии сущностных характеристик дистанционного обучения О. </w:t>
      </w:r>
      <w:proofErr w:type="spellStart"/>
      <w:r w:rsidRPr="005C4C37">
        <w:rPr>
          <w:color w:val="111115"/>
          <w:sz w:val="28"/>
          <w:szCs w:val="28"/>
        </w:rPr>
        <w:t>Петерсом</w:t>
      </w:r>
      <w:proofErr w:type="spellEnd"/>
      <w:r w:rsidRPr="005C4C37">
        <w:rPr>
          <w:color w:val="111115"/>
          <w:sz w:val="28"/>
          <w:szCs w:val="28"/>
        </w:rPr>
        <w:t xml:space="preserve"> определяются такие особенности отношений между преподавателем и </w:t>
      </w:r>
      <w:proofErr w:type="gramStart"/>
      <w:r w:rsidRPr="005C4C37">
        <w:rPr>
          <w:color w:val="111115"/>
          <w:sz w:val="28"/>
          <w:szCs w:val="28"/>
        </w:rPr>
        <w:t>обучающимися</w:t>
      </w:r>
      <w:proofErr w:type="gramEnd"/>
      <w:r w:rsidRPr="005C4C37">
        <w:rPr>
          <w:color w:val="111115"/>
          <w:sz w:val="28"/>
          <w:szCs w:val="28"/>
        </w:rPr>
        <w:t xml:space="preserve"> в системе дистанционного обучения:</w:t>
      </w:r>
    </w:p>
    <w:p w:rsidR="005C4C37" w:rsidRPr="005C4C37" w:rsidRDefault="005C4C37" w:rsidP="005C4C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подконтрольность технологическим правилам. При очном преподавании существует подконтрольность социальным нормам;</w:t>
      </w:r>
    </w:p>
    <w:p w:rsidR="005C4C37" w:rsidRPr="005C4C37" w:rsidRDefault="005C4C37" w:rsidP="005C4C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поддержка посредством неэмоционального языка, а не живой речи;</w:t>
      </w:r>
    </w:p>
    <w:p w:rsidR="005C4C37" w:rsidRPr="005C4C37" w:rsidRDefault="005C4C37" w:rsidP="005C4C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основой являются ограниченные возможности анализа и направления потребностей обучающихся, так как личное общение отсутствует;</w:t>
      </w:r>
    </w:p>
    <w:p w:rsidR="005C4C37" w:rsidRPr="005C4C37" w:rsidRDefault="005C4C37" w:rsidP="005C4C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достижение поставленных целей через продуктивную работу, а не с помощью личного взаимодействия.</w:t>
      </w:r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 xml:space="preserve">Для организации и поддержки системы педагогического сопровождения дистанционного обучения </w:t>
      </w:r>
      <w:proofErr w:type="gramStart"/>
      <w:r w:rsidRPr="005C4C37">
        <w:rPr>
          <w:color w:val="111115"/>
          <w:sz w:val="28"/>
          <w:szCs w:val="28"/>
        </w:rPr>
        <w:t>важное значение</w:t>
      </w:r>
      <w:proofErr w:type="gramEnd"/>
      <w:r w:rsidRPr="005C4C37">
        <w:rPr>
          <w:color w:val="111115"/>
          <w:sz w:val="28"/>
          <w:szCs w:val="28"/>
        </w:rPr>
        <w:t xml:space="preserve"> имеет информационная образовательная среда (ИОС), которая является программной основой. Для того чтобы организовать ИОС, требуется наличие современных платформ дистанционного обучения, которые также называются система дистанционного обучения (СДО). В число самых распространенных и доступных СДО входит платформа </w:t>
      </w:r>
      <w:proofErr w:type="spellStart"/>
      <w:r w:rsidRPr="005C4C37">
        <w:rPr>
          <w:color w:val="111115"/>
          <w:sz w:val="28"/>
          <w:szCs w:val="28"/>
        </w:rPr>
        <w:t>Moodle</w:t>
      </w:r>
      <w:proofErr w:type="spellEnd"/>
      <w:r w:rsidRPr="005C4C37">
        <w:rPr>
          <w:color w:val="111115"/>
          <w:sz w:val="28"/>
          <w:szCs w:val="28"/>
        </w:rPr>
        <w:t xml:space="preserve">, благодаря которой у учебного заведения появляется возможность развертывания сети электронных дистанционных курсов. Аббревиатура </w:t>
      </w:r>
      <w:proofErr w:type="spellStart"/>
      <w:r w:rsidRPr="005C4C37">
        <w:rPr>
          <w:color w:val="111115"/>
          <w:sz w:val="28"/>
          <w:szCs w:val="28"/>
        </w:rPr>
        <w:t>Moodle</w:t>
      </w:r>
      <w:proofErr w:type="spellEnd"/>
      <w:r w:rsidRPr="005C4C37">
        <w:rPr>
          <w:color w:val="111115"/>
          <w:sz w:val="28"/>
          <w:szCs w:val="28"/>
        </w:rPr>
        <w:t xml:space="preserve"> – это </w:t>
      </w:r>
      <w:proofErr w:type="spellStart"/>
      <w:r w:rsidRPr="005C4C37">
        <w:rPr>
          <w:color w:val="111115"/>
          <w:sz w:val="28"/>
          <w:szCs w:val="28"/>
        </w:rPr>
        <w:t>Modular</w:t>
      </w:r>
      <w:proofErr w:type="spellEnd"/>
      <w:r w:rsidRPr="005C4C37">
        <w:rPr>
          <w:color w:val="111115"/>
          <w:sz w:val="28"/>
          <w:szCs w:val="28"/>
        </w:rPr>
        <w:t xml:space="preserve"> </w:t>
      </w:r>
      <w:proofErr w:type="spellStart"/>
      <w:r w:rsidRPr="005C4C37">
        <w:rPr>
          <w:color w:val="111115"/>
          <w:sz w:val="28"/>
          <w:szCs w:val="28"/>
        </w:rPr>
        <w:t>Object-Oriented</w:t>
      </w:r>
      <w:proofErr w:type="spellEnd"/>
      <w:r w:rsidRPr="005C4C37">
        <w:rPr>
          <w:color w:val="111115"/>
          <w:sz w:val="28"/>
          <w:szCs w:val="28"/>
        </w:rPr>
        <w:t xml:space="preserve"> </w:t>
      </w:r>
      <w:proofErr w:type="spellStart"/>
      <w:r w:rsidRPr="005C4C37">
        <w:rPr>
          <w:color w:val="111115"/>
          <w:sz w:val="28"/>
          <w:szCs w:val="28"/>
        </w:rPr>
        <w:t>Dynamic</w:t>
      </w:r>
      <w:proofErr w:type="spellEnd"/>
      <w:r w:rsidRPr="005C4C37">
        <w:rPr>
          <w:color w:val="111115"/>
          <w:sz w:val="28"/>
          <w:szCs w:val="28"/>
        </w:rPr>
        <w:t xml:space="preserve"> </w:t>
      </w:r>
      <w:proofErr w:type="spellStart"/>
      <w:r w:rsidRPr="005C4C37">
        <w:rPr>
          <w:color w:val="111115"/>
          <w:sz w:val="28"/>
          <w:szCs w:val="28"/>
        </w:rPr>
        <w:t>Learning</w:t>
      </w:r>
      <w:proofErr w:type="spellEnd"/>
      <w:r w:rsidRPr="005C4C37">
        <w:rPr>
          <w:color w:val="111115"/>
          <w:sz w:val="28"/>
          <w:szCs w:val="28"/>
        </w:rPr>
        <w:t xml:space="preserve"> </w:t>
      </w:r>
      <w:proofErr w:type="spellStart"/>
      <w:r w:rsidRPr="005C4C37">
        <w:rPr>
          <w:color w:val="111115"/>
          <w:sz w:val="28"/>
          <w:szCs w:val="28"/>
        </w:rPr>
        <w:t>Environment</w:t>
      </w:r>
      <w:proofErr w:type="spellEnd"/>
      <w:r w:rsidRPr="005C4C37">
        <w:rPr>
          <w:color w:val="111115"/>
          <w:sz w:val="28"/>
          <w:szCs w:val="28"/>
        </w:rPr>
        <w:t xml:space="preserve"> (модульная объектно-ориентированная динамическая учебная среда). Ресурсы платформы дистанционного обучения обеспечивают доступ к электронным учебно-методическим комплексам, учебно-методической документации (графикам </w:t>
      </w:r>
      <w:r w:rsidRPr="005C4C37">
        <w:rPr>
          <w:color w:val="111115"/>
          <w:sz w:val="28"/>
          <w:szCs w:val="28"/>
        </w:rPr>
        <w:lastRenderedPageBreak/>
        <w:t>учебного процесса, учебным планам и т. д.); дополнительным образовательным материалам. Также предусматривается возможность работы с материалами мультимедиа, прохождения тестирования и взаимодействия с субъектами системы дистанционного обучения</w:t>
      </w:r>
      <w:r w:rsidRPr="005C4C37">
        <w:rPr>
          <w:b/>
          <w:bCs/>
          <w:i/>
          <w:iCs/>
          <w:color w:val="111115"/>
          <w:sz w:val="28"/>
          <w:szCs w:val="28"/>
        </w:rPr>
        <w:t>.</w:t>
      </w:r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5C4C37">
        <w:rPr>
          <w:b/>
          <w:bCs/>
          <w:i/>
          <w:iCs/>
          <w:color w:val="000000"/>
          <w:sz w:val="28"/>
          <w:szCs w:val="28"/>
        </w:rPr>
        <w:t>Основными преимуществами дистанционного обучения являются: </w:t>
      </w:r>
      <w:r w:rsidRPr="005C4C37">
        <w:rPr>
          <w:color w:val="111115"/>
          <w:sz w:val="28"/>
          <w:szCs w:val="28"/>
        </w:rPr>
        <w:t>1) Предоставление возможности обучающимся получать образование без отрыва от своих основных занятий и делать это в любое удобное для себя время. 2) Обеспечение высокого уровня самостоятельности с одновременной возможностью получать консультации от преподавателя. 3) Наличие возможности самостоятельно определять сроки и темп обучения. 4) Возможность привлечения к образовательному процессу специалистов, вне зависимости от их географической удаленности</w:t>
      </w:r>
      <w:proofErr w:type="gramEnd"/>
      <w:r w:rsidRPr="005C4C37">
        <w:rPr>
          <w:color w:val="111115"/>
          <w:sz w:val="28"/>
          <w:szCs w:val="28"/>
        </w:rPr>
        <w:t xml:space="preserve">. 5) Применение в обучении передовых технологий и современных учебных средств. 6) Возможность использования приобретенных навыков работы с </w:t>
      </w:r>
      <w:proofErr w:type="gramStart"/>
      <w:r w:rsidRPr="005C4C37">
        <w:rPr>
          <w:color w:val="111115"/>
          <w:sz w:val="28"/>
          <w:szCs w:val="28"/>
        </w:rPr>
        <w:t>различными</w:t>
      </w:r>
      <w:proofErr w:type="gramEnd"/>
      <w:r w:rsidRPr="005C4C37">
        <w:rPr>
          <w:color w:val="111115"/>
          <w:sz w:val="28"/>
          <w:szCs w:val="28"/>
        </w:rPr>
        <w:t xml:space="preserve"> </w:t>
      </w:r>
      <w:proofErr w:type="spellStart"/>
      <w:r w:rsidRPr="005C4C37">
        <w:rPr>
          <w:color w:val="111115"/>
          <w:sz w:val="28"/>
          <w:szCs w:val="28"/>
        </w:rPr>
        <w:t>интернет-технологиями</w:t>
      </w:r>
      <w:proofErr w:type="spellEnd"/>
      <w:r w:rsidRPr="005C4C37">
        <w:rPr>
          <w:color w:val="111115"/>
          <w:sz w:val="28"/>
          <w:szCs w:val="28"/>
        </w:rPr>
        <w:t xml:space="preserve"> в своей профессиональной деятельности.</w:t>
      </w:r>
    </w:p>
    <w:p w:rsidR="00812DE6" w:rsidRPr="00812DE6" w:rsidRDefault="00812DE6" w:rsidP="00812DE6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12D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Недостатки дистанционного обучения</w:t>
      </w:r>
    </w:p>
    <w:p w:rsidR="00812DE6" w:rsidRPr="00812DE6" w:rsidRDefault="00812DE6" w:rsidP="00812D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DE6">
        <w:rPr>
          <w:rFonts w:ascii="Times New Roman" w:eastAsia="Times New Roman" w:hAnsi="Times New Roman" w:cs="Times New Roman"/>
          <w:sz w:val="28"/>
          <w:szCs w:val="28"/>
        </w:rPr>
        <w:t>К числу недостатков дистанционной системы обучения сегодня относят:</w:t>
      </w:r>
    </w:p>
    <w:p w:rsidR="00812DE6" w:rsidRPr="00812DE6" w:rsidRDefault="00812DE6" w:rsidP="00812DE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DE6">
        <w:rPr>
          <w:rFonts w:ascii="Times New Roman" w:eastAsia="Times New Roman" w:hAnsi="Times New Roman" w:cs="Times New Roman"/>
          <w:sz w:val="28"/>
          <w:szCs w:val="28"/>
        </w:rPr>
        <w:t>Сужение потенциальной аудитории учащихся, которое объясняется отсутствием технической возможности включения в учебный процесс (компьютер, Интернет-связь);</w:t>
      </w:r>
    </w:p>
    <w:p w:rsidR="00812DE6" w:rsidRPr="00812DE6" w:rsidRDefault="00812DE6" w:rsidP="00812DE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DE6">
        <w:rPr>
          <w:rFonts w:ascii="Times New Roman" w:eastAsia="Times New Roman" w:hAnsi="Times New Roman" w:cs="Times New Roman"/>
          <w:sz w:val="28"/>
          <w:szCs w:val="28"/>
        </w:rPr>
        <w:t>Обязательность компьютерной подготовки как необходимого условия вхождения в систему дистанционного образования;</w:t>
      </w:r>
    </w:p>
    <w:p w:rsidR="00812DE6" w:rsidRPr="00812DE6" w:rsidRDefault="00812DE6" w:rsidP="00812DE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2DE6">
        <w:rPr>
          <w:rFonts w:ascii="Times New Roman" w:eastAsia="Times New Roman" w:hAnsi="Times New Roman" w:cs="Times New Roman"/>
          <w:sz w:val="28"/>
          <w:szCs w:val="28"/>
        </w:rPr>
        <w:t>Неадаптированность</w:t>
      </w:r>
      <w:proofErr w:type="spellEnd"/>
      <w:r w:rsidRPr="00812DE6"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учебно-методических комплексов к учебным курсам дистанционного образования (в частности электронных учебных пособий).</w:t>
      </w:r>
    </w:p>
    <w:p w:rsidR="00812DE6" w:rsidRPr="00812DE6" w:rsidRDefault="00812DE6" w:rsidP="00812DE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DE6">
        <w:rPr>
          <w:rFonts w:ascii="Times New Roman" w:eastAsia="Times New Roman" w:hAnsi="Times New Roman" w:cs="Times New Roman"/>
          <w:sz w:val="28"/>
          <w:szCs w:val="28"/>
        </w:rPr>
        <w:t>Недостаточная разработанность систем администрирования учебного процесса и, как результат, снижение качества дистанционного образования в сравнении с очным обучением.</w:t>
      </w:r>
    </w:p>
    <w:p w:rsidR="00812DE6" w:rsidRPr="00812DE6" w:rsidRDefault="00812DE6" w:rsidP="00812D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D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Серьезной проблемой дистанционного обучения является переосмысление использования многих проверенных педагогических приемов для лучшего запоминания и усвоения материала, например, таких, как: метод опорных точек, метод сознательных ошибок, метод выбора лучшего решения и т.д. Применение различных педагогических методов становится в значительной степени зависимым от технических средств и способов организации контакта </w:t>
      </w:r>
      <w:proofErr w:type="gramStart"/>
      <w:r w:rsidRPr="00812DE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12DE6">
        <w:rPr>
          <w:rFonts w:ascii="Times New Roman" w:eastAsia="Times New Roman" w:hAnsi="Times New Roman" w:cs="Times New Roman"/>
          <w:sz w:val="28"/>
          <w:szCs w:val="28"/>
        </w:rPr>
        <w:t xml:space="preserve"> обучаемыми. </w:t>
      </w:r>
    </w:p>
    <w:p w:rsidR="005C4C37" w:rsidRPr="005C4C37" w:rsidRDefault="005C4C37" w:rsidP="005C4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 xml:space="preserve">Говоря о стратегии развития дистанционного обучения в России, С.А. </w:t>
      </w:r>
      <w:proofErr w:type="spellStart"/>
      <w:r w:rsidRPr="005C4C37">
        <w:rPr>
          <w:color w:val="111115"/>
          <w:sz w:val="28"/>
          <w:szCs w:val="28"/>
        </w:rPr>
        <w:t>Щенников</w:t>
      </w:r>
      <w:proofErr w:type="spellEnd"/>
      <w:r w:rsidRPr="005C4C37">
        <w:rPr>
          <w:color w:val="111115"/>
          <w:sz w:val="28"/>
          <w:szCs w:val="28"/>
        </w:rPr>
        <w:t xml:space="preserve"> выделяет </w:t>
      </w:r>
      <w:r w:rsidR="00812DE6">
        <w:rPr>
          <w:color w:val="111115"/>
          <w:sz w:val="28"/>
          <w:szCs w:val="28"/>
        </w:rPr>
        <w:t xml:space="preserve">такие </w:t>
      </w:r>
      <w:r w:rsidRPr="005C4C37">
        <w:rPr>
          <w:color w:val="111115"/>
          <w:sz w:val="28"/>
          <w:szCs w:val="28"/>
        </w:rPr>
        <w:t>основные тенденции:</w:t>
      </w:r>
    </w:p>
    <w:p w:rsidR="005C4C37" w:rsidRPr="005C4C37" w:rsidRDefault="005C4C37" w:rsidP="005C4C3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Единение возможностей современных информационных технологий с традиционно сложившейся практикой обучения для того, чтобы обеспечить массовость и возможность обучения на расстоянии;</w:t>
      </w:r>
    </w:p>
    <w:p w:rsidR="005C4C37" w:rsidRPr="005C4C37" w:rsidRDefault="005C4C37" w:rsidP="005C4C3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C4C37">
        <w:rPr>
          <w:color w:val="111115"/>
          <w:sz w:val="28"/>
          <w:szCs w:val="28"/>
        </w:rPr>
        <w:t>Построение базовой модели образования, которая ориентируется на учет и развитие потребностей в образовании специалиста XXI века.</w:t>
      </w:r>
    </w:p>
    <w:p w:rsidR="00167215" w:rsidRPr="0086291F" w:rsidRDefault="0086291F" w:rsidP="005C4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 курсе инноваций.</w:t>
      </w:r>
    </w:p>
    <w:sectPr w:rsidR="00167215" w:rsidRPr="0086291F" w:rsidSect="0041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E93"/>
    <w:multiLevelType w:val="multilevel"/>
    <w:tmpl w:val="764C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32EBD"/>
    <w:multiLevelType w:val="multilevel"/>
    <w:tmpl w:val="96C8F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C3BD8"/>
    <w:multiLevelType w:val="multilevel"/>
    <w:tmpl w:val="2604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C428E"/>
    <w:multiLevelType w:val="multilevel"/>
    <w:tmpl w:val="0E40EAD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903DA"/>
    <w:multiLevelType w:val="multilevel"/>
    <w:tmpl w:val="F574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E642CE"/>
    <w:multiLevelType w:val="multilevel"/>
    <w:tmpl w:val="1496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F806FB"/>
    <w:multiLevelType w:val="multilevel"/>
    <w:tmpl w:val="E5B2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C37"/>
    <w:rsid w:val="00013CE8"/>
    <w:rsid w:val="00167215"/>
    <w:rsid w:val="00195A7D"/>
    <w:rsid w:val="001E2A08"/>
    <w:rsid w:val="004110F3"/>
    <w:rsid w:val="00417F67"/>
    <w:rsid w:val="0058066D"/>
    <w:rsid w:val="005C4C37"/>
    <w:rsid w:val="005F3AE3"/>
    <w:rsid w:val="0075281E"/>
    <w:rsid w:val="00812DE6"/>
    <w:rsid w:val="0086291F"/>
    <w:rsid w:val="00BF6BDD"/>
    <w:rsid w:val="00E03656"/>
    <w:rsid w:val="00FA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0F3"/>
  </w:style>
  <w:style w:type="paragraph" w:styleId="2">
    <w:name w:val="heading 2"/>
    <w:basedOn w:val="a"/>
    <w:link w:val="20"/>
    <w:uiPriority w:val="9"/>
    <w:qFormat/>
    <w:rsid w:val="00812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A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12D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">
    <w:name w:val="c1"/>
    <w:basedOn w:val="a0"/>
    <w:rsid w:val="00812DE6"/>
  </w:style>
  <w:style w:type="paragraph" w:customStyle="1" w:styleId="c0">
    <w:name w:val="c0"/>
    <w:basedOn w:val="a"/>
    <w:rsid w:val="008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5A7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5A7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95A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2Je_hJnGis" TargetMode="External"/><Relationship Id="rId13" Type="http://schemas.openxmlformats.org/officeDocument/2006/relationships/hyperlink" Target="https://aif.ru/society/education/chto_za_eksperiment_po_vnedreniyu_cifrovoy_obrazovatelnoy_sredy_v_shkol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XKQ2WipkdA" TargetMode="External"/><Relationship Id="rId12" Type="http://schemas.openxmlformats.org/officeDocument/2006/relationships/hyperlink" Target="https://futurerussia.gov.ru/cifrovaa-obrazovatelnaa-sre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hvCemqXr7U" TargetMode="External"/><Relationship Id="rId11" Type="http://schemas.openxmlformats.org/officeDocument/2006/relationships/hyperlink" Target="https://ppt-online.org/55619" TargetMode="External"/><Relationship Id="rId5" Type="http://schemas.openxmlformats.org/officeDocument/2006/relationships/hyperlink" Target="http://disrm3.zabgu.ru/b/gfx-dtd-79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pt-online.org/2759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-online.org/1911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11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2020-11-04T03:59:00Z</dcterms:created>
  <dcterms:modified xsi:type="dcterms:W3CDTF">2020-11-22T05:27:00Z</dcterms:modified>
</cp:coreProperties>
</file>