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1A" w:rsidRDefault="008A791A" w:rsidP="008A791A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47800" cy="1236345"/>
            <wp:effectExtent l="19050" t="0" r="0" b="0"/>
            <wp:docPr id="1" name="Рисунок 1" descr="depositphotos_55506735-stock-photo-young-business-woman-with-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epositphotos_55506735-stock-photo-young-business-woman-with-displa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91A" w:rsidRDefault="008A791A" w:rsidP="008A791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Прочитать и сделать конспект</w:t>
      </w:r>
    </w:p>
    <w:p w:rsidR="008A791A" w:rsidRDefault="008A791A" w:rsidP="00C75F2A">
      <w:pPr>
        <w:jc w:val="both"/>
        <w:rPr>
          <w:b/>
        </w:rPr>
      </w:pPr>
    </w:p>
    <w:p w:rsidR="00C75F2A" w:rsidRDefault="0078258C" w:rsidP="00C75F2A">
      <w:pPr>
        <w:jc w:val="both"/>
      </w:pPr>
      <w:r w:rsidRPr="00C75F2A">
        <w:rPr>
          <w:b/>
        </w:rPr>
        <w:t>Понятия «интеграция», «</w:t>
      </w:r>
      <w:proofErr w:type="spellStart"/>
      <w:r w:rsidRPr="00C75F2A">
        <w:rPr>
          <w:b/>
        </w:rPr>
        <w:t>мэйнстриминг</w:t>
      </w:r>
      <w:proofErr w:type="spellEnd"/>
      <w:r w:rsidRPr="00C75F2A">
        <w:rPr>
          <w:b/>
        </w:rPr>
        <w:t>», «инклюзия»: вариативность подходов</w:t>
      </w:r>
    </w:p>
    <w:p w:rsidR="00C75F2A" w:rsidRDefault="00C75F2A" w:rsidP="00C75F2A">
      <w:pPr>
        <w:jc w:val="both"/>
      </w:pPr>
    </w:p>
    <w:p w:rsidR="00C75F2A" w:rsidRDefault="0078258C" w:rsidP="00C75F2A">
      <w:pPr>
        <w:jc w:val="both"/>
      </w:pPr>
      <w:r>
        <w:t xml:space="preserve">В современной науке и практике для обозначения, описания педагогического процесса, </w:t>
      </w:r>
      <w:r w:rsidR="00C75F2A">
        <w:t>в котором здоровые дети и дети</w:t>
      </w:r>
      <w:r>
        <w:t xml:space="preserve"> с ограниченными возможностями здоровья (ОВЗ) обучаются и воспитываются вместе, используются такие термины, как «интеграция», «</w:t>
      </w:r>
      <w:proofErr w:type="spellStart"/>
      <w:r>
        <w:t>мэйнстриминг</w:t>
      </w:r>
      <w:proofErr w:type="spellEnd"/>
      <w:r>
        <w:t xml:space="preserve">», «инклюзия». Термин интеграция произошел от латинского слова </w:t>
      </w:r>
      <w:proofErr w:type="spellStart"/>
      <w:r>
        <w:t>integrare</w:t>
      </w:r>
      <w:proofErr w:type="spellEnd"/>
      <w:r>
        <w:t xml:space="preserve"> – восполнять, дополнять. </w:t>
      </w:r>
      <w:proofErr w:type="gramStart"/>
      <w:r>
        <w:t>В педагогике термин социальная интеграция появился в XX в. и использовался первоначально преимущественно в США применительно к проблемам расовых, этнических меньшинств.</w:t>
      </w:r>
      <w:proofErr w:type="gramEnd"/>
      <w:r>
        <w:t xml:space="preserve"> С 60-х годов XX в. термин вошел в речевой оборот Европы и стал применяться в контекст</w:t>
      </w:r>
      <w:r w:rsidR="00C75F2A">
        <w:t>е проблем людей с ОВЗ</w:t>
      </w:r>
      <w:r>
        <w:t>.</w:t>
      </w:r>
    </w:p>
    <w:p w:rsidR="00C75F2A" w:rsidRDefault="0078258C" w:rsidP="00C75F2A">
      <w:pPr>
        <w:jc w:val="both"/>
      </w:pPr>
      <w:proofErr w:type="gramStart"/>
      <w:r>
        <w:t>К началу XXI в. за рубежом интеграция в широком социально-философском смысле понимается как форма совместной жизни обычных людей и людей с ОВЗ, что предусматривает осуществление неограниченного участия человека с особыми потребностями во всех социальных процессах, на всех ступенях образования, в процессе досуга, на работе, в реализации различных социальных ролей и функций, причем это право законодательно закреплено в большинстве развитых стран</w:t>
      </w:r>
      <w:proofErr w:type="gramEnd"/>
      <w:r>
        <w:t xml:space="preserve"> мира. Зарубежная педагогика рассматривает интеграцию как возможность совместной жизни и обучения обычных детей и детей с ограниченными возможностями здоровья при поддержке и сопровождении этого процесса мерами экономического, организационного, дидактического и методического.</w:t>
      </w:r>
    </w:p>
    <w:p w:rsidR="00C75F2A" w:rsidRDefault="0078258C" w:rsidP="00C75F2A">
      <w:pPr>
        <w:jc w:val="both"/>
      </w:pPr>
      <w:proofErr w:type="spellStart"/>
      <w:r>
        <w:t>Мэйнстриминг</w:t>
      </w:r>
      <w:proofErr w:type="spellEnd"/>
      <w:r>
        <w:t xml:space="preserve"> (от </w:t>
      </w:r>
      <w:proofErr w:type="spellStart"/>
      <w:r>
        <w:t>анг</w:t>
      </w:r>
      <w:proofErr w:type="spellEnd"/>
      <w:r>
        <w:t xml:space="preserve">. </w:t>
      </w:r>
      <w:proofErr w:type="spellStart"/>
      <w:r>
        <w:t>mainstream</w:t>
      </w:r>
      <w:proofErr w:type="spellEnd"/>
      <w:r>
        <w:t xml:space="preserve">, т.е. выравнивание, приведение к распространенному образцу) – понятие, используемое в зарубежной литературе, обозначает стратегию, при которой ученики, имеющие ОВЗ, общаются со сверстниками в рамках различных </w:t>
      </w:r>
      <w:proofErr w:type="spellStart"/>
      <w:r>
        <w:t>досуговых</w:t>
      </w:r>
      <w:proofErr w:type="spellEnd"/>
      <w:r>
        <w:t xml:space="preserve"> программ, что позволяет расширять их социальные контакты. Каких-либо образовательных целей здесь, как правило, не ставится</w:t>
      </w:r>
      <w:r w:rsidR="00C75F2A">
        <w:t>.</w:t>
      </w:r>
    </w:p>
    <w:p w:rsidR="00C75F2A" w:rsidRDefault="0078258C" w:rsidP="00C75F2A">
      <w:pPr>
        <w:jc w:val="both"/>
      </w:pPr>
      <w:r>
        <w:t xml:space="preserve">Основными недостатками указанных форм объединения (интеграция, </w:t>
      </w:r>
      <w:proofErr w:type="spellStart"/>
      <w:r>
        <w:t>мэйнстриминг</w:t>
      </w:r>
      <w:proofErr w:type="spellEnd"/>
      <w:r>
        <w:t xml:space="preserve">), по мнению исследователей, выступает неприспособленность образовательной среды к нуждам инвалидов. Ребенок с ОВЗ вынужден адаптироваться к имеющимся условиям образования, остающимся в целом неизменными. То есть ребенок с ОВЗ должен быть достаточно подготовлен в плане познавательного и личностного развития к обучению в массовом образовательном учреждении. Для облегчения процесса обучения </w:t>
      </w:r>
      <w:r>
        <w:lastRenderedPageBreak/>
        <w:t>предполагается введение системы дефектологической, психолого-педагогической помощи ребенку. Инклюзивное образование – термин, используемый для описания процесса обучения детей с особыми потребностями в общеобразовательных (массовых) школах. Инклюзивное образование – образование, которое каждому ребенку, несмотря на имеющиеся физические, интеллектуальные, социальные, эмоциональные, языковые и другие особенности, предоставляет возможность быть включенным в общий (единый, целостный) процесс обучения и воспитания (развития и социализации), что впоследствии позволяет взрослеющему человеку стать равноправным членом общества, снижает риски его сегрегации и изоляции</w:t>
      </w:r>
      <w:r w:rsidR="00C75F2A">
        <w:t xml:space="preserve">. </w:t>
      </w:r>
    </w:p>
    <w:p w:rsidR="00C75F2A" w:rsidRDefault="0078258C" w:rsidP="00C75F2A">
      <w:pPr>
        <w:jc w:val="both"/>
      </w:pPr>
      <w:r>
        <w:t xml:space="preserve">Термин «инклюзивное образование» является более современным, отражающим новый взгляд не только на систему образования, но и на место человека в обществе. Инклюзия предполагает решение проблемы образования детей с ОВЗ за счет адаптации образовательного пространства, школьной среды к нуждам каждого ребенка, включая реформирование образовательного процесса. Главное отличие процесса инклюзии от интеграции состоит в том, что при инклюзии у всех участников образовательного процесса меняется отношение к детям с ОВЗ, а идеология образования изменяется в сторону большей </w:t>
      </w:r>
      <w:proofErr w:type="spellStart"/>
      <w:r>
        <w:t>гуманизации</w:t>
      </w:r>
      <w:proofErr w:type="spellEnd"/>
      <w:r>
        <w:t xml:space="preserve"> учебного процесса и усиления воспитательной и социальной направленности обучения.</w:t>
      </w:r>
    </w:p>
    <w:p w:rsidR="00C75F2A" w:rsidRDefault="0078258C" w:rsidP="00C75F2A">
      <w:pPr>
        <w:jc w:val="both"/>
      </w:pPr>
      <w:r>
        <w:t xml:space="preserve">Таким образом, инклюзия скорее является </w:t>
      </w:r>
      <w:proofErr w:type="spellStart"/>
      <w:r>
        <w:t>социокультурной</w:t>
      </w:r>
      <w:proofErr w:type="spellEnd"/>
      <w:r>
        <w:t xml:space="preserve"> технологией, а интеграция – это образовательная технология. Введение инклюзивного обучения рассматривается как высшая форма развития образовательной системы в направлении реализации права человека на получение качественного образования в соответствии с его познавательными возможностями и адекватной его здоровью среде по месту. </w:t>
      </w:r>
    </w:p>
    <w:p w:rsidR="00C75F2A" w:rsidRDefault="0078258C" w:rsidP="00C75F2A">
      <w:pPr>
        <w:jc w:val="both"/>
      </w:pPr>
      <w:r>
        <w:t xml:space="preserve">Инклюзивное образование – это долгосрочная стратегия, рассматриваемая не как локальный участок работы, а как системный подход в организации деятельности общеобразовательной системы по всем направлениям в целом. Инклюзивная форма обучения касается всех субъектов образовательного процесса: детей с ограниченными возможностями здоровья и их родителей, нормально развивающихся учащихся и членов их семей, учителей и других специалистов образовательного пространства, администрации, структур дополнительного образования. 3. Понятия «образовательная среда», «инклюзивная образовательная среда». Введение инклюзивного образования рассматривается как высшая форма развития образовательной системы в направлении реализации права человека на получение качественного образования в соответствии с его познавательными возможностями и адекватной его здоровью среде по месту жительства. </w:t>
      </w:r>
    </w:p>
    <w:p w:rsidR="00C75F2A" w:rsidRDefault="0078258C" w:rsidP="00C75F2A">
      <w:pPr>
        <w:jc w:val="both"/>
      </w:pPr>
      <w:r>
        <w:t xml:space="preserve">Образовательная среда – это система влияний и условий формирования личности; совокупность возможностей для ее развития, содержащихся в социальном и </w:t>
      </w:r>
      <w:proofErr w:type="spellStart"/>
      <w:r>
        <w:t>пространственнопредметном</w:t>
      </w:r>
      <w:proofErr w:type="spellEnd"/>
      <w:r>
        <w:t xml:space="preserve"> окружении (В.А. </w:t>
      </w:r>
      <w:proofErr w:type="spellStart"/>
      <w:r>
        <w:t>Ясвин</w:t>
      </w:r>
      <w:proofErr w:type="spellEnd"/>
      <w:r>
        <w:t xml:space="preserve">). Категория «образовательная среда» связывает понимание образования как </w:t>
      </w:r>
      <w:r>
        <w:lastRenderedPageBreak/>
        <w:t xml:space="preserve">сферы социальной жизни, а среды – как фактора образования (И.А. Баева). Компоненты образовательной среды: </w:t>
      </w:r>
    </w:p>
    <w:p w:rsidR="00C75F2A" w:rsidRDefault="0078258C" w:rsidP="00C75F2A">
      <w:pPr>
        <w:jc w:val="both"/>
      </w:pPr>
      <w:r>
        <w:t>• пространственно-предметный компонент (</w:t>
      </w:r>
      <w:proofErr w:type="spellStart"/>
      <w:r>
        <w:t>архитектурнопространственная</w:t>
      </w:r>
      <w:proofErr w:type="spellEnd"/>
      <w:r>
        <w:t xml:space="preserve"> организация жизнедеятельности субъектов); </w:t>
      </w:r>
    </w:p>
    <w:p w:rsidR="00C75F2A" w:rsidRDefault="0078258C" w:rsidP="00C75F2A">
      <w:pPr>
        <w:jc w:val="both"/>
      </w:pPr>
      <w:r>
        <w:t xml:space="preserve">• содержательно-методический компонент (концепции обучения и воспитания, образовательные программы, формы и технологии обучения и воспитания); </w:t>
      </w:r>
    </w:p>
    <w:p w:rsidR="00C75F2A" w:rsidRDefault="0078258C" w:rsidP="00C75F2A">
      <w:pPr>
        <w:jc w:val="both"/>
      </w:pPr>
      <w:r>
        <w:t>• коммуникативно-организационный компонент (особенности субъектов образовательной среды, психологический климат в коллективе, особенности управления)</w:t>
      </w:r>
      <w:r w:rsidR="00C75F2A">
        <w:t xml:space="preserve">. </w:t>
      </w:r>
    </w:p>
    <w:p w:rsidR="00C75F2A" w:rsidRDefault="0078258C" w:rsidP="00C75F2A">
      <w:pPr>
        <w:jc w:val="both"/>
      </w:pPr>
      <w:r>
        <w:t xml:space="preserve">Инклюзивная образовательная среда – вид образовательной среды, обеспечивающей всем субъектам образовательного процесса возможности для эффективного саморазвития. </w:t>
      </w:r>
      <w:proofErr w:type="gramStart"/>
      <w:r>
        <w:t>Данный вид среды предполагает решение проблемы образования детей с ОВЗ за счет адаптации образовательного пространства к нуждам каждого ребенка, включая реформирование образовательного процесса, методическую гибкость и вариативность, благоприятный психологический климат, перепланировку учебных помещений так, чтобы они отвечали потребностям всех без исключения детей и по возможности обеспечивали полное участие детей в образовательном процессе.</w:t>
      </w:r>
      <w:proofErr w:type="gramEnd"/>
      <w:r>
        <w:t xml:space="preserve"> Структура инклюзивной образовательной среды включает в себя следующие компоненты: • пространственно-предметный компонент: материальные возможности учреждения – доступная (</w:t>
      </w:r>
      <w:proofErr w:type="spellStart"/>
      <w:r>
        <w:t>безбарьерная</w:t>
      </w:r>
      <w:proofErr w:type="spellEnd"/>
      <w:r>
        <w:t xml:space="preserve">) архитектурно-пространственная организация; обеспеченность современными средствами и системами, соответствующими образовательным потребностям детей; </w:t>
      </w:r>
    </w:p>
    <w:p w:rsidR="00C75F2A" w:rsidRDefault="0078258C" w:rsidP="00C75F2A">
      <w:pPr>
        <w:jc w:val="both"/>
      </w:pPr>
      <w:r>
        <w:t>• содержательно-методический компонент: адаптированный индивидуальный маршрут развития ребенка, вариативность и гибкость образовательно-воспитательных методик, форм и средств; • коммуникативно-организационный компонент: личностная и профессиональная готовность педагогов к работе в смешанной (интегрированной) группе, благоприятный психологический климат в коллективе, управление командной деятельностью специалистов</w:t>
      </w:r>
      <w:r w:rsidR="00C75F2A">
        <w:t>.</w:t>
      </w:r>
    </w:p>
    <w:p w:rsidR="00C75F2A" w:rsidRDefault="00C75F2A" w:rsidP="00C75F2A">
      <w:pPr>
        <w:jc w:val="both"/>
      </w:pPr>
    </w:p>
    <w:p w:rsidR="00C75F2A" w:rsidRPr="00C75F2A" w:rsidRDefault="0078258C" w:rsidP="00C75F2A">
      <w:pPr>
        <w:jc w:val="both"/>
        <w:rPr>
          <w:b/>
        </w:rPr>
      </w:pPr>
      <w:r w:rsidRPr="00C75F2A">
        <w:rPr>
          <w:b/>
        </w:rPr>
        <w:t xml:space="preserve">Условия организации инклюзивной образовательной среды </w:t>
      </w:r>
    </w:p>
    <w:p w:rsidR="00C75F2A" w:rsidRDefault="00C75F2A" w:rsidP="00C75F2A">
      <w:pPr>
        <w:jc w:val="both"/>
      </w:pPr>
    </w:p>
    <w:p w:rsidR="00C75F2A" w:rsidRDefault="0078258C" w:rsidP="00C75F2A">
      <w:pPr>
        <w:jc w:val="both"/>
      </w:pPr>
      <w:r>
        <w:t>Для того чтобы образовательная среда могла создать условия, обеспечивающие возможность инклюзивной практики, она должна обладать следующими признаками:</w:t>
      </w:r>
    </w:p>
    <w:p w:rsidR="00C75F2A" w:rsidRDefault="0078258C" w:rsidP="00C75F2A">
      <w:pPr>
        <w:jc w:val="both"/>
      </w:pPr>
      <w:r>
        <w:t>• гибкость, готовность к изменениям;</w:t>
      </w:r>
    </w:p>
    <w:p w:rsidR="00C75F2A" w:rsidRDefault="0078258C" w:rsidP="00C75F2A">
      <w:pPr>
        <w:jc w:val="both"/>
      </w:pPr>
      <w:r>
        <w:t>• мобильность и эффективность управления;</w:t>
      </w:r>
    </w:p>
    <w:p w:rsidR="00C75F2A" w:rsidRDefault="0078258C" w:rsidP="00C75F2A">
      <w:pPr>
        <w:jc w:val="both"/>
      </w:pPr>
      <w:r>
        <w:t>• преобладание гуманистических ценностей;</w:t>
      </w:r>
    </w:p>
    <w:p w:rsidR="00C75F2A" w:rsidRDefault="0078258C" w:rsidP="00C75F2A">
      <w:pPr>
        <w:jc w:val="both"/>
      </w:pPr>
      <w:r>
        <w:t>• индивидуализация образовательного процесса, учет возможностей и потребностей каждого ребенка;</w:t>
      </w:r>
    </w:p>
    <w:p w:rsidR="00C75F2A" w:rsidRDefault="0078258C" w:rsidP="00C75F2A">
      <w:pPr>
        <w:jc w:val="both"/>
      </w:pPr>
      <w:r>
        <w:lastRenderedPageBreak/>
        <w:t>• наличие ресурсов для реализации индивидуального образовательного маршрута</w:t>
      </w:r>
      <w:r w:rsidR="00C75F2A">
        <w:t xml:space="preserve">. </w:t>
      </w:r>
      <w:r>
        <w:t xml:space="preserve">К необходимым условиям организации инклюзивной образовательной среды относятся: </w:t>
      </w:r>
    </w:p>
    <w:p w:rsidR="00C75F2A" w:rsidRDefault="0078258C" w:rsidP="00C75F2A">
      <w:pPr>
        <w:jc w:val="both"/>
      </w:pPr>
      <w:r>
        <w:t xml:space="preserve">1. Материально-техническое обеспечение образовательного процесса как параметр </w:t>
      </w:r>
      <w:proofErr w:type="spellStart"/>
      <w:r>
        <w:t>безбарьерной</w:t>
      </w:r>
      <w:proofErr w:type="spellEnd"/>
      <w:r>
        <w:t xml:space="preserve"> среды: – организация пространства, в котором обучается ребенок с ОВЗ; – организации временного режима обучения; – организации рабочего места ребенка с ОВЗ; – технические средства обучения для каждой категории детей с ОВЗ. Приведем примерный перечень работ по созданию </w:t>
      </w:r>
      <w:proofErr w:type="spellStart"/>
      <w:r>
        <w:t>безбарьерной</w:t>
      </w:r>
      <w:proofErr w:type="spellEnd"/>
      <w:r>
        <w:t xml:space="preserve"> среды в инклюзивных образовательных учреждениях, которые включают в себя приспособление здания для детей с ОВЗ: устройство пандусов; расширение дверных проемов; замена напольных покрытий; демонтаж дверных порогов; установка перил вдоль стен внутри здания; устройство разметки; оборудование санитарно-гигиенических помещений; переоборудование и приспособление раздевалок, спортивных залов, столовых, классных комнат, кабинетов педагогов-психологов, учителей-логопедов, комнат психологической разгрузки, медицинских кабинетов; создание информационных уголков с учетом особых потребностей детей с ОВЗ; установка подъёмных устройств и др. </w:t>
      </w:r>
    </w:p>
    <w:p w:rsidR="00C75F2A" w:rsidRDefault="0078258C" w:rsidP="00C75F2A">
      <w:pPr>
        <w:jc w:val="both"/>
      </w:pPr>
      <w:r>
        <w:t xml:space="preserve">2. Организационное обеспечение образовательного процесса – следующее условие организации инклюзивной образовательной среды. В него входят: – нормативно-правовая база, – финансово-экономические условия, – создание инклюзивной культуры в организации, – взаимодействие с внешними организациями и родителями, – информационно-просветительское обеспечение. </w:t>
      </w:r>
    </w:p>
    <w:p w:rsidR="00C75F2A" w:rsidRDefault="0078258C" w:rsidP="00C75F2A">
      <w:pPr>
        <w:jc w:val="both"/>
      </w:pPr>
      <w:r>
        <w:t xml:space="preserve">3. </w:t>
      </w:r>
      <w:proofErr w:type="gramStart"/>
      <w:r>
        <w:t>Третье условие – организационно-педагогическое обеспечение, предполагающее: – реализацию образовательных программ с учетом особенностей и возможностей детей; – обеспечение детям с ОВЗ возможности освоения образовательных программ в рамках индивидуального учебного плана; – специальное программно-методическое обеспечение образовательного процесса; – применение современных технологий образования и психолого-педагогического сопровождения всех субъектов инклюзивной практики; – адаптацию методик обучения и воспитания к особым образовательным потребностям обучающихся и воспитанников с ОВЗ</w:t>
      </w:r>
      <w:r w:rsidR="00C75F2A">
        <w:t xml:space="preserve">. </w:t>
      </w:r>
      <w:proofErr w:type="gramEnd"/>
    </w:p>
    <w:p w:rsidR="00C75F2A" w:rsidRDefault="0078258C" w:rsidP="00C75F2A">
      <w:pPr>
        <w:jc w:val="both"/>
      </w:pPr>
      <w:r>
        <w:t>4. Кадровое обеспечение – четвертое условие, для создания которого необходимы: – специальная подготовка педагогического коллектива к работе с детьми с ОВЗ в условиях инклюзивной практики; – организационная и методическая поддержка «основных» педагогов (учителя, воспитателя, классного руководителя), непосредственно осуществляющих процесс воспитания и обучения ребенка с ОВЗ.</w:t>
      </w:r>
    </w:p>
    <w:p w:rsidR="00C75F2A" w:rsidRDefault="0078258C" w:rsidP="00C75F2A">
      <w:pPr>
        <w:jc w:val="both"/>
      </w:pPr>
      <w:r>
        <w:t xml:space="preserve">5. </w:t>
      </w:r>
      <w:proofErr w:type="gramStart"/>
      <w:r>
        <w:t>Комплексное и многоуровневое сопровождение участников образовательного процесса: педагога (научный руководитель, администрация), обучения детей (дефектолог, психолог, родители), социализации детей (психолог, родители, волонтеры).</w:t>
      </w:r>
      <w:proofErr w:type="gramEnd"/>
    </w:p>
    <w:p w:rsidR="00C75F2A" w:rsidRDefault="0078258C" w:rsidP="00C75F2A">
      <w:pPr>
        <w:jc w:val="both"/>
      </w:pPr>
      <w:r>
        <w:lastRenderedPageBreak/>
        <w:t xml:space="preserve">6. Преемственность дошкольного и школьного образования на уровне дидактических технологий, образовательных программ, воспитательного пространства учреждений. Для реализации этого условия необходимо обеспечить: – создание гибкой и вариативной системы, адекватной образовательным потребностям детей с различными возможностями; – совместную деятельность специалистов детского сада и школы, которая осуществляется как сотрудничество по выработке совместных решений в сфере инклюзии; – сотрудничество образовательных организаций разного уровня, которое осуществляется в следующих формах: совместное проведение педагогических советов и совещаний, родительских собраний, воспитательных мероприятий, занятий в школе будущего первоклассника и </w:t>
      </w:r>
      <w:proofErr w:type="spellStart"/>
      <w:proofErr w:type="gramStart"/>
      <w:r>
        <w:t>др</w:t>
      </w:r>
      <w:proofErr w:type="spellEnd"/>
      <w:proofErr w:type="gramEnd"/>
    </w:p>
    <w:p w:rsidR="00C75F2A" w:rsidRDefault="00C75F2A" w:rsidP="00C75F2A">
      <w:pPr>
        <w:jc w:val="both"/>
      </w:pPr>
    </w:p>
    <w:p w:rsidR="00C75F2A" w:rsidRPr="00C75F2A" w:rsidRDefault="0078258C" w:rsidP="00C75F2A">
      <w:pPr>
        <w:jc w:val="center"/>
        <w:rPr>
          <w:b/>
        </w:rPr>
      </w:pPr>
      <w:r w:rsidRPr="00C75F2A">
        <w:rPr>
          <w:b/>
        </w:rPr>
        <w:t>Принципы организации инклюзивной образовательной среды</w:t>
      </w:r>
    </w:p>
    <w:p w:rsidR="00C75F2A" w:rsidRDefault="0078258C" w:rsidP="00C75F2A">
      <w:pPr>
        <w:jc w:val="both"/>
      </w:pPr>
      <w:r>
        <w:t xml:space="preserve"> • Принцип раннего включения в инклюзивную среду: обеспечивает возможность </w:t>
      </w:r>
      <w:proofErr w:type="spellStart"/>
      <w:r>
        <w:t>абилитации</w:t>
      </w:r>
      <w:proofErr w:type="spellEnd"/>
      <w:r>
        <w:t xml:space="preserve">, то есть первоначального формирования способностей к социальному взаимодействию. </w:t>
      </w:r>
    </w:p>
    <w:p w:rsidR="00C75F2A" w:rsidRDefault="0078258C" w:rsidP="00C75F2A">
      <w:pPr>
        <w:jc w:val="both"/>
      </w:pPr>
      <w:r>
        <w:t xml:space="preserve">• Принцип коррекционной помощи: ребенок с нарушениями развития обладает компенсаторными возможностями, важно их «включить», опираться на них в построении образовательно-воспитательного процесса. Ребенок, как правило, быстро адаптируется к социальной среде, при организации поддерживающего пространства и специального сопровождения. </w:t>
      </w:r>
    </w:p>
    <w:p w:rsidR="00C75F2A" w:rsidRDefault="0078258C" w:rsidP="00C75F2A">
      <w:pPr>
        <w:jc w:val="both"/>
      </w:pPr>
      <w:r>
        <w:t xml:space="preserve">• Принцип индивидуальной направленности образования: ребенок с ОВЗ может осваивать общую для всех образовательную программу, что является важным условием его включения в детский коллектив. При необходимости разрабатывается индивидуальный образовательный маршрут в зависимости от особенностей, глубины дефекта и возможностей ребенка. </w:t>
      </w:r>
    </w:p>
    <w:p w:rsidR="00C75F2A" w:rsidRDefault="0078258C" w:rsidP="00C75F2A">
      <w:pPr>
        <w:jc w:val="both"/>
      </w:pPr>
      <w:r>
        <w:t xml:space="preserve">• Принцип командного способа работы: специалистам, педагогам, родителям необходимо работать в тесной взаимосвязи, что предполагает совместное построение целей и задач деятельности в отношении каждого ребенка. </w:t>
      </w:r>
    </w:p>
    <w:p w:rsidR="00C75F2A" w:rsidRDefault="0078258C" w:rsidP="00C75F2A">
      <w:pPr>
        <w:jc w:val="both"/>
      </w:pPr>
      <w:r>
        <w:t xml:space="preserve">• Принцип активности родителей, их ответственности за результаты развития ребенка: родители являются полноправными членами команды, поэтому им должна быть предоставлена возможность принимать активное участие в обсуждении педагогического процесса, его динамики и коррекции. </w:t>
      </w:r>
    </w:p>
    <w:p w:rsidR="00C75F2A" w:rsidRDefault="0078258C" w:rsidP="00C75F2A">
      <w:pPr>
        <w:jc w:val="both"/>
      </w:pPr>
      <w:r>
        <w:t xml:space="preserve">• Принцип приоритета социализации как процесса и результата инклюзии: главный целевой компонент в работе – формирование социальных умений ребенка, освоение им опыта социальных отношений. Ребенок должен научиться принимать активное участие во всех видах деятельности детей, не бояться проявлять себя, найти себе друзей; развивая межличностные отношения, научить других детей принимать себя таким, какой он есть. </w:t>
      </w:r>
    </w:p>
    <w:p w:rsidR="00C75F2A" w:rsidRDefault="0078258C" w:rsidP="00C75F2A">
      <w:pPr>
        <w:jc w:val="both"/>
      </w:pPr>
      <w:r>
        <w:t xml:space="preserve">• Принцип безопасности образовательной среды (физической и психологической). Реализация данного принципа предполагает ориентацию на следующие критерии психологической безопасности (И.А. Баева): – </w:t>
      </w:r>
      <w:r>
        <w:lastRenderedPageBreak/>
        <w:t xml:space="preserve">защищенность всех участников образовательного процесса от психологического насилия; – </w:t>
      </w:r>
      <w:proofErr w:type="spellStart"/>
      <w:r>
        <w:t>референтная</w:t>
      </w:r>
      <w:proofErr w:type="spellEnd"/>
      <w:r>
        <w:t xml:space="preserve"> значимость образовательной среды, которая выражается через позитивное отношение к ней участников; – удовлетворенность основными характеристиками процесса взаимодействия (эмоциональный комфорт, возможность обратить</w:t>
      </w:r>
      <w:r w:rsidR="00C75F2A">
        <w:t xml:space="preserve">ся за помощью, уважение и т.д.). </w:t>
      </w:r>
    </w:p>
    <w:p w:rsidR="00C75F2A" w:rsidRDefault="0078258C" w:rsidP="00C75F2A">
      <w:pPr>
        <w:jc w:val="both"/>
      </w:pPr>
      <w:r>
        <w:t xml:space="preserve">Рассмотрим еще несколько принципов организации инклюзивного обучения согласно субъектному подходу (С.В. Гусева): </w:t>
      </w:r>
    </w:p>
    <w:p w:rsidR="00C75F2A" w:rsidRDefault="0078258C" w:rsidP="00C75F2A">
      <w:pPr>
        <w:jc w:val="both"/>
      </w:pPr>
      <w:r>
        <w:t>• по отношению к ребенку с ОВЗ (учащемуся общеобразовательного учреждения) – принцип баланса академических знаний и социальных навыков, приобретенных в процессе обучения, адекватный его индивидуально-типологическим особенностям и соответствующий потребностям ребенка и его семьи;</w:t>
      </w:r>
    </w:p>
    <w:p w:rsidR="00C75F2A" w:rsidRDefault="0078258C" w:rsidP="00C75F2A">
      <w:pPr>
        <w:jc w:val="both"/>
      </w:pPr>
      <w:r>
        <w:t>• по отношению к соученикам ребенка с ОВЗ (учащимся инклюзивного класса) – принцип триединства ориентиров: на высокое качество освоения общеобразовательной программы (академических знаний), конструктивную социальную активность (развитие социальной компетентности) и сотрудничество (толерантность, взаимопомощь);</w:t>
      </w:r>
    </w:p>
    <w:p w:rsidR="009775B0" w:rsidRDefault="0078258C" w:rsidP="00C75F2A">
      <w:pPr>
        <w:jc w:val="both"/>
      </w:pPr>
      <w:r>
        <w:t xml:space="preserve">• по отношению к педагогу (учителю инклюзивного класса) предлагается следующий перечень принципов педагогической деятельности: </w:t>
      </w:r>
    </w:p>
    <w:p w:rsidR="009775B0" w:rsidRDefault="0078258C" w:rsidP="00C75F2A">
      <w:pPr>
        <w:jc w:val="both"/>
      </w:pPr>
      <w:r>
        <w:t xml:space="preserve">– принятие и учет различий, индивидуального своеобразия учащихся; </w:t>
      </w:r>
    </w:p>
    <w:p w:rsidR="009775B0" w:rsidRDefault="0078258C" w:rsidP="00C75F2A">
      <w:pPr>
        <w:jc w:val="both"/>
      </w:pPr>
      <w:r>
        <w:t>– создание ситуации успеха для всех учеников;</w:t>
      </w:r>
    </w:p>
    <w:p w:rsidR="009775B0" w:rsidRDefault="0078258C" w:rsidP="00C75F2A">
      <w:pPr>
        <w:jc w:val="both"/>
      </w:pPr>
      <w:r>
        <w:t xml:space="preserve">– баланс </w:t>
      </w:r>
      <w:proofErr w:type="gramStart"/>
      <w:r>
        <w:t>коллективного</w:t>
      </w:r>
      <w:proofErr w:type="gramEnd"/>
      <w:r>
        <w:t xml:space="preserve"> и индивидуального в </w:t>
      </w:r>
      <w:proofErr w:type="spellStart"/>
      <w:r>
        <w:t>учебновоспитательном</w:t>
      </w:r>
      <w:proofErr w:type="spellEnd"/>
      <w:r>
        <w:t xml:space="preserve"> процессе; </w:t>
      </w:r>
    </w:p>
    <w:p w:rsidR="009775B0" w:rsidRDefault="0078258C" w:rsidP="00C75F2A">
      <w:pPr>
        <w:jc w:val="both"/>
      </w:pPr>
      <w:r>
        <w:t xml:space="preserve">– компромисс между общим и специальным в обучении; </w:t>
      </w:r>
    </w:p>
    <w:p w:rsidR="00812B7E" w:rsidRDefault="0078258C" w:rsidP="00C75F2A">
      <w:pPr>
        <w:jc w:val="both"/>
      </w:pPr>
      <w:r>
        <w:t>– создание и поддержание атмосферы принятия, толерантности, сотрудничества в классе.</w:t>
      </w:r>
    </w:p>
    <w:p w:rsidR="008A791A" w:rsidRDefault="008A791A" w:rsidP="00C75F2A">
      <w:pPr>
        <w:jc w:val="both"/>
      </w:pPr>
    </w:p>
    <w:p w:rsidR="008A791A" w:rsidRDefault="008A791A" w:rsidP="008A791A">
      <w:pPr>
        <w:jc w:val="center"/>
      </w:pPr>
      <w:r w:rsidRPr="008A791A">
        <w:drawing>
          <wp:inline distT="0" distB="0" distL="0" distR="0">
            <wp:extent cx="1784350" cy="1070610"/>
            <wp:effectExtent l="19050" t="0" r="6350" b="0"/>
            <wp:docPr id="4" name="Рисунок 3" descr="https://pbs.twimg.com/media/ED8LA__WsAA7PK5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ED8LA__WsAA7PK5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244" cy="107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91A" w:rsidSect="0081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78258C"/>
    <w:rsid w:val="000C4F4D"/>
    <w:rsid w:val="001E2313"/>
    <w:rsid w:val="003351CA"/>
    <w:rsid w:val="0034404A"/>
    <w:rsid w:val="0078258C"/>
    <w:rsid w:val="00812B7E"/>
    <w:rsid w:val="008A791A"/>
    <w:rsid w:val="009775B0"/>
    <w:rsid w:val="00C7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91A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A79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2020-10-20T10:09:00Z</dcterms:created>
  <dcterms:modified xsi:type="dcterms:W3CDTF">2020-10-20T10:28:00Z</dcterms:modified>
</cp:coreProperties>
</file>