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  <w:p w:rsidR="0019665E" w:rsidRDefault="0019665E" w:rsidP="00BF3F16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19665E" w:rsidRPr="007C45EF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 низкого старта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5E" w:rsidRDefault="0019665E" w:rsidP="0019665E"/>
          <w:p w:rsidR="0019665E" w:rsidRPr="0059287C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упражнений для развития скоростных способностей в спринтерском беге, основанный на применении метода круговой тренировки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19665E"/>
        </w:tc>
        <w:tc>
          <w:tcPr>
            <w:tcW w:w="3367" w:type="dxa"/>
          </w:tcPr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Default="0019665E" w:rsidP="00BF3F16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AF446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</w:t>
      </w:r>
      <w:r w:rsidR="00AF446C">
        <w:rPr>
          <w:rFonts w:ascii="Times New Roman" w:hAnsi="Times New Roman" w:cs="Times New Roman"/>
          <w:sz w:val="24"/>
          <w:szCs w:val="24"/>
        </w:rPr>
        <w:t xml:space="preserve">для студентов основной группы </w:t>
      </w:r>
    </w:p>
    <w:p w:rsidR="0019665E" w:rsidRDefault="0019665E" w:rsidP="0019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AF446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</w:t>
      </w:r>
      <w:r w:rsidR="00AF446C">
        <w:rPr>
          <w:rFonts w:ascii="Times New Roman" w:hAnsi="Times New Roman" w:cs="Times New Roman"/>
          <w:sz w:val="24"/>
          <w:szCs w:val="24"/>
        </w:rPr>
        <w:t xml:space="preserve">уппы 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оздоровительной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AD3211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ходьбы с применением повторного метода.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F043AA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3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 стартовых положений по сигналу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каждой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/>
        </w:tc>
        <w:tc>
          <w:tcPr>
            <w:tcW w:w="3367" w:type="dxa"/>
          </w:tcPr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8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Default="0019665E" w:rsidP="00BF3F16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Default="0019665E" w:rsidP="0019665E"/>
    <w:p w:rsidR="0019665E" w:rsidRPr="0019665E" w:rsidRDefault="0019665E" w:rsidP="0019665E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19665E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RPr="0019665E" w:rsidTr="0019665E">
        <w:trPr>
          <w:trHeight w:val="12217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19665E" w:rsidRPr="0019665E" w:rsidRDefault="0019665E" w:rsidP="0019665E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1.Бег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Бег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Бег подскоками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Прыжки с ноги на ногу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Бег на прямых ногах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9665E" w:rsidRPr="0019665E" w:rsidRDefault="00AF446C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19665E" w:rsidRPr="0019665E">
        <w:rPr>
          <w:rFonts w:ascii="Times New Roman" w:hAnsi="Times New Roman" w:cs="Times New Roman"/>
        </w:rPr>
        <w:t xml:space="preserve">культуре и спорту» </w:t>
      </w:r>
      <w:r w:rsidR="0019665E">
        <w:rPr>
          <w:rFonts w:ascii="Times New Roman" w:hAnsi="Times New Roman" w:cs="Times New Roman"/>
        </w:rPr>
        <w:t>для студентов основной</w:t>
      </w:r>
      <w:r w:rsidR="0019665E"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 xml:space="preserve">едицинской группы 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Tr="0019665E">
        <w:trPr>
          <w:trHeight w:val="12920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взаимосвязи с совершенствованием техники двигательных действий в легкой атлетике,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1.Ходьба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Ходьба 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Ходьба с подниманием прямых ног, угол подъема 60 градусов,  2-3  раза по 10-15 м, через  1,0-1,5 минуты отдыха.</w:t>
            </w: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9665E" w:rsidRPr="0019665E" w:rsidRDefault="0019665E" w:rsidP="0019665E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19665E" w:rsidRPr="0019665E" w:rsidRDefault="00AF446C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изической </w:t>
      </w:r>
      <w:r w:rsidR="0019665E" w:rsidRPr="0019665E">
        <w:rPr>
          <w:rFonts w:ascii="Times New Roman" w:hAnsi="Times New Roman" w:cs="Times New Roman"/>
        </w:rPr>
        <w:t>культуре и спорту» для студентов специ</w:t>
      </w:r>
      <w:r>
        <w:rPr>
          <w:rFonts w:ascii="Times New Roman" w:hAnsi="Times New Roman" w:cs="Times New Roman"/>
        </w:rPr>
        <w:t xml:space="preserve">альной медицинской группы  </w:t>
      </w:r>
    </w:p>
    <w:sectPr w:rsidR="0019665E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65E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9665E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7D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11C3"/>
    <w:rsid w:val="004513B0"/>
    <w:rsid w:val="00451A33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46C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966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966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196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1D5B5EFC-C902-4B41-A5F9-46E2A51BEE22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://www.biblio-online.ru/book/32F832B3-F0AD-49CF-9462-96D21FF6FC9A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3</cp:revision>
  <dcterms:created xsi:type="dcterms:W3CDTF">2020-10-11T04:37:00Z</dcterms:created>
  <dcterms:modified xsi:type="dcterms:W3CDTF">2020-10-11T10:22:00Z</dcterms:modified>
</cp:coreProperties>
</file>