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A5" w:rsidRDefault="00606CA5" w:rsidP="00606CA5">
      <w:pPr>
        <w:pStyle w:val="Default"/>
      </w:pPr>
    </w:p>
    <w:p w:rsidR="007D0E4D" w:rsidRPr="0064143B" w:rsidRDefault="00606CA5" w:rsidP="00606CA5">
      <w:pPr>
        <w:pStyle w:val="Default"/>
        <w:spacing w:line="276" w:lineRule="auto"/>
        <w:jc w:val="center"/>
      </w:pPr>
      <w:r>
        <w:rPr>
          <w:b/>
          <w:bCs/>
          <w:sz w:val="28"/>
          <w:szCs w:val="28"/>
        </w:rPr>
        <w:t>СОДЕРЖАНИЕ И МЕТОДИКА СОЦИАЛЬНО-ПЕДАГОГИЧЕСКОЙ РАБОТЫ С НЕСОВЕРШЕННОЛЕТНИМИ ДЕТЬМИ ГРУППЫ РИСКА</w:t>
      </w:r>
    </w:p>
    <w:p w:rsidR="00606CA5" w:rsidRDefault="00606CA5" w:rsidP="0064143B">
      <w:pPr>
        <w:pStyle w:val="Default"/>
        <w:spacing w:line="276" w:lineRule="auto"/>
        <w:ind w:firstLine="708"/>
        <w:jc w:val="both"/>
        <w:rPr>
          <w:b/>
          <w:bCs/>
        </w:rPr>
      </w:pP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rPr>
          <w:b/>
          <w:bCs/>
        </w:rPr>
        <w:t xml:space="preserve"> Общая характеристика несовершеннолетних детей группы риска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>Термин «несовершеннолетние дети гр</w:t>
      </w:r>
      <w:bookmarkStart w:id="0" w:name="_GoBack"/>
      <w:bookmarkEnd w:id="0"/>
      <w:r w:rsidRPr="0064143B">
        <w:t>уппы риска» стал широко использоваться в конце ХХ-</w:t>
      </w:r>
      <w:proofErr w:type="spellStart"/>
      <w:r w:rsidRPr="0064143B">
        <w:t>го</w:t>
      </w:r>
      <w:proofErr w:type="spellEnd"/>
      <w:r w:rsidRPr="0064143B">
        <w:t xml:space="preserve"> века. К нему относится ряд синонимических определений, таких как «педагогически запущенные дети», «</w:t>
      </w:r>
      <w:proofErr w:type="spellStart"/>
      <w:r w:rsidRPr="0064143B">
        <w:t>девиантные</w:t>
      </w:r>
      <w:proofErr w:type="spellEnd"/>
      <w:r w:rsidRPr="0064143B">
        <w:t xml:space="preserve"> подростки», «дети с асоциальными отклонениями в поведении», «лишенные должного родительского попечения». Но, по своей сути, он предполагает более широкое видение проблем детей, так как наряду с педагогическим аспектом затрагивает и социальный. Это позволяет интегрировать педагогическую теорию и практику со знаниями в области социологии как базовых наук, изучающих вопросы общественного развития и развития личности, позволяющих выявить особенности социализации и социальной адаптации ребенка в ситуации риска.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Слово «риск» означает возможность большую вероятность чего-либо, как правило, негативного, нежелательного. Поэтому, когда говорят о детях группы риска, подразумевается, что эти дети находятся под воздействием некоторых нежелательных факторов. Риску обычно подвергаются дети из-за отсутствия нормальных условий их полноценного развития в семье.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Дети группы риска – это категория детей, которая в силу определенных обстоятельств своей жизни, более других категорий подвержена негативным внешним воздействиям со стороны общества и его криминальных элементов, ставших причиной </w:t>
      </w:r>
      <w:proofErr w:type="spellStart"/>
      <w:r w:rsidRPr="0064143B">
        <w:t>дезадаптации</w:t>
      </w:r>
      <w:proofErr w:type="spellEnd"/>
      <w:r w:rsidRPr="0064143B">
        <w:t xml:space="preserve"> несовершеннолетних.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Согласно правовому подходу понятие «дети группы риска» приравнивается к принятому в законодательстве понятию «дети, находящиеся в трудной жизненной ситуации». В статье 1 Федерального закона №124 «Об основных гарантиях прав ребенка в Российской Федерации» прописаны категории детей, которые будут относится к данному понятию: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дети, оставшиеся без попечения родителей;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дети-инвалиды;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 с ограниченными возможностями психического или физического здоровья;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жертвы вооруженных и межнациональных конфликтов, экологических и техногенных катастроф, стихийных бедствий;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 из семей беженцев и вынужденных переселенцев;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дети, оказавшиеся в экстремальных условиях;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жертвы насилия;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отбывающие наказание в виде лишения свободы в воспитательных колониях;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находящиеся в образовательных организациях для обучающихся с </w:t>
      </w:r>
      <w:proofErr w:type="spellStart"/>
      <w:r w:rsidRPr="0064143B">
        <w:t>девиантным</w:t>
      </w:r>
      <w:proofErr w:type="spellEnd"/>
      <w:r w:rsidRPr="0064143B"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дети, проживающие в малоимущих семьях; </w:t>
      </w:r>
    </w:p>
    <w:p w:rsidR="007309A7" w:rsidRPr="0064143B" w:rsidRDefault="007D0E4D" w:rsidP="006414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– с отклонениями в поведении;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Недобросовестное выполнение родителями своих обязанностей, по мнению В.Д. Альперович, является главным основанием для выделения нескольких групп детей, которые оказываются в поле контекстных значений термина «группа риска»: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безнадзорные – дети, лишенные присмотра, внимания, заботы, позитивного влияния со стороны;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lastRenderedPageBreak/>
        <w:t xml:space="preserve">– беспризорные – дети, которые не имеют родительского или государственного попечения, постоянного места жительства, соответствующих возрасту позитивных знаний, необходимого ухода, систематического обучения и развивающего воспитания;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дети-беглецы – убежавшие из дома или из воспитательного учреждения вследствие разрыва с родителями, возникшего тяжелого конфликта с учителями, воспитателями, сверстниками, деформирования ценностных ориентаций и других причин, приведших к кризису отношений. </w:t>
      </w:r>
    </w:p>
    <w:p w:rsidR="007D0E4D" w:rsidRPr="0064143B" w:rsidRDefault="007D0E4D" w:rsidP="006414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Формально, юридически дети и подростки «группы риска» могут считаться детьми, не требующими особых подходов (у них есть семья, родители, они посещают обычное образовательное учреждение и т.д.), но фактически в силу причин различного характера, от них не зависящих, дети оказываются в трудной жизненной ситуации. Сами дети не могут своими силами разрешить эти проблемы зачастую потому, что они их не осознают или не видят выхода из сложившейся ситуации.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Особенностью детей «группы риска» является то, что они находятся под воздействием объективных нежелательных факторов, которые могут сработать или не сработать. Этой категории детей требуется особое внимание специалистов, комплексный подход с целью нивелирования неблагоприятных факторов и создания условия для оптимального развития детей.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Проанализировав социологические исследования можно выделить комплекс причин, которые являются основополагающими для определения несовершеннолетних в данную группу, их стоит разделять на: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1. Внешние – деформирующие воздействие общества на семью, воспитывающего ребенка;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2. Внутренние – процессы, происходящие в самой семье, определяемые социальными, психофизиологическими, культурными характеристиками членов семьи, субъектов воспитательного процесса.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Внешними причинами являются: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1.Бедность значительной части российских семей;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2. Кризис школьного образования;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3. Разрушение системы </w:t>
      </w:r>
      <w:proofErr w:type="gramStart"/>
      <w:r w:rsidRPr="0064143B">
        <w:t>до- и</w:t>
      </w:r>
      <w:proofErr w:type="gramEnd"/>
      <w:r w:rsidRPr="0064143B">
        <w:t xml:space="preserve"> внешкольного воспитания детей;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4. Состояние духовной сферы российского общества. </w:t>
      </w:r>
    </w:p>
    <w:p w:rsidR="007D0E4D" w:rsidRPr="0064143B" w:rsidRDefault="007D0E4D" w:rsidP="006414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Внутренние причины формируются в самой семье. Они определяются деятельностью субъектов воспитания, прежде всего родителями и их личностными, физическими и интеллектуальными характеристиками, образовательным уровнем, социальным статусом, особенностями осознания личной ответственности за воспитание детей</w:t>
      </w:r>
      <w:r w:rsidRPr="0064143B">
        <w:rPr>
          <w:rFonts w:ascii="Times New Roman" w:hAnsi="Times New Roman" w:cs="Times New Roman"/>
          <w:position w:val="8"/>
          <w:sz w:val="24"/>
          <w:szCs w:val="24"/>
          <w:vertAlign w:val="superscript"/>
        </w:rPr>
        <w:t>2</w:t>
      </w:r>
      <w:r w:rsidRPr="0064143B">
        <w:rPr>
          <w:rFonts w:ascii="Times New Roman" w:hAnsi="Times New Roman" w:cs="Times New Roman"/>
          <w:sz w:val="24"/>
          <w:szCs w:val="24"/>
        </w:rPr>
        <w:t>.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Помимо причин, несовершеннолетние дети попадают в группу риска по определенным факторам. Так В.Е. </w:t>
      </w:r>
      <w:proofErr w:type="spellStart"/>
      <w:r w:rsidRPr="0064143B">
        <w:t>Летунова</w:t>
      </w:r>
      <w:proofErr w:type="spellEnd"/>
      <w:r w:rsidRPr="0064143B">
        <w:t xml:space="preserve"> выделяет следующие группы факторов риска: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медико-биологические (группа здоровья, наследственные причины, врожденные свойства, нарушения в психическом и физическом развитии, условия рождения ребенка, заболевания матери и ее образ жизни, травмы внутриутробного развития и т.д.);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социально-экономические (многодетные и неполные семьи; несовершеннолетние родители; безработные семьи; семьи, ведущие аморальный образ жизни; неприспособленность к жизни в обществе: бегство, бродяжничество, безделье, воровство, мошенничество, драки, убийства, попытки суицида, агрессивное поведение, употребление спиртных напитков, наркотиков и т.д.);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психологические (отчуждение от социальной среды, неприятие себя, невротические реакции, нарушения общения с окружающими, эмоциональная неустойчивость, неуспех в деятельности, неуспех в социальной адаптации, трудности общения, взаимодействия со сверстниками и взрослыми и т.д.);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>– педагогические (несоответствие содержания программ образовательного учреждения и условий обучения детей их психофизиологическим особенностям, темпа психического развития детей и темпа обучения, преобладание отрицательных оценок, неуверенность в деятельности, отсутствие интереса к учению, закрытость для положительного опыта, несоответствие образу школьника и т.д.)</w:t>
      </w:r>
      <w:r w:rsidRPr="0064143B">
        <w:rPr>
          <w:position w:val="8"/>
          <w:vertAlign w:val="superscript"/>
        </w:rPr>
        <w:t>1</w:t>
      </w:r>
      <w:r w:rsidRPr="0064143B">
        <w:t xml:space="preserve">. </w:t>
      </w:r>
    </w:p>
    <w:p w:rsidR="007D0E4D" w:rsidRPr="0064143B" w:rsidRDefault="007D0E4D" w:rsidP="00606C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lastRenderedPageBreak/>
        <w:t>Также выделяют социальные признаки, которые присущи детям группы риска, ими являются: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отсутствие заботы о ребенке со стороны семьи;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</w:t>
      </w:r>
      <w:proofErr w:type="spellStart"/>
      <w:r w:rsidRPr="0064143B">
        <w:t>взаимоотчуждение</w:t>
      </w:r>
      <w:proofErr w:type="spellEnd"/>
      <w:r w:rsidRPr="0064143B">
        <w:t xml:space="preserve"> от семьи, непослушание ребёнка, нарушение установленных правил жизни в семье, грубость, сквернословие;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отсутствие позитивных увлечений у детей;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насилие в семье, которое позволяют себе взрослые и которое провоцирует проявление насилия со стороны детей как по отношению к своим </w:t>
      </w:r>
      <w:proofErr w:type="gramStart"/>
      <w:r w:rsidRPr="0064143B">
        <w:t>сверстникам</w:t>
      </w:r>
      <w:proofErr w:type="gramEnd"/>
      <w:r w:rsidRPr="0064143B">
        <w:t xml:space="preserve"> так и к взрослым;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плохая успеваемость в школе;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употребление детьми алкоголя, наркотиков;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раннее вступление подростка в половую жизнь;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вступление детей в различные преступные группировки, банды;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постановка подростков на учет в школе, социально-педагогических учреждениях, органах внутренних дел, наличие судимости.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Нельзя не отметить психологические признаки несовершеннолетних данной категории, ими являются: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проекция на себя неудачной жизни собственных родителей;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психологическая автономия на основе эмоционального отвержения ребенка со стороны родителей;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повышенный уровень тревожности и агрессивности;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смена ценностных приоритетов, принятых в обществе;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убежденность детей в своей ненужности, невозможности добиться в жизни чего-то своими силами; </w:t>
      </w:r>
    </w:p>
    <w:p w:rsidR="007D0E4D" w:rsidRPr="0064143B" w:rsidRDefault="007D0E4D" w:rsidP="006414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– искажение направленности интересов; стремление к красивой, легкой жизни, к удовольствиям.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Говоря о детях группы риска, нельзя не отметить психологические особенности несовершеннолетних данной категории. Сюда входят следующие признаки: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проекция на себя неудачной жизни собственных родителей;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психологическая автономия на основе эмоционального отвержения ребенка со стороны родителей;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повышенный уровень тревожности и агрессивности;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смена ценностных приоритетов, принятых в обществе;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убежденность детей в своей ненужности, невозможности добиться в жизни чего-то своими силами;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искажение направленности интересов; </w:t>
      </w:r>
    </w:p>
    <w:p w:rsidR="007D0E4D" w:rsidRPr="0064143B" w:rsidRDefault="00606CA5" w:rsidP="0064143B">
      <w:pPr>
        <w:pStyle w:val="Default"/>
        <w:spacing w:line="276" w:lineRule="auto"/>
        <w:ind w:firstLine="708"/>
        <w:jc w:val="both"/>
      </w:pPr>
      <w:r>
        <w:t xml:space="preserve">- </w:t>
      </w:r>
      <w:r w:rsidR="007D0E4D" w:rsidRPr="0064143B">
        <w:t xml:space="preserve">стремление к красивой, легкой жизни, к удовольствиям.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Под воздействием вышеперечисленных причин и факторов, у несовершеннолетних формируются особенности, присущие этому социальному явлению: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отсутствие ценностей, принятых в обществе (творчество, познание, активная деятельность в жизни); они убеждены в своей ненужности, невозможности добиться в жизни чего-то своими силами, своим умом и талантом, занять достойное положение среди сверстников, добиться материального благополучия;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проекция на себя неудачной жизни собственных родителей;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эмоциональное отвержение подростков со стороны родителей и одновременно их психологическая автономия; </w:t>
      </w:r>
    </w:p>
    <w:p w:rsidR="007D0E4D" w:rsidRPr="0064143B" w:rsidRDefault="00606CA5" w:rsidP="00606C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0E4D" w:rsidRPr="0064143B">
        <w:rPr>
          <w:rFonts w:ascii="Times New Roman" w:hAnsi="Times New Roman" w:cs="Times New Roman"/>
          <w:sz w:val="24"/>
          <w:szCs w:val="24"/>
        </w:rPr>
        <w:t>– педагогическая запущенность;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отсутствие (снижение) учебной мотивации, познавательная пассивность, </w:t>
      </w:r>
      <w:proofErr w:type="spellStart"/>
      <w:r w:rsidRPr="0064143B">
        <w:t>несформированность</w:t>
      </w:r>
      <w:proofErr w:type="spellEnd"/>
      <w:r w:rsidRPr="0064143B">
        <w:t xml:space="preserve"> </w:t>
      </w:r>
      <w:proofErr w:type="spellStart"/>
      <w:r w:rsidRPr="0064143B">
        <w:t>общеучебных</w:t>
      </w:r>
      <w:proofErr w:type="spellEnd"/>
      <w:r w:rsidRPr="0064143B">
        <w:t xml:space="preserve"> знаний и специальных умений;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стремление к легкой жизни, удовольствиям;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lastRenderedPageBreak/>
        <w:t xml:space="preserve">– искажение направленности интересов: свободное времяпровождение в подъезде, на улице, только подальше от дома; ощущение полной независимости (уходы из дома, побеги, ситуации переживания риска);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низкая работоспособность вследствие соматической </w:t>
      </w:r>
      <w:proofErr w:type="spellStart"/>
      <w:r w:rsidRPr="0064143B">
        <w:t>ослабленности</w:t>
      </w:r>
      <w:proofErr w:type="spellEnd"/>
      <w:r w:rsidRPr="0064143B">
        <w:t xml:space="preserve"> и в связи с повышенной утомляемостью;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– подверженность алкоголизму и наркомании, тесным образом связанная с совершением правонарушений (если не является первопричиной), что в комплексе приводит к полному разрушению личности.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В качестве дополнительных особенностей личности несовершеннолетнего группы риска также указывают специфические признаки, а именно: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1. Неумение общаться с людьми, трудности с установлением контактов с взрослыми и сверстниками, отчужденность и недоверие к людям, отстраненность от них;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2. Нарушения в развитии чувств, не позволяющие понимать и принимать других, опора только на свои желания и чувства;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3. Низкий уровень социального интеллекта, мешающий понимать общественные нормы, правила, необходимость соответствовать им, находить себе подобных и свой круг общения; </w:t>
      </w:r>
    </w:p>
    <w:p w:rsidR="007D0E4D" w:rsidRPr="0064143B" w:rsidRDefault="007D0E4D" w:rsidP="00606C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4. Слабо развитое чувство ответственности за свои поступки, безразличие к судьбе тех, кто связал с ними свою жизнь, ярко проявляющееся чувство ревности к ним;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5. Потребительская психология отношения к близким, государству, обществу и нежелание отвечать самому за свои поступки, что выражается в рентных установках;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6. Неуверенность в себе, низкая самооценка;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7. </w:t>
      </w:r>
      <w:proofErr w:type="spellStart"/>
      <w:r w:rsidRPr="0064143B">
        <w:t>Несформированность</w:t>
      </w:r>
      <w:proofErr w:type="spellEnd"/>
      <w:r w:rsidRPr="0064143B">
        <w:t xml:space="preserve"> волевой сферы, отсутствие целеустремленности, направленной на будущую жизнь, чаще всего целеустремленность проявляется в достижении ближайших целей: получить желаемое, привлекательное и т.д., что приводит к жертвенности в поведении;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8. </w:t>
      </w:r>
      <w:proofErr w:type="spellStart"/>
      <w:r w:rsidRPr="0064143B">
        <w:t>Несформированность</w:t>
      </w:r>
      <w:proofErr w:type="spellEnd"/>
      <w:r w:rsidRPr="0064143B">
        <w:t xml:space="preserve"> жизненных планов, потребность в жизненных ценностях, связанных с удовлетворением самых насущных потребностей (в еде, одежде, жилище, развлечениях);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9. Низкая социальная активность, проявление желания быть незаметным человеком, не привлекать к себе внимания;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10. Склонность к </w:t>
      </w:r>
      <w:proofErr w:type="spellStart"/>
      <w:r w:rsidRPr="0064143B">
        <w:t>аддиктивному</w:t>
      </w:r>
      <w:proofErr w:type="spellEnd"/>
      <w:r w:rsidRPr="0064143B">
        <w:t xml:space="preserve"> (</w:t>
      </w:r>
      <w:proofErr w:type="spellStart"/>
      <w:r w:rsidRPr="0064143B">
        <w:t>саморазрушающему</w:t>
      </w:r>
      <w:proofErr w:type="spellEnd"/>
      <w:r w:rsidRPr="0064143B">
        <w:t xml:space="preserve">) поведению – злоупотребление одним или несколькими </w:t>
      </w:r>
      <w:proofErr w:type="spellStart"/>
      <w:r w:rsidRPr="0064143B">
        <w:t>психоактивными</w:t>
      </w:r>
      <w:proofErr w:type="spellEnd"/>
      <w:r w:rsidRPr="0064143B">
        <w:t xml:space="preserve"> веществами без признаков зависимости. Она может служить своеобразной регрессивной формой психологической защиты (курение, употребление алкоголя, легких наркотиков, токсичных и лекарственных веществ и т.д.).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Таким образом, можно сделать вывод, что анализ условий жизни таких детей и подростков показывает, что невозможно выделить одну главную причину, послужившую фактором попадания несовершеннолетних в группу риска. Специалисты чаще всего фиксируют сочетание многих неблагоприятных условий, которые делают невозможным дальнейшее проживание детей в семьях, где создается прямая угроза здоровью ребенка, и его жизни. Воздействие неблагоприятных условий жизни детей в семьях достаточно длительное время вызывает негативные психические, физические и другие изменения в организме ребенка, приводящие к тяжелейшим последствиям.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У детей возникают значительные отклонения как в поведении, так и в личностном развитии. Им присуща одна характерная черта – нарушение социализации в широком смысле слова: отсутствие навыков гигиены, неспособность адаптироваться к незнакомой среде, к новым обстоятельствам, </w:t>
      </w:r>
      <w:proofErr w:type="spellStart"/>
      <w:r w:rsidRPr="0064143B">
        <w:t>гиперсексуальность</w:t>
      </w:r>
      <w:proofErr w:type="spellEnd"/>
      <w:r w:rsidRPr="0064143B">
        <w:t xml:space="preserve">, воровство, лживость, потеря ценности человеческой жизни, жестокость, агрессивность, утрата интереса к труду, лень, отсутствие ценностных ориентаций, отсутствие норм морали и нравственности, принятых в обществе, </w:t>
      </w:r>
      <w:proofErr w:type="spellStart"/>
      <w:r w:rsidRPr="0064143B">
        <w:t>бездуховность</w:t>
      </w:r>
      <w:proofErr w:type="spellEnd"/>
      <w:r w:rsidRPr="0064143B">
        <w:t xml:space="preserve">, утрата интереса к знаниям, дурные привычки (употребление алкоголя, наркотиков, курение, токсикомания, нецензурная брань и т.д). </w:t>
      </w:r>
    </w:p>
    <w:p w:rsidR="007D0E4D" w:rsidRPr="0064143B" w:rsidRDefault="007D0E4D" w:rsidP="006414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 xml:space="preserve">Для того чтобы ребенок группы риска мог полноценно социализироваться в обществе, с ним необходимо проводить социально-педагогическую работу. Она должна быть направлена, в первую </w:t>
      </w:r>
      <w:r w:rsidRPr="0064143B">
        <w:rPr>
          <w:rFonts w:ascii="Times New Roman" w:hAnsi="Times New Roman" w:cs="Times New Roman"/>
          <w:sz w:val="24"/>
          <w:szCs w:val="24"/>
        </w:rPr>
        <w:lastRenderedPageBreak/>
        <w:t>очередь, на выявление и изменение трудной жизненной ситуации ребенка, а также на минимизацию его социальных и педагогических проблем.</w:t>
      </w:r>
    </w:p>
    <w:p w:rsidR="007D0E4D" w:rsidRPr="0064143B" w:rsidRDefault="007D0E4D" w:rsidP="006414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E4D" w:rsidRPr="0064143B" w:rsidRDefault="007D0E4D" w:rsidP="0064143B">
      <w:pPr>
        <w:pStyle w:val="Default"/>
        <w:spacing w:line="276" w:lineRule="auto"/>
        <w:jc w:val="both"/>
      </w:pP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rPr>
          <w:b/>
          <w:bCs/>
        </w:rPr>
        <w:t xml:space="preserve">Содержание социально-педагогической работы с несовершеннолетними детьми группы риска </w:t>
      </w:r>
    </w:p>
    <w:p w:rsidR="007D0E4D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Социально-педагогическая работа всегда является адресной, направленной на конкретного ребенка и решение его индивидуальных проблем, возникающих в процессе социализации, интеграции в общество, посредством изучения личности ребенка и окружающей его среды, составления индивидуальной программы помощи ребенку. </w:t>
      </w:r>
    </w:p>
    <w:p w:rsidR="0064143B" w:rsidRPr="0064143B" w:rsidRDefault="007D0E4D" w:rsidP="0064143B">
      <w:pPr>
        <w:pStyle w:val="Default"/>
        <w:spacing w:line="276" w:lineRule="auto"/>
        <w:ind w:firstLine="708"/>
        <w:jc w:val="both"/>
      </w:pPr>
      <w:r w:rsidRPr="0064143B">
        <w:t xml:space="preserve">Социально-педагогическая деятельность – это разновидность профессиональной деятельности, направленная на оказание помощи ребенку в процессе его социализации, освоения им социокультурного опыта и на </w:t>
      </w:r>
      <w:r w:rsidR="0064143B" w:rsidRPr="0064143B">
        <w:t xml:space="preserve">создание условий для его самореализации в обществе. Осуществляется она специалистами как в различных образовательных учреждениях, так и в других учреждениях и организациях, в которых может находиться несовершеннолетний.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Особенностью социально-педагогической работы является процесс социализации ребенка, или другими словами передача ребенку необходимых знаний и предшествующего опыта для того чтобы он стал полноценным членом общества. Данное отличие играет важную роль, так как конечным результатом социально-педагогической деятельности будет выступать индивид, знающий и умеющий защищать свои права и исполняющий свои обязанности.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Социально-педагогическая работа с детьми группы риска имеет две основные составляющие: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– выявление детей этой категории и организация работы с ними;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– непосредственная индивидуальная или групповая работа с детьми.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Каждая составляющая должна быть обеспечена своими социально-педагогическими технологиями. Выделяют две основные группы: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1. Организационные социально-педагогические технологии;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2. Социально-педагогические технологии индивидуальной работы. </w:t>
      </w:r>
    </w:p>
    <w:p w:rsidR="007D0E4D" w:rsidRPr="0064143B" w:rsidRDefault="0064143B" w:rsidP="00606C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Организационные социально-педагогические технологии направлены на выявление детей группы риска, диагностику их проблем, разработку программ индивидуально-групповой работы и обеспечение условий их реализации. Эти функциональные направления обусловливают необходимые этапы и составляющие социально-педагогической технологии:</w:t>
      </w:r>
    </w:p>
    <w:p w:rsidR="0064143B" w:rsidRPr="0064143B" w:rsidRDefault="0064143B" w:rsidP="00606CA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Формирование банка данных детей и подростков группы риска.</w:t>
      </w:r>
    </w:p>
    <w:p w:rsidR="0064143B" w:rsidRPr="0064143B" w:rsidRDefault="0064143B" w:rsidP="0064143B">
      <w:pPr>
        <w:pStyle w:val="Default"/>
        <w:numPr>
          <w:ilvl w:val="0"/>
          <w:numId w:val="1"/>
        </w:numPr>
        <w:spacing w:line="276" w:lineRule="auto"/>
        <w:jc w:val="both"/>
      </w:pPr>
      <w:r w:rsidRPr="0064143B">
        <w:t xml:space="preserve">Данная функция выделяется как ключевая, так как позволяет организовать взаимодействие различных структур, решающих проблемы несовершеннолетних. В целостный банк данных включаются сведения детях и подростках: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из семей, находящихся в социально опасном положении;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безнадзорных или беспризорных;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занимающихся бродяжничеством или попрошайничеством;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употребляющих наркотические средства или психотропные вещества без назначения врача либо одурманивающие вещества;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совершивших правонарушение, повлекшее применение меры административного взыскания;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совершивших правонарушение до достижения возраста, с которого наступает административная ответственность;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lastRenderedPageBreak/>
        <w:t xml:space="preserve">–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не подлежащих уголовной ответственности в связи с </w:t>
      </w:r>
      <w:proofErr w:type="spellStart"/>
      <w:r w:rsidRPr="0064143B">
        <w:t>недостижением</w:t>
      </w:r>
      <w:proofErr w:type="spellEnd"/>
      <w:r w:rsidRPr="0064143B"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</w:p>
    <w:p w:rsidR="0064143B" w:rsidRPr="0064143B" w:rsidRDefault="0064143B" w:rsidP="00606CA5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– обвиняемых или подозреваемых в совершении преступлений, в отношении которых избраны меры пресечения, не связанные с заключением под стражу;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получивших отсрочку отбывания наказания или отсрочку исполнения приговора;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–состоящих на учете в отделе профилактики правонарушений несовершеннолетних; </w:t>
      </w:r>
    </w:p>
    <w:p w:rsidR="0064143B" w:rsidRPr="0064143B" w:rsidRDefault="0064143B" w:rsidP="00606CA5">
      <w:pPr>
        <w:pStyle w:val="Default"/>
        <w:spacing w:line="276" w:lineRule="auto"/>
        <w:ind w:left="720"/>
        <w:jc w:val="both"/>
      </w:pPr>
      <w:r w:rsidRPr="0064143B">
        <w:t xml:space="preserve">– состоящих на внутри школьном учете; </w:t>
      </w:r>
    </w:p>
    <w:p w:rsidR="0064143B" w:rsidRPr="0064143B" w:rsidRDefault="0064143B" w:rsidP="00606CA5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– состоящих на учете в комиссии по делам несовершеннолетних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2. Диагностика проблем личностного и социального развития детей и подростков. Она необходима для уточнения социальных и психолого-педагогических особенностей каждого ребенка, сведения о котором поступили в банк данных. Для этого социальный педагог работает с ребенком, с образовательными учреждениями, с родителями с целью выяснения ситуации, в которой находится ребенок. В процессе диагностики изучаются индивидуальные особенности ребёнка и выявляются его интересы и потребности, трудности и проблемы, конфликтные ситуации, отклонения в поведении, определяются их причины.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3. Разработка и утверждение программ социально-педагогической деятельности с ребенком, группой, общностью. По результатам диагностики социальный педагог определяет суть проблемы или совокупности проблем, подбирает психолого-педагогические, социальные средства для их эффективного разрешения как индивидуально, так и в группах. </w:t>
      </w:r>
    </w:p>
    <w:p w:rsidR="0064143B" w:rsidRPr="0064143B" w:rsidRDefault="0064143B" w:rsidP="00606CA5">
      <w:pPr>
        <w:pStyle w:val="Default"/>
        <w:spacing w:line="276" w:lineRule="auto"/>
        <w:ind w:firstLine="708"/>
        <w:jc w:val="both"/>
      </w:pPr>
      <w:r w:rsidRPr="0064143B">
        <w:t xml:space="preserve">Индивидуальные социально-педагогические программы разрабатываются с целью оказания своевременной социально-педагогической помощи и поддержки ребенку, находящемуся в социально опасном положении. </w:t>
      </w:r>
    </w:p>
    <w:p w:rsidR="0064143B" w:rsidRPr="00606CA5" w:rsidRDefault="0064143B" w:rsidP="00606C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CA5">
        <w:rPr>
          <w:rFonts w:ascii="Times New Roman" w:hAnsi="Times New Roman" w:cs="Times New Roman"/>
          <w:sz w:val="24"/>
          <w:szCs w:val="24"/>
        </w:rPr>
        <w:t>Групповые программы разрабатываются для решения проблем определенной группы детей, выявленных в ходе диагностики.</w:t>
      </w:r>
    </w:p>
    <w:p w:rsidR="0064143B" w:rsidRPr="0064143B" w:rsidRDefault="0064143B" w:rsidP="00606CA5">
      <w:pPr>
        <w:pStyle w:val="Default"/>
        <w:spacing w:line="276" w:lineRule="auto"/>
        <w:ind w:firstLine="708"/>
        <w:jc w:val="both"/>
      </w:pPr>
      <w:r w:rsidRPr="0064143B">
        <w:t xml:space="preserve">Индивидуальные и групповые программы разрабатываются с привлечением представителей всех необходимых для разрешения проблемы служб, ведомств, административных органов.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Все разрабатываемые программы должны отвечать следующим характеристикам: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– целесообразности методов, форм и средств социально-педагогической деятельности, в том числе и целесообразности привлечения различных служб, ведомств и административных органов;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– прогнозируемости; </w:t>
      </w:r>
    </w:p>
    <w:p w:rsidR="0064143B" w:rsidRPr="00606CA5" w:rsidRDefault="0064143B" w:rsidP="00606C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A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06CA5">
        <w:rPr>
          <w:rFonts w:ascii="Times New Roman" w:hAnsi="Times New Roman" w:cs="Times New Roman"/>
          <w:sz w:val="24"/>
          <w:szCs w:val="24"/>
        </w:rPr>
        <w:t>измеряемости</w:t>
      </w:r>
      <w:proofErr w:type="spellEnd"/>
      <w:r w:rsidRPr="00606CA5">
        <w:rPr>
          <w:rFonts w:ascii="Times New Roman" w:hAnsi="Times New Roman" w:cs="Times New Roman"/>
          <w:sz w:val="24"/>
          <w:szCs w:val="24"/>
        </w:rPr>
        <w:t xml:space="preserve"> ожидаемых результатов.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4. Обеспечение условий реализации программ. В данном направлении основной характеристикой является организация, реализация и осуществление индивидуальной социально-педагогической программы.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5. Консультирование. Данная функция предполагает консультирование лиц, заинтересованных в разрешении социально-педагогических проблем детей группы риска. С этой целью проводятся непосредственно консультация для лиц при их обращении.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6. Межведомственные связи. Социально-педагогическая работа осуществляется </w:t>
      </w:r>
      <w:proofErr w:type="gramStart"/>
      <w:r w:rsidRPr="0064143B">
        <w:t>с тесном контакте</w:t>
      </w:r>
      <w:proofErr w:type="gramEnd"/>
      <w:r w:rsidRPr="0064143B">
        <w:t xml:space="preserve"> с психологом и другими специалистами различных служб, а также с другими задействованными в этой работе лицами. </w:t>
      </w:r>
    </w:p>
    <w:p w:rsidR="0064143B" w:rsidRPr="0064143B" w:rsidRDefault="0064143B" w:rsidP="00606CA5">
      <w:pPr>
        <w:pStyle w:val="Default"/>
        <w:spacing w:line="276" w:lineRule="auto"/>
        <w:ind w:firstLine="360"/>
        <w:jc w:val="both"/>
      </w:pPr>
      <w:r w:rsidRPr="0064143B">
        <w:t xml:space="preserve">Реализация функциональных направлений социально-педагогической деятельности в рамках организационной технологии создает основу для применения определенных педагогических технологий индивидуальной или групповой работы с несовершеннолетними детьми группы риска. </w:t>
      </w:r>
    </w:p>
    <w:p w:rsidR="0064143B" w:rsidRPr="0064143B" w:rsidRDefault="0064143B" w:rsidP="00606CA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lastRenderedPageBreak/>
        <w:t>Социально-педагогические технологии индивидуальной и групповой работы с детьми группы риска также имеют свои составляющие:</w:t>
      </w:r>
    </w:p>
    <w:p w:rsidR="0064143B" w:rsidRPr="0064143B" w:rsidRDefault="00606CA5" w:rsidP="0064143B">
      <w:pPr>
        <w:pStyle w:val="Default"/>
        <w:spacing w:line="276" w:lineRule="auto"/>
        <w:ind w:firstLine="708"/>
        <w:jc w:val="both"/>
      </w:pPr>
      <w:r>
        <w:t xml:space="preserve">- </w:t>
      </w:r>
      <w:r w:rsidR="0064143B" w:rsidRPr="0064143B">
        <w:t xml:space="preserve">во-первых, позволяет конкретизировать особые проблемы ребенка, при этом динамичность и изменчивость состояния последнего принимаются в технологии за основу и учитываются повсеместно как на момент первичной диагностики, так и во все время работы с ребенком, по окончании социально-педагогического взаимодействия специалиста и ребенка;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– во-вторых, содержательно связан с последующим и предыдущим этапами таким образом, что невыполнение задач любого из этапов на практике приводит к необходимости его выполнения или повторения вновь, но обычно уже в условиях ухудшенной социально-педагогической ситуации;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– в-третьих, сам по себе может рассматриваться как инструмент стабилизации положения ребенка, так как показывает практика социально-педагогической работы, примерно в 10 процентах случаев самого факта педагогического внимания к проблемам ребенка и его семьи достаточно для оказания позитивного воздействия.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>Содержание той или иной социально</w:t>
      </w:r>
      <w:r w:rsidRPr="0064143B">
        <w:t xml:space="preserve">- </w:t>
      </w:r>
      <w:r w:rsidRPr="0064143B">
        <w:t xml:space="preserve">социально-педагогической технологии индивидуальной (групповой) работы определяется конкретной проблемой ребенка и разработанной для него программы.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Важной составляющей в разработке социально-педагогической работы в рамках индивидуальной программы для несовершеннолетнего ребенка группы риска, является формы социально-педагогической деятельности. К формам относятся: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1. Социально-педагогическая диагностика – это форма социально-педагогической деятельности, представляющая собой процедуру сбора информации о состоянии педагогического (образовательного) потенциала ребенка всеми доступными методами (способами) ее получения, обработки и обобщения. Как форма социально-педагогической деятельности социально-педагогическая диагностика, вся ее структура нацелена на конечный ее результат – социальную активность личности, </w:t>
      </w:r>
      <w:proofErr w:type="gramStart"/>
      <w:r w:rsidRPr="0064143B">
        <w:t>а следовательно</w:t>
      </w:r>
      <w:proofErr w:type="gramEnd"/>
      <w:r w:rsidRPr="0064143B">
        <w:t xml:space="preserve">, она находит не просто информацию о потенциале социума, а информацию о тех ее составляющих, которые могут быть задействованы для формирования, развития или совершенствования социальной активности личности.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2. Социально-педагогическое консультирование – это одна из разновидностей социально-педагогической помощи ребенку, нуждающемуся в содействии в разрешении проблем его социализации. В ходе социально-педагогического консультирования специалист предоставляет не только необходимую информацию, но и характеристику ресурсов и возможностей социума, предназначенных для разрешения проблем личности, а также информацию о целесообразных формах и методах их использования, о возможных для личности последствий и типичных ошибочных действиях при этом.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3. Социально-педагогическая поддержка – это деятельность, направленная на выявление, определение и разрешение проблем ребенка с целью обеспечения и защиты его прав на полноценное развитие. Как форма социально-педагогической деятельности отражает предоставление несовершеннолетнего своих значимых педагогических возможностей, ресурсов личности, оказавшейся в сложной социальной ситуации, с целью разрешения проблем.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4. Социально-педагогическое сопровождение – это форма социально-педагогической деятельности, отражающая совокупность субъект-объектных и субъект-субъектных продолжительных взаимодействий с целью разрешения проблем социализации личности, оказавшейся в трудных социальных обстоятельствах, путем ее приобщения к тем или иным педагогическим ресурсам, возможностям социальных институтов, социальной деятельности, социальных отношений, составляющих основу социума, и способствующая формированию социальной активности личности.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5. Социально-педагогическая профилактика – это система мер социального воспитания, направленных на создание оптимальной социальной ситуации развития детей и подростков и способствующих проявлению различных видов его активности. Социально-педагогическая </w:t>
      </w:r>
      <w:r w:rsidRPr="0064143B">
        <w:lastRenderedPageBreak/>
        <w:t xml:space="preserve">профилактика направлена на изменение различных внешних и внутренних факторов и условий социального воспитания или перестройку их взаимодействия. </w:t>
      </w:r>
    </w:p>
    <w:p w:rsidR="0064143B" w:rsidRPr="0064143B" w:rsidRDefault="0064143B" w:rsidP="00606CA5">
      <w:pPr>
        <w:pStyle w:val="a3"/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Цель социально-педагогической профилактики вытекает из цели социально-педагогической деятельности – формирование социальной активности личности, оказавшейся в сложной жизненной ситуации.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6. Социально-педагогическая коррекция – это форма социально-педагогической деятельности по восстановлению, поддержанию у детей утраченных социальных связей, отношений и функций, вызванных воздействием негативных факторов социума или социализации на основе использования педагогических ресурсов и возможностей социума.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В зависимости от субъекта воздействия социально-педагогическая коррекция может быть индивидуальной и групповой. </w:t>
      </w:r>
    </w:p>
    <w:p w:rsidR="0064143B" w:rsidRPr="0064143B" w:rsidRDefault="0064143B" w:rsidP="00606CA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Социально-педагогическая коррекция предполагает изменение системы социальных ценностей, социальных потребностей и установок, представлений об окружающей социальной среде и о себе, своей деятельности.</w:t>
      </w:r>
    </w:p>
    <w:p w:rsidR="0064143B" w:rsidRPr="0064143B" w:rsidRDefault="0064143B" w:rsidP="00606CA5">
      <w:pPr>
        <w:pStyle w:val="Default"/>
        <w:spacing w:line="276" w:lineRule="auto"/>
        <w:ind w:firstLine="708"/>
        <w:jc w:val="both"/>
      </w:pPr>
      <w:r w:rsidRPr="0064143B">
        <w:t>7. Социально-педагогическая реабилитация – это совокупность целенаправленных социально-педагогических мероприятий, форм, методов и технологий, способствующих восстановлению утраченных ребенком</w:t>
      </w:r>
      <w:r w:rsidR="00606CA5">
        <w:t xml:space="preserve"> </w:t>
      </w:r>
      <w:r w:rsidRPr="0064143B">
        <w:t>(человеком) социальных связей и функций, восполнению среды жизнеобе</w:t>
      </w:r>
      <w:r w:rsidR="00606CA5">
        <w:t>спечения, усилению заботы о нем</w:t>
      </w:r>
    </w:p>
    <w:p w:rsidR="0064143B" w:rsidRPr="0064143B" w:rsidRDefault="0064143B" w:rsidP="00606CA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В зависимости от проблем и жизненной ситуации ребенка, в программу могут быть взяты все формы социально-педагогической работы, либо несколько видов. Все они, в свою очередь, дополняют друг друга и организуют работу с наибольшим успехом для ребенка.</w:t>
      </w:r>
    </w:p>
    <w:p w:rsidR="0064143B" w:rsidRPr="0064143B" w:rsidRDefault="0064143B" w:rsidP="00606CA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Нельзя не отметить, что в данную работу с несовершеннолетними детьми группы риска будет входить организация досуга детей в социальных службах, центрах, образовательных учреждениях и учреждениях дополнительного образования (прежде всего данная работа должна способствовать расширению общего кругозора, сферы общения, повышению творческой активности ребенка).</w:t>
      </w:r>
    </w:p>
    <w:p w:rsidR="0064143B" w:rsidRPr="0064143B" w:rsidRDefault="0064143B" w:rsidP="00606CA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При организации социально-педагогической работы с несовершеннолетними детьми группы риска важно реализовывать следующие направления:</w:t>
      </w:r>
    </w:p>
    <w:p w:rsidR="0064143B" w:rsidRPr="0064143B" w:rsidRDefault="0064143B" w:rsidP="00641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1. Перевод социальной ситуации в педагогическую (организация нравственной, воспитывающей среды в микросоциуме);</w:t>
      </w:r>
    </w:p>
    <w:p w:rsidR="0064143B" w:rsidRPr="0064143B" w:rsidRDefault="0064143B" w:rsidP="00606C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A5">
        <w:rPr>
          <w:rFonts w:ascii="Times New Roman" w:hAnsi="Times New Roman" w:cs="Times New Roman"/>
          <w:sz w:val="24"/>
          <w:szCs w:val="24"/>
        </w:rPr>
        <w:t>2. Объединение усилий всех субъектов социального окружения с целью создания условий для личностного развития ребенка, при которых он сможет осознать взаимосвязь и взаимозависимость своих потребностей, стремлений, конкретной работы над собой и ожидаемых достижений, а также поставленных перед собой целей);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3. воспитание нравственно-правовой убежденности;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4. формирование адекватной самооценки, способности критически относиться к самому себе;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5. развитие эмоциональной сферы личности: формирование воли, умения управлять собой, адекватно реагировать на педагогические воздействия;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6. включение в социально значимые виды деятельности, создание ситуации успеха в избранном ребенком виде деятельности;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7. организация педагогического влияния на мнения окружающих (семья, сверстники, педагоги, другие взрослые);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8. предупреждение невротических расстройств и патологических влечений (акцентуации характера, неврозы, суицид, клептомания и т. д.);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9. обеспечение благоприятного социально-психологического климата; </w:t>
      </w:r>
    </w:p>
    <w:p w:rsidR="0064143B" w:rsidRPr="0064143B" w:rsidRDefault="0064143B" w:rsidP="00606CA5">
      <w:pPr>
        <w:pStyle w:val="Default"/>
        <w:spacing w:line="276" w:lineRule="auto"/>
        <w:jc w:val="both"/>
      </w:pPr>
      <w:r w:rsidRPr="0064143B">
        <w:t xml:space="preserve">10. способствование заполнению пробелов в знаниях.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Составным элементом содержания социально-педагогической работы является метод – способ взаимодействия специалиста и подопечного с целью решения конкретной социально-педагогической проблемы. Существует множество классификаций методов, она может иметь следующую структуру: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lastRenderedPageBreak/>
        <w:t xml:space="preserve">– методы формирования сознания подопечного (объяснение, разъяснение, внушение, беседа, диспут, дискуссии, метод примера, работа с литературой и т. д.);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– методы организации деятельности и формирования позитивного социального опыта подопечного (приучение, упражнение, требование, создание воспитывающих ситуаций, инструктаж и т. д.); 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 xml:space="preserve">– методы стимулирования и мотивации деятельности и поведения подопечного (эмоциональное воздействие, поощрение, наказание, игровые. </w:t>
      </w:r>
    </w:p>
    <w:p w:rsidR="0064143B" w:rsidRPr="0064143B" w:rsidRDefault="0064143B" w:rsidP="00641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3B">
        <w:rPr>
          <w:rFonts w:ascii="Times New Roman" w:hAnsi="Times New Roman" w:cs="Times New Roman"/>
          <w:sz w:val="24"/>
          <w:szCs w:val="24"/>
        </w:rPr>
        <w:t>– методы контроля эффективности социально-педагогического процесса (педагогическое наблюдение, диагностика, анализ результатов</w:t>
      </w:r>
      <w:r w:rsidRPr="0064143B">
        <w:rPr>
          <w:rFonts w:ascii="Times New Roman" w:hAnsi="Times New Roman" w:cs="Times New Roman"/>
          <w:sz w:val="24"/>
          <w:szCs w:val="24"/>
        </w:rPr>
        <w:t xml:space="preserve"> </w:t>
      </w:r>
      <w:r w:rsidRPr="0064143B">
        <w:rPr>
          <w:rFonts w:ascii="Times New Roman" w:hAnsi="Times New Roman" w:cs="Times New Roman"/>
          <w:sz w:val="24"/>
          <w:szCs w:val="24"/>
        </w:rPr>
        <w:t>деятельности подопечных, социально-педагогический монит</w:t>
      </w:r>
      <w:r w:rsidR="00606CA5">
        <w:rPr>
          <w:rFonts w:ascii="Times New Roman" w:hAnsi="Times New Roman" w:cs="Times New Roman"/>
          <w:sz w:val="24"/>
          <w:szCs w:val="24"/>
        </w:rPr>
        <w:t>оринг, самоанализ)</w:t>
      </w:r>
    </w:p>
    <w:p w:rsidR="0064143B" w:rsidRPr="0064143B" w:rsidRDefault="0064143B" w:rsidP="0064143B">
      <w:pPr>
        <w:pStyle w:val="Default"/>
        <w:spacing w:line="276" w:lineRule="auto"/>
        <w:ind w:firstLine="708"/>
        <w:jc w:val="both"/>
      </w:pPr>
      <w:r w:rsidRPr="0064143B">
        <w:t>Таким образом, социально-педагогическая деятельность должна строиться исходя из причин, по которым несовершеннолетний попадает в группу риска, а также проблем, которые возникают у него на фоне факторов риска. Социальные проблемы детей группы риска составляют основу для разработки, организации и непосредственно проведении социально-педагогической работы. Деятельность состоит из выявления детей группы риска и уже непосредственной организации индивидуальной или групповой работы</w:t>
      </w:r>
      <w:r w:rsidRPr="0064143B">
        <w:t xml:space="preserve"> </w:t>
      </w:r>
      <w:r w:rsidRPr="0064143B">
        <w:t xml:space="preserve">Социально-педагогическая работа должна быть направлена на конкретного ребенка, так как результативность данной работы будет зависеть от выбора технологии, что в свою очередь обуславливается конкретной проблемой, личностными качествами несовершеннолетнего, выбором определенного метода или группы методов, а также выбором форм социально-педагогической деятельности. </w:t>
      </w:r>
    </w:p>
    <w:p w:rsidR="0064143B" w:rsidRPr="00606CA5" w:rsidRDefault="0064143B" w:rsidP="00606CA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CA5">
        <w:rPr>
          <w:rFonts w:ascii="Times New Roman" w:hAnsi="Times New Roman" w:cs="Times New Roman"/>
          <w:sz w:val="24"/>
          <w:szCs w:val="24"/>
        </w:rPr>
        <w:t>Организация социально-педагогической работы должна включать в себя систему мер направленных на содействие в устранении трудностей: освоения несовершеннолетними социальной среды на основе выработки активной позиции, приспособления к нормам и условиям социальной жизни, а также трудностей самореализации, самовыражения, саморазвития в ходе взаимодействия с социальным окружением.</w:t>
      </w:r>
    </w:p>
    <w:sectPr w:rsidR="0064143B" w:rsidRPr="00606CA5" w:rsidSect="007D0E4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4A5B"/>
    <w:multiLevelType w:val="hybridMultilevel"/>
    <w:tmpl w:val="967A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4D"/>
    <w:rsid w:val="00542C65"/>
    <w:rsid w:val="005D3C91"/>
    <w:rsid w:val="005D67E7"/>
    <w:rsid w:val="00606CA5"/>
    <w:rsid w:val="0064143B"/>
    <w:rsid w:val="007309A7"/>
    <w:rsid w:val="007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5B77"/>
  <w15:chartTrackingRefBased/>
  <w15:docId w15:val="{C211FBB6-07F9-45A6-AD19-D450A03A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4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2021-11-07T03:21:00Z</dcterms:created>
  <dcterms:modified xsi:type="dcterms:W3CDTF">2021-11-07T03:51:00Z</dcterms:modified>
</cp:coreProperties>
</file>