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768" w:rsidRDefault="00321768" w:rsidP="0032176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i/>
          <w:sz w:val="24"/>
          <w:szCs w:val="24"/>
        </w:rPr>
        <w:t xml:space="preserve">Тема: </w:t>
      </w:r>
      <w:r w:rsidRPr="00321768">
        <w:rPr>
          <w:rFonts w:ascii="Times New Roman" w:hAnsi="Times New Roman"/>
          <w:b/>
          <w:bCs/>
          <w:sz w:val="28"/>
          <w:szCs w:val="28"/>
        </w:rPr>
        <w:t>ЛИЦЕНЗИРОВАНИЕ И АККРЕДИТАЦИЯ ОБРАЗОВАТЕЛЬНЫХ УЧРЕЖДЕНИЙ</w:t>
      </w:r>
    </w:p>
    <w:p w:rsidR="00321768" w:rsidRDefault="00321768" w:rsidP="0032176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Ознакомиться с теоретическими материалами по теме (см. ниже).</w:t>
      </w:r>
    </w:p>
    <w:p w:rsidR="00A05400" w:rsidRDefault="00A05400" w:rsidP="00321768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Ознакомиться с нормативными документами:</w:t>
      </w:r>
    </w:p>
    <w:p w:rsidR="00A05400" w:rsidRDefault="00A05400" w:rsidP="00A05400">
      <w:pPr>
        <w:pStyle w:val="a4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A05400">
        <w:rPr>
          <w:rFonts w:ascii="Times New Roman" w:hAnsi="Times New Roman"/>
          <w:bCs/>
          <w:sz w:val="24"/>
          <w:szCs w:val="24"/>
        </w:rPr>
        <w:t>А</w:t>
      </w:r>
      <w:r w:rsidRPr="00A05400">
        <w:rPr>
          <w:rFonts w:ascii="Times New Roman" w:hAnsi="Times New Roman"/>
          <w:bCs/>
          <w:sz w:val="24"/>
          <w:szCs w:val="24"/>
        </w:rPr>
        <w:t>дминистративный регламент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предоставления органами государственной власти субъектов</w:t>
      </w:r>
      <w:r>
        <w:rPr>
          <w:rFonts w:ascii="Times New Roman" w:hAnsi="Times New Roman"/>
          <w:bCs/>
          <w:sz w:val="24"/>
          <w:szCs w:val="24"/>
        </w:rPr>
        <w:t xml:space="preserve"> РФ</w:t>
      </w:r>
      <w:r w:rsidRPr="00A05400">
        <w:rPr>
          <w:rFonts w:ascii="Times New Roman" w:hAnsi="Times New Roman"/>
          <w:bCs/>
          <w:sz w:val="24"/>
          <w:szCs w:val="24"/>
        </w:rPr>
        <w:t>, осуществляющими переданные полномочия</w:t>
      </w:r>
      <w:r>
        <w:rPr>
          <w:rFonts w:ascii="Times New Roman" w:hAnsi="Times New Roman"/>
          <w:bCs/>
          <w:sz w:val="24"/>
          <w:szCs w:val="24"/>
        </w:rPr>
        <w:t xml:space="preserve"> РФ</w:t>
      </w:r>
      <w:r w:rsidRPr="00A05400">
        <w:rPr>
          <w:rFonts w:ascii="Times New Roman" w:hAnsi="Times New Roman"/>
          <w:bCs/>
          <w:sz w:val="24"/>
          <w:szCs w:val="24"/>
        </w:rPr>
        <w:t xml:space="preserve"> в области образования, государственной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услуги по государственной аккредитации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образовательных учреждений</w:t>
      </w:r>
      <w:r>
        <w:rPr>
          <w:rFonts w:ascii="Times New Roman" w:hAnsi="Times New Roman"/>
          <w:bCs/>
          <w:sz w:val="24"/>
          <w:szCs w:val="24"/>
        </w:rPr>
        <w:t xml:space="preserve"> (утв. </w:t>
      </w:r>
      <w:r w:rsidRPr="00A05400">
        <w:rPr>
          <w:rFonts w:ascii="Times New Roman" w:hAnsi="Times New Roman"/>
          <w:bCs/>
          <w:sz w:val="24"/>
          <w:szCs w:val="24"/>
        </w:rPr>
        <w:t>приказом Министерства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и науки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от 13 июня 2012 г. N 483</w:t>
      </w:r>
      <w:r>
        <w:rPr>
          <w:rFonts w:ascii="Times New Roman" w:hAnsi="Times New Roman"/>
          <w:bCs/>
          <w:sz w:val="24"/>
          <w:szCs w:val="24"/>
        </w:rPr>
        <w:t>);</w:t>
      </w:r>
    </w:p>
    <w:p w:rsidR="00321768" w:rsidRPr="00321768" w:rsidRDefault="00A05400" w:rsidP="00A05400">
      <w:pPr>
        <w:pStyle w:val="a4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Pr="00321768">
        <w:rPr>
          <w:rFonts w:ascii="Times New Roman" w:hAnsi="Times New Roman"/>
          <w:bCs/>
          <w:sz w:val="24"/>
          <w:szCs w:val="24"/>
        </w:rPr>
        <w:t>К</w:t>
      </w:r>
      <w:r w:rsidRPr="00321768">
        <w:rPr>
          <w:rFonts w:ascii="Times New Roman" w:hAnsi="Times New Roman"/>
          <w:bCs/>
          <w:sz w:val="24"/>
          <w:szCs w:val="24"/>
        </w:rPr>
        <w:t>валификационные требования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21768">
        <w:rPr>
          <w:rFonts w:ascii="Times New Roman" w:hAnsi="Times New Roman"/>
          <w:bCs/>
          <w:sz w:val="24"/>
          <w:szCs w:val="24"/>
        </w:rPr>
        <w:t>к экспертам, требования к экспертным организациям,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21768">
        <w:rPr>
          <w:rFonts w:ascii="Times New Roman" w:hAnsi="Times New Roman"/>
          <w:bCs/>
          <w:sz w:val="24"/>
          <w:szCs w:val="24"/>
        </w:rPr>
        <w:t xml:space="preserve">привлекаемым для проведения </w:t>
      </w:r>
      <w:proofErr w:type="spellStart"/>
      <w:r w:rsidRPr="00321768">
        <w:rPr>
          <w:rFonts w:ascii="Times New Roman" w:hAnsi="Times New Roman"/>
          <w:bCs/>
          <w:sz w:val="24"/>
          <w:szCs w:val="24"/>
        </w:rPr>
        <w:t>аккредитационной</w:t>
      </w:r>
      <w:proofErr w:type="spellEnd"/>
      <w:r w:rsidRPr="00321768">
        <w:rPr>
          <w:rFonts w:ascii="Times New Roman" w:hAnsi="Times New Roman"/>
          <w:bCs/>
          <w:sz w:val="24"/>
          <w:szCs w:val="24"/>
        </w:rPr>
        <w:t xml:space="preserve"> экспертизы</w:t>
      </w:r>
      <w:r>
        <w:rPr>
          <w:rFonts w:ascii="Times New Roman" w:hAnsi="Times New Roman"/>
          <w:bCs/>
          <w:sz w:val="24"/>
          <w:szCs w:val="24"/>
        </w:rPr>
        <w:t xml:space="preserve"> (утв. </w:t>
      </w:r>
      <w:r w:rsidR="00321768" w:rsidRPr="00321768">
        <w:rPr>
          <w:rFonts w:ascii="Times New Roman" w:hAnsi="Times New Roman"/>
          <w:bCs/>
          <w:sz w:val="24"/>
          <w:szCs w:val="24"/>
        </w:rPr>
        <w:t>приказом Министерства образования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1768" w:rsidRPr="00321768">
        <w:rPr>
          <w:rFonts w:ascii="Times New Roman" w:hAnsi="Times New Roman"/>
          <w:bCs/>
          <w:sz w:val="24"/>
          <w:szCs w:val="24"/>
        </w:rPr>
        <w:t>и науки Российской Федерации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321768" w:rsidRPr="00321768">
        <w:rPr>
          <w:rFonts w:ascii="Times New Roman" w:hAnsi="Times New Roman"/>
          <w:bCs/>
          <w:sz w:val="24"/>
          <w:szCs w:val="24"/>
        </w:rPr>
        <w:t>от 20 мая 2014 г. N 556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321768" w:rsidRPr="00A05400" w:rsidRDefault="00A05400" w:rsidP="00A05400">
      <w:pPr>
        <w:pStyle w:val="a4"/>
        <w:spacing w:after="0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</w:t>
      </w:r>
      <w:r w:rsidRPr="00A05400">
        <w:rPr>
          <w:rFonts w:ascii="Times New Roman" w:hAnsi="Times New Roman"/>
          <w:b/>
          <w:bCs/>
          <w:sz w:val="24"/>
          <w:szCs w:val="24"/>
        </w:rPr>
        <w:t>Задание!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5400">
        <w:rPr>
          <w:rFonts w:ascii="Times New Roman" w:hAnsi="Times New Roman"/>
          <w:bCs/>
          <w:sz w:val="24"/>
          <w:szCs w:val="24"/>
        </w:rPr>
        <w:t>Ответьте на вопрос</w:t>
      </w:r>
      <w:r>
        <w:rPr>
          <w:rFonts w:ascii="Times New Roman" w:hAnsi="Times New Roman"/>
          <w:bCs/>
          <w:sz w:val="24"/>
          <w:szCs w:val="24"/>
        </w:rPr>
        <w:t xml:space="preserve"> (в свободной форме)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: Какие задачи может решать эксперт в процессе проведения процедуры государственной аккредитации образовательного учреждения?</w:t>
      </w:r>
    </w:p>
    <w:p w:rsidR="00321768" w:rsidRPr="00A05400" w:rsidRDefault="00A05400" w:rsidP="00321768">
      <w:pPr>
        <w:spacing w:after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A05400">
        <w:rPr>
          <w:rFonts w:ascii="Times New Roman" w:hAnsi="Times New Roman"/>
          <w:bCs/>
          <w:color w:val="FF0000"/>
          <w:sz w:val="24"/>
          <w:szCs w:val="24"/>
        </w:rPr>
        <w:t>Выполненное задание размещается в ЛК студента.</w:t>
      </w:r>
    </w:p>
    <w:p w:rsidR="00321768" w:rsidRPr="00321768" w:rsidRDefault="00321768" w:rsidP="003217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b/>
          <w:bCs/>
          <w:sz w:val="24"/>
          <w:szCs w:val="24"/>
        </w:rPr>
        <w:t>Лицензирование: понятие и характеристика. Виды образовательной деятельности, подлежащей лицензированию. Документы, необходимые для лицензирования</w:t>
      </w:r>
    </w:p>
    <w:p w:rsid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br/>
        <w:t>После государственной регистрации, перед тем, как приступить к практической деятельности по оказанию услуг в области образования, образовательное учреждение должно получить лицензию. Порядок лицензирования образовательной деятельности определяется Правительством Российской Федерации.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Лицензирование образовательной деятельности осуществляют Министерство образования Российской Федерации, государственные органы управления образованием субъектов Российской Федерации и органы местного самоуправления, наделенные в соответствии с законодательством соответствующими полномочиями.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Непосредственно Министерство образования РФ осуществляет лицензирование следующих видов образовательной деятельности: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а) образовательных учреждений высшего профессионального образования по всем реализуемым ими образовательным программам (за исключением общеобразовательных программ);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б) военных образовательных учреждений профессионального образования, подведомственных федеральным органам исполнительной власти, в которых в соответствии с Федеральным законом «О воинской обязанности и военной службе» предусмотрена военная служба;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в) образовательных учреждений дополнительного профессионального образования, находящихся в ведении федеральных органов исполнительной власти;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г) научных организаций по программам послевузовского профессионального образования;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lastRenderedPageBreak/>
        <w:t>д) общеобразовательных школ-интернатов с первоначальной летной подготовкой, суворовских военных училищ, военно-музыкальных училищ, нахимовских военно-морских училищ, кадетских (морских кадетских, музыкальных кадетских) корпусов и школ (школ-интернатов);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 xml:space="preserve">е) образовательных учреждений дополнительного образования детей и специальных учебно-воспитательных учреждений для детей и подростков с </w:t>
      </w:r>
      <w:proofErr w:type="spellStart"/>
      <w:r w:rsidRPr="00321768">
        <w:rPr>
          <w:rFonts w:ascii="Times New Roman" w:hAnsi="Times New Roman"/>
          <w:sz w:val="24"/>
          <w:szCs w:val="24"/>
        </w:rPr>
        <w:t>девиантным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поведением, находящихся в ведении федеральных органов исполнительной власти.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Государственные органы управления образованием субъектов Российской Федерации и органы местного самоуправления, наделенные в соответствии с законодательством соответствующими полномочиями, осуществляют лицензирование образовательной деятельности соискателей лицензий, расположенных на территории соответствующего субъекта Российской Федерации или муниципального образования.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Для получения лицензии соискатель должен представить в лицензирующий орган следующие документы: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а) заявление учредителя с указанием наименования и организационно-правовой формы соискателя лицензии, места его нахождения, наименования банка и номера расчетного счета в банке, перечня образовательных программ, направлений и специальностей подготовки, срока действия лицензии. Образовательное учреждение профессионального образования дополнительно представляет выписку из решения ученого (педагогического) совета о возможности организации подготовки по основным и дополнительным программам профессионального образования, заявленным к лицензированию, учреждение профессионального религиозного образования (духовное образовательное учреждение) и образовательное учреждение религиозной организации (объединения) - представление руководства соответствующей конфессии;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б) копии устава и свидетельства о государственной регистрации соискателя лицензии (с предъявлением оригиналов, если копии не заверены нотариусом). Филиал образовательного учреждения дополнительно представляет сведения о регистрации филиала по фактическому адресу, копии решения о создании филиала и утвержденного в установленном порядке положения о филиале. Организация, имеющая образовательное подразделение, ведущее профессиональную подготовку, дополнительно представляет копию утвержденного в установленном порядке положения об этом подразделении;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в) справку о постановке соискателя лицензии на учет в налоговом органе с указанием идентификационного номера налогоплательщика;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г) сведения о структуре соискателя лицензии, укомплектованности штатов, предполагаемой численности обучающихся, воспитанников;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д) сведения о наличии у соискателя лицензии необходимых для организации образовательного процесса зданий и помещений, объектов физической культуры и спорта, общежитий, об обеспечении обучающихся, воспитанников и работников питанием и медицинским обслуживанием с приложением копий документов, подтверждающих право соискателя лицензии на владение, пользование или распоряжение необходимой учебно-материальной базой в течение срока действия лицензии (с предъявлением оригиналов, если копии не заверены нотариусом);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 xml:space="preserve">е) заключения органов государственной санитарно-эпидемиологической службы </w:t>
      </w:r>
      <w:r w:rsidRPr="00321768">
        <w:rPr>
          <w:rFonts w:ascii="Times New Roman" w:hAnsi="Times New Roman"/>
          <w:sz w:val="24"/>
          <w:szCs w:val="24"/>
        </w:rPr>
        <w:lastRenderedPageBreak/>
        <w:t>Российской Федерации и Государственной противопожарной службы о пригодности используемых зданий и помещений для осуществления образовательного процесса; заключение Государственной инспекции безопасности дорожного движения Министерства внутренних дел Российской Федерации о соответствии учебно-материальной базы установленным требованиям (при подготовке водителей автотранспортных средств); лицензию Федерального горного и промышленного надзора России на эксплуатацию соответствующего оборудования;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ж) перечень дисциплин, входящих в каждую заявленную образовательную программу, с указанием объемов учебной нагрузки (для учреждений профессионального образования - аудиторной и внеаудиторной) по этим дисциплинам.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Образовательное учреждение, имеющее намерение осуществлять подготовку, повышение квалификации и (или) переподготовку специалистов по вопросам защиты государственной тайны, представляет копию выданной Федеральной службой безопасности Российской Федерации или ее территориальными органами лицензии на проведение работ, связанных с использованием сведений, составляющих государственную тайну, и программу обучения, согласованную с Федеральной службой безопасности Российской Федерации и Государственной технической комиссией при Президенте Российской Федерации, а по специальностям в области информационной безопасности - также с Федеральным агентством правительственной связи и информации при Президенте Российской Федерации и утвержденную федеральным органом исполнительной власти, в ведении которого находится образовательное учреждение. Образовательное учреждение, имеющее намерение вести профессиональную подготовку, повышение квалификации и переподготовку лиц, осуществляющих частную детективную и охранную деятельность, представляет программу обучения, согласованную с Министерством внутренних дел Российской Федерации;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з) сведения об обеспеченности учебной литературой и материально-техническом оснащении;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и) сведения о кадровом обеспечении образовательного процесса, квалификации педагогических работников и условиях их привлечения к трудовой деятельности (для соискателей лицензии, имеющих намерение осуществлять подготовку по программам послевузовского профессионального образования, - сведения о научных руководителях);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к) опись документов, представленных для получения лицензии.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Решение о выдаче лицензии принимается лицензирующим органом на основании заключения экспертной комиссии и оформляется соответствующим документом.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 лицензии указываются (приложение 2):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а) наименование лицензирующего органа, выдавшего лицензию;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б) регистрационный номер лицензии и дата принятия решения о ее </w:t>
      </w:r>
      <w:proofErr w:type="gramStart"/>
      <w:r w:rsidRPr="00321768">
        <w:rPr>
          <w:rFonts w:ascii="Times New Roman" w:hAnsi="Times New Roman"/>
          <w:sz w:val="24"/>
          <w:szCs w:val="24"/>
        </w:rPr>
        <w:t>выдаче;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321768">
        <w:rPr>
          <w:rFonts w:ascii="Times New Roman" w:hAnsi="Times New Roman"/>
          <w:sz w:val="24"/>
          <w:szCs w:val="24"/>
        </w:rPr>
        <w:t>) наименование и место нахождения лицензиата;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г) идентификационный номер налогоплательщика;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д) срок действия лицензии.</w:t>
      </w:r>
    </w:p>
    <w:p w:rsid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lastRenderedPageBreak/>
        <w:br/>
        <w:t xml:space="preserve">Лицензия на осуществление образовательной деятельности имеет приложение, в котором </w:t>
      </w:r>
      <w:proofErr w:type="gramStart"/>
      <w:r w:rsidRPr="00321768">
        <w:rPr>
          <w:rFonts w:ascii="Times New Roman" w:hAnsi="Times New Roman"/>
          <w:sz w:val="24"/>
          <w:szCs w:val="24"/>
        </w:rPr>
        <w:t>указываются: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а</w:t>
      </w:r>
      <w:proofErr w:type="gramEnd"/>
      <w:r w:rsidRPr="00321768">
        <w:rPr>
          <w:rFonts w:ascii="Times New Roman" w:hAnsi="Times New Roman"/>
          <w:sz w:val="24"/>
          <w:szCs w:val="24"/>
        </w:rPr>
        <w:t>) перечень образовательных программ, направлений и специальностей подготовки, по которым предоставляется право ведения образовательной деятельности, их уровень (ступени) и направленность, нормативные сроки освоения;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б) квалификация, которая будет присваиваться по завершении образования выпускникам образовательным учреждением, имеющим свидетельство о государственной </w:t>
      </w:r>
      <w:proofErr w:type="gramStart"/>
      <w:r w:rsidRPr="00321768">
        <w:rPr>
          <w:rFonts w:ascii="Times New Roman" w:hAnsi="Times New Roman"/>
          <w:sz w:val="24"/>
          <w:szCs w:val="24"/>
        </w:rPr>
        <w:t>аккредитации;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</w:t>
      </w:r>
      <w:proofErr w:type="gramEnd"/>
      <w:r w:rsidRPr="00321768">
        <w:rPr>
          <w:rFonts w:ascii="Times New Roman" w:hAnsi="Times New Roman"/>
          <w:sz w:val="24"/>
          <w:szCs w:val="24"/>
        </w:rPr>
        <w:t>) контрольные нормативы и предельная численность обучающихся, воспитанников, рассчитанные применительно к нормативам очной формы обучения.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Лицензия подписывается руководителем лицензирующего органа (в случае его отсутствия - лицом, его замещающим) и заверяется печатью этого органа. Приложение к лицензии заверяется печатью лицензирующего органа, а при наличии в нем нескольких листов сшивается.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Лицензия без приложения недействительна.</w:t>
      </w:r>
    </w:p>
    <w:p w:rsidR="00321768" w:rsidRPr="00321768" w:rsidRDefault="00321768" w:rsidP="0032176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b/>
          <w:bCs/>
          <w:sz w:val="24"/>
          <w:szCs w:val="24"/>
        </w:rPr>
        <w:t>Аккредитация образовательного учреждения: понятие, характеристика, документы</w:t>
      </w:r>
    </w:p>
    <w:p w:rsidR="00321768" w:rsidRDefault="00321768" w:rsidP="003217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i/>
          <w:iCs/>
          <w:sz w:val="24"/>
          <w:szCs w:val="24"/>
        </w:rPr>
        <w:t>Государственная аккредитация образовательного учреждения</w:t>
      </w:r>
      <w:r w:rsidRPr="00321768">
        <w:rPr>
          <w:rFonts w:ascii="Times New Roman" w:hAnsi="Times New Roman"/>
          <w:sz w:val="24"/>
          <w:szCs w:val="24"/>
        </w:rPr>
        <w:t xml:space="preserve"> - это процедура признания государством в лице его государственных органов управления образованием государственного статуса образовательного учреждения (типа, вида, категории образовательного учреждения, определяемых в соответствии с уровнем и направленностью реализуемых образовательных программ).</w:t>
      </w:r>
    </w:p>
    <w:p w:rsidR="00321768" w:rsidRDefault="00321768" w:rsidP="003217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br/>
        <w:t>Образовательное учреждение с момента государственной аккредитации, подтвержденной свидетельством о государственной аккредитации, имеет право на выдачу своим выпускникам документа государственного образца о соответствующем уровне образования и (или) квалификации (кроме учреждений, не выдающих документов об образовании), на пользование печатью с изображением Государственного герба Российской Федерации.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Общеобразовательное учреждение с момента государственной аккредитации приобретает также право на включение в схему централизованного государственного финансирования в соответствии с установленным видом, а дошкольное образовательное учреждение и учреждение дополнительного образования детей - право на финансирование в соответствии с установленными видом и категорией.</w:t>
      </w:r>
    </w:p>
    <w:p w:rsidR="00321768" w:rsidRPr="00321768" w:rsidRDefault="00321768" w:rsidP="003217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br/>
        <w:t>Для получения государственной аккредитации образовательное учреждение представляет в государственный орган управления образованием следующие документы:</w:t>
      </w:r>
    </w:p>
    <w:p w:rsidR="00321768" w:rsidRPr="00321768" w:rsidRDefault="00321768" w:rsidP="003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заявление;</w:t>
      </w:r>
    </w:p>
    <w:p w:rsidR="00321768" w:rsidRPr="00321768" w:rsidRDefault="00321768" w:rsidP="003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копию заключения аттестационной комиссии;</w:t>
      </w:r>
    </w:p>
    <w:p w:rsidR="00321768" w:rsidRPr="00321768" w:rsidRDefault="00321768" w:rsidP="003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копию приказа о признании образовательного учреждения аттестованным;</w:t>
      </w:r>
    </w:p>
    <w:p w:rsidR="00321768" w:rsidRPr="00321768" w:rsidRDefault="00321768" w:rsidP="003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>копию лицензии на право ведения образовательной деятельности;</w:t>
      </w:r>
    </w:p>
    <w:p w:rsidR="00321768" w:rsidRPr="00321768" w:rsidRDefault="00321768" w:rsidP="003217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lastRenderedPageBreak/>
        <w:t>сведения об образовательном учреждении по форме, установленной государственным (ведомственным государственным) органом управления образованием в соответствии с показателями государственной аккредитации.</w:t>
      </w:r>
    </w:p>
    <w:p w:rsid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Для проведения государственной аккредитации образовательного учреждения государственный (ведомственный государственный) орган управления образованием создает постоянно действующую </w:t>
      </w:r>
      <w:proofErr w:type="spellStart"/>
      <w:r w:rsidRPr="00321768">
        <w:rPr>
          <w:rFonts w:ascii="Times New Roman" w:hAnsi="Times New Roman"/>
          <w:sz w:val="24"/>
          <w:szCs w:val="24"/>
        </w:rPr>
        <w:t>аккредитационную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комиссию (коллегию), в состав которой включаются представители органа управления образованием субъекта Российской Федерации, органов местного самоуправления и (или) местных (муниципальных) органов управления образованием, профессиональных общественных организаций и объединений, а также, при необходимости, представители органа (службы), проводившего аттестацию данного образовательного учреждения.</w:t>
      </w:r>
    </w:p>
    <w:p w:rsid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Предметом и содержанием деятельности </w:t>
      </w:r>
      <w:proofErr w:type="spellStart"/>
      <w:r w:rsidRPr="00321768">
        <w:rPr>
          <w:rFonts w:ascii="Times New Roman" w:hAnsi="Times New Roman"/>
          <w:sz w:val="24"/>
          <w:szCs w:val="24"/>
        </w:rPr>
        <w:t>аккредитационной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комиссии (коллегии) является установление типа, вида и категории образовательного учреждения в соответствии с требованиями, предъявляемыми к ним.</w:t>
      </w:r>
    </w:p>
    <w:p w:rsid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При установлении государственного статуса образовательного учреждения </w:t>
      </w:r>
      <w:proofErr w:type="spellStart"/>
      <w:r w:rsidRPr="00321768">
        <w:rPr>
          <w:rFonts w:ascii="Times New Roman" w:hAnsi="Times New Roman"/>
          <w:sz w:val="24"/>
          <w:szCs w:val="24"/>
        </w:rPr>
        <w:t>аккредитационная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комиссия (коллегия) рассматривает следующие показатели: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а) уровень реализуемых образовательных программ - на основании заключения аттестационной комиссии;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б) направленность реализуемых образовательных программ - на основании анализа структуры учебного плана и содержательной части программ учебных дисциплин;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в) структуру классов (гимназические, с углубленным изучением ряда предметов и т.п.);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г) качество подготовки выпускников - на основе заключения аттестационной комиссии;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 xml:space="preserve">д) кадровое обеспечение: укомплектованность штатов, уровень квалификации педагогических, </w:t>
      </w:r>
      <w:proofErr w:type="spellStart"/>
      <w:r w:rsidRPr="00321768">
        <w:rPr>
          <w:rFonts w:ascii="Times New Roman" w:hAnsi="Times New Roman"/>
          <w:sz w:val="24"/>
          <w:szCs w:val="24"/>
        </w:rPr>
        <w:t>инженерно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- педагогических, руководящих работников - при определении вида образовательного учреждения в части превышения минимальных требований (контрольных лицензионных нормативов), предъявляемых к образовательным учреждениям соответствующего типа;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е) информационно - техническое оснащение образовательного процесса - при определении вида образовательного учреждения в части превышения минимальных требований, предъявляемых к образовательным учреждениям соответствующего типа;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 xml:space="preserve">ж) </w:t>
      </w:r>
      <w:proofErr w:type="spellStart"/>
      <w:r w:rsidRPr="00321768">
        <w:rPr>
          <w:rFonts w:ascii="Times New Roman" w:hAnsi="Times New Roman"/>
          <w:sz w:val="24"/>
          <w:szCs w:val="24"/>
        </w:rPr>
        <w:t>медико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- социальные условия пребывания обучающихся, воспитанников, соответствующие целям и содержанию образовательного процесса - при установлении видов дошкольных образовательных учреждений, образовательных учреждений для детей - сирот и детей, оставшихся без попечения родителей (законных представителей), специальных (коррекционных) образовательных учреждений для обучающихся, воспитанников с отклонениями в развитии - в части превышения минимальных требований, предъявляемых к образовательным учреждениям соответствующего типа.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>Дополнительно могут быть рассмотрены показатели, устанавливающие соответствие деятельности образовательного учреждения требованиям законодательства Российской Федерации и устава в части обеспечения в нем прав участников образовательного процесса.</w:t>
      </w:r>
      <w:r w:rsidRPr="00321768">
        <w:rPr>
          <w:rFonts w:ascii="Times New Roman" w:hAnsi="Times New Roman"/>
          <w:sz w:val="24"/>
          <w:szCs w:val="24"/>
        </w:rPr>
        <w:br/>
      </w:r>
      <w:r w:rsidRPr="00321768">
        <w:rPr>
          <w:rFonts w:ascii="Times New Roman" w:hAnsi="Times New Roman"/>
          <w:sz w:val="24"/>
          <w:szCs w:val="24"/>
        </w:rPr>
        <w:br/>
        <w:t xml:space="preserve">Государственный статус образовательного учреждения устанавливается с учетом средних </w:t>
      </w:r>
      <w:r w:rsidRPr="00321768">
        <w:rPr>
          <w:rFonts w:ascii="Times New Roman" w:hAnsi="Times New Roman"/>
          <w:sz w:val="24"/>
          <w:szCs w:val="24"/>
        </w:rPr>
        <w:lastRenderedPageBreak/>
        <w:t>показателей для образовательных учреждений соответствующего типа, вида, категории на территории данного субъекта Российской Федерации.</w:t>
      </w:r>
    </w:p>
    <w:p w:rsidR="00321768" w:rsidRDefault="00321768" w:rsidP="00321768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t xml:space="preserve">Государственный (ведомственный государственный) орган управления образованием принимает решение о государственной аккредитации образовательного учреждения либо об отказе в государственной аккредитации на основании представления </w:t>
      </w:r>
      <w:proofErr w:type="spellStart"/>
      <w:r w:rsidRPr="00321768">
        <w:rPr>
          <w:rFonts w:ascii="Times New Roman" w:hAnsi="Times New Roman"/>
          <w:sz w:val="24"/>
          <w:szCs w:val="24"/>
        </w:rPr>
        <w:t>аккредитационной</w:t>
      </w:r>
      <w:proofErr w:type="spellEnd"/>
      <w:r w:rsidRPr="00321768">
        <w:rPr>
          <w:rFonts w:ascii="Times New Roman" w:hAnsi="Times New Roman"/>
          <w:sz w:val="24"/>
          <w:szCs w:val="24"/>
        </w:rPr>
        <w:t xml:space="preserve"> комиссии (коллегии).</w:t>
      </w:r>
    </w:p>
    <w:p w:rsidR="00321768" w:rsidRPr="00321768" w:rsidRDefault="00321768" w:rsidP="00321768">
      <w:pPr>
        <w:shd w:val="clear" w:color="auto" w:fill="FFFFFF"/>
        <w:spacing w:after="24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1768">
        <w:rPr>
          <w:rFonts w:ascii="Times New Roman" w:hAnsi="Times New Roman"/>
          <w:sz w:val="24"/>
          <w:szCs w:val="24"/>
        </w:rPr>
        <w:br/>
        <w:t>Свидетельство о государственной аккредитации (приложение 3) или уведомление об отказе в государственной аккредитации с указанием причин отказа выдается (высылается) образовательному учреждению в 2-недельный срок после принятия соответствующего решения.</w:t>
      </w:r>
      <w:r w:rsidRPr="00321768">
        <w:rPr>
          <w:rFonts w:ascii="Times New Roman" w:hAnsi="Times New Roman"/>
          <w:sz w:val="24"/>
          <w:szCs w:val="24"/>
        </w:rPr>
        <w:br/>
        <w:t>Основанием для отказа в государственной аккредитации является несоответствие заявленных в учредительных документах типа, вида, категории образовательного учреждения требованиям, предъявляемым к ним, применительно к средним показателям, установленным для образовательных учреждений соответствующего типа, вида и категории на территории данного субъекта Российской Федерации.</w:t>
      </w:r>
      <w:r w:rsidRPr="00321768">
        <w:rPr>
          <w:rFonts w:ascii="Times New Roman" w:hAnsi="Times New Roman"/>
          <w:sz w:val="24"/>
          <w:szCs w:val="24"/>
        </w:rPr>
        <w:br/>
      </w:r>
    </w:p>
    <w:p w:rsidR="00321768" w:rsidRPr="00321768" w:rsidRDefault="00321768" w:rsidP="00321768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Закон об образовании РФ</w:t>
      </w:r>
    </w:p>
    <w:p w:rsidR="00321768" w:rsidRPr="00321768" w:rsidRDefault="00321768" w:rsidP="00321768">
      <w:pPr>
        <w:spacing w:after="0" w:line="240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Статья 92. Государственная аккредитация образовательной деятельности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1.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2.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</w:t>
      </w:r>
      <w:proofErr w:type="gram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подготовки</w:t>
      </w:r>
      <w:proofErr w:type="gram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обучающихся в образовательных</w:t>
      </w:r>
      <w:r w:rsidR="00A05400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организациях, организациях, осуществляющих обучение, а также индивидуальными предпринимателями, за исключением индивидуальных предпринимателей, осуществляющих образовательную деятельность непосредственно.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3. Государственная аккредитация образовательной деятельности проводится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-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в соответствии с полномочиями, установленными статьями 6 и 7 настоящего Федерального закона, по заявлениям организаций, осуществляющих образовательную деятельность.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4. Государственная аккредитация образовательной деятельности образовательных организаций, учредителями которых являются религиозные </w:t>
      </w: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организации, проводится по представлениям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5. Орган исполнительной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7. При проведении государственной аккредитации образовательной деятельности по основным профессиональным образовательным программам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8. При проведении государственной аккредитации образовательной деятельности по основным профессиональным образовательным </w:t>
      </w: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программам организации, осуществляющие образовательную деятельность, заявляют для государственной аккредитации все основные профессиональные программы, которые реализуются ими и относятся к соответствующей укрупненной группе профессий, специальностей и направлений подготовки, при наличии обучающихся, завершающих обучение по этим образовательным программам в текущем учебном году.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9.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10. Заявление о государственной аккредитации и прилагаемые к нему документы представляются в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непосредственно или направляются заказным почтовым отправлением с уведомлением о вручении. Заявление о государственной аккредитации и прилагаемые к нему документы организация, осуществляющая образовательную деятельность, вправе направить в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в форме электронного документа, подписанного электронной подписью. </w:t>
      </w:r>
      <w:proofErr w:type="gram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Формы</w:t>
      </w:r>
      <w:proofErr w:type="gram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указанных заявления и прилагаемых к нему документов, а также требования к их заполнению и оформлению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11. Государственная аккредитация образовательной деятельности проводится по результатам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экспертизы, которая основана на принципах объективности ее проведения и ответственности экспертов за качество ее проведения.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12. Предметом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является определение соответствия содержания и качества </w:t>
      </w:r>
      <w:proofErr w:type="gram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подготовки</w:t>
      </w:r>
      <w:proofErr w:type="gram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обучающихся в организации, осуществляющей образовательную деятельность, по заявленным для государственной аккредитации образовательным программам федеральным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государственным образовательным стандартам (далее -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аккредитационная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экспертиза). При проведении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образовательной деятельности по образовательным программам, которые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обеспечивают реализацию образовательных стандартов,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аккредитационная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экспертиза в части </w:t>
      </w:r>
      <w:proofErr w:type="gram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содержания подготовки</w:t>
      </w:r>
      <w:proofErr w:type="gram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обучающихся не проводится.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13. В проведении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участвуют эксперты, имеющие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требованиям. </w:t>
      </w: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 xml:space="preserve">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в отношении образовательной деятельности такой организации.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14.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размещается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на его официальном сайте в сети "Интернет".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15. Квалификационные требования к экспертам, требования к экспертным организациям, порядок привлечения, отбора экспертов и экспертных организаций для проведения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экспертизы, порядок их аккредитации (в том числе порядок ведения реестра экспертов и экспертных организаций)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16. Оплата услуг экспертов и экспертных организаций и возмещение понесенных ими в связи с проведением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расходов производятся в порядке и в размерах, которые установлены Правительством Российской Федерации.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17. Информация о проведении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экспертизы, в том числе заключение, составленное по результатам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экспертизы, размещается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на его официальном сайте в сети "Интернет".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18. Принятие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решения о государственной аккредитации образовательной деятельности организации,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заявления и документов требованиям, установленным указанным в части 29 настоящей статьи положением.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19. При принятии решения о государственной аккредитации образовательной деятельности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выдается свидетельство о государственной аккредитации, срок действия которого составляет: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20. Формы свидетельства о государственной аккредитации и приложения к нему, а также технические требования к указанным документам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21. При ликвидации образовательной организации или организации, осуществляющей обучение, прекращении физическим лицом деятельности в качестве индивидуального предпринимателя, прекращении деятельности образовательной организации или организации, осуществляющей обучение, в результате реорганизации в форме слияния,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лица,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22. Организации, осуществляющей образовательную деятельность, возникшей в результате реорганизации в форме слияния, разделения или выделения либо реорганизованной в форме присоединения к ней иной организации, осуществляющей образовательную деятельность, выдается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временное свидетельство о государственной аккредитации образовательной деятельности по образовательным программам, реализация которых осуществлялась реорганизованной организацией или реорганизованными организациями и которые имели государственную аккредитацию. Срок действия временного свидетельства о государственной аккредитации составляет один год.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23.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одного из следующих оснований: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2) наличие отрицательного заключения, составленного по результатам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24.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 лишает организацию, осуществляющую образовательную деятельность, государственной аккредитации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</w:t>
      </w: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>профессий, специальностей и направлений подготовки, при наличии одного из следующих оснований: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1)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образовании и (или) о квалификации установленного образца;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25. Организация, осуществляющая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26. Организация, осуществляющая образовательную деятельность,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27. За выдачу свидетельства о государственной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законодательством Российской Федерации о налогах и сборах.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28. Положение о государственной аккредитации образовательной деятельности утверждается Правительством Российской Федерации.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29. Положением о государственной аккредитации образовательной деятельности устанавливаются: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1) требования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2) порядок представления организацией, осуществляющей образовательную деятельность, заявления о государственной аккредитации и документов, необходимых для проведения государственной аккредитации, порядок их приема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lastRenderedPageBreak/>
        <w:t xml:space="preserve">3) порядок проведения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экспертизы, в том числе порядок привлечения экспертов и (или) экспертных организаций к проведению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4) особенности проведения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при проведении государственной аккредитации образовательной деятельности образовательных организаций, учредителями которых являются религиозные организации, в части подтверждения образовательного ценза педагогических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работников таких образовательных организаций, а также образовательной деятельности загранучреждений Министерства иностранных дел Российской Федерации;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5) порядок принятия решения о государственной аккредитации или об отказе в государственной аккредитации;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6) порядок предоставления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аккредитационным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органом дубликата свидетельства о государственной аккредитации;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7) основания и порядок переоформления свидетельства о государственной аккредитации;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8) порядок приостановления, возобновления, прекращения и лишения государственной аккредитации;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9) особенности проведения </w:t>
      </w:r>
      <w:proofErr w:type="spellStart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аккредитационной</w:t>
      </w:r>
      <w:proofErr w:type="spellEnd"/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экспертизы при проведении государственной аккредитации: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а)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стандартами;</w:t>
      </w:r>
    </w:p>
    <w:p w:rsidR="00321768" w:rsidRPr="00321768" w:rsidRDefault="00321768" w:rsidP="00321768">
      <w:pPr>
        <w:spacing w:after="0" w:line="240" w:lineRule="auto"/>
        <w:ind w:firstLine="709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21768">
        <w:rPr>
          <w:rFonts w:asciiTheme="minorHAnsi" w:eastAsiaTheme="minorHAnsi" w:hAnsiTheme="minorHAnsi" w:cstheme="minorBidi"/>
          <w:sz w:val="28"/>
          <w:szCs w:val="28"/>
          <w:lang w:eastAsia="en-US"/>
        </w:rPr>
        <w:t>б)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образовательным программам в области информационной безопасности.</w:t>
      </w: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321768" w:rsidRDefault="00321768" w:rsidP="0032176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32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40B5"/>
    <w:multiLevelType w:val="multilevel"/>
    <w:tmpl w:val="3D7A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FA486A"/>
    <w:multiLevelType w:val="hybridMultilevel"/>
    <w:tmpl w:val="6E1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A4656"/>
    <w:multiLevelType w:val="hybridMultilevel"/>
    <w:tmpl w:val="450AE4C0"/>
    <w:lvl w:ilvl="0" w:tplc="29ECC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D7D40"/>
    <w:multiLevelType w:val="multilevel"/>
    <w:tmpl w:val="8F4C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F7D34"/>
    <w:multiLevelType w:val="multilevel"/>
    <w:tmpl w:val="F96A1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44005B"/>
    <w:multiLevelType w:val="hybridMultilevel"/>
    <w:tmpl w:val="079C2E6A"/>
    <w:lvl w:ilvl="0" w:tplc="12244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F6"/>
    <w:rsid w:val="00321768"/>
    <w:rsid w:val="00740A6B"/>
    <w:rsid w:val="00A05400"/>
    <w:rsid w:val="00D4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A20EB-F572-4DCE-811C-770537E8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17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768"/>
    <w:pPr>
      <w:ind w:left="720"/>
      <w:contextualSpacing/>
    </w:pPr>
  </w:style>
  <w:style w:type="table" w:styleId="a5">
    <w:name w:val="Table Grid"/>
    <w:basedOn w:val="a1"/>
    <w:uiPriority w:val="59"/>
    <w:rsid w:val="0032176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4514</Words>
  <Characters>25735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Калашникова</dc:creator>
  <cp:keywords/>
  <dc:description/>
  <cp:lastModifiedBy>Светлана Калашникова</cp:lastModifiedBy>
  <cp:revision>3</cp:revision>
  <dcterms:created xsi:type="dcterms:W3CDTF">2020-04-14T07:14:00Z</dcterms:created>
  <dcterms:modified xsi:type="dcterms:W3CDTF">2020-04-14T07:32:00Z</dcterms:modified>
</cp:coreProperties>
</file>