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FA" w:rsidRDefault="00411AFA" w:rsidP="00411AFA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Тема лекции: </w:t>
      </w:r>
      <w:r w:rsidRPr="00411AFA">
        <w:rPr>
          <w:rFonts w:eastAsia="Times New Roman"/>
          <w:b/>
          <w:color w:val="000000"/>
          <w:lang w:eastAsia="ru-RU"/>
        </w:rPr>
        <w:t xml:space="preserve">Профессиональная реабилитация и профориентация </w:t>
      </w:r>
      <w:r w:rsidR="009F64CE">
        <w:rPr>
          <w:rFonts w:eastAsia="Times New Roman"/>
          <w:b/>
          <w:color w:val="000000"/>
          <w:lang w:eastAsia="ru-RU"/>
        </w:rPr>
        <w:t xml:space="preserve">инвалидов </w:t>
      </w:r>
      <w:r w:rsidRPr="00411AFA">
        <w:rPr>
          <w:rFonts w:eastAsia="Times New Roman"/>
          <w:b/>
          <w:color w:val="000000"/>
          <w:lang w:eastAsia="ru-RU"/>
        </w:rPr>
        <w:t>в России и</w:t>
      </w:r>
      <w:r>
        <w:rPr>
          <w:rFonts w:eastAsia="Times New Roman"/>
          <w:b/>
          <w:color w:val="000000"/>
          <w:lang w:eastAsia="ru-RU"/>
        </w:rPr>
        <w:t xml:space="preserve"> </w:t>
      </w:r>
      <w:r w:rsidRPr="00411AFA">
        <w:rPr>
          <w:rFonts w:eastAsia="Times New Roman"/>
          <w:b/>
          <w:color w:val="000000"/>
          <w:lang w:eastAsia="ru-RU"/>
        </w:rPr>
        <w:t>за рубежом.</w:t>
      </w:r>
    </w:p>
    <w:p w:rsidR="00411AFA" w:rsidRDefault="00411AFA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color w:val="000000"/>
          <w:lang w:eastAsia="ru-RU"/>
        </w:rPr>
      </w:pPr>
    </w:p>
    <w:p w:rsid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Система инклюзивного образования в нашей стране находится в стадии становления: на законодательном уровне с 2008 г., в плоскости образования с 2012 г., с момента введения </w:t>
      </w:r>
      <w:r>
        <w:rPr>
          <w:rFonts w:eastAsia="Times New Roman"/>
          <w:color w:val="000000"/>
          <w:lang w:eastAsia="ru-RU"/>
        </w:rPr>
        <w:t>редакции ФЗ «Об образовании»</w:t>
      </w:r>
      <w:r w:rsidRPr="00000765">
        <w:rPr>
          <w:rFonts w:eastAsia="Times New Roman"/>
          <w:color w:val="000000"/>
          <w:lang w:eastAsia="ru-RU"/>
        </w:rPr>
        <w:t xml:space="preserve">. Преимущества инклюзивного образования детей и молодежи с индивидуальными образовательными потребностями (далее - ОВЗ) подтверждены многолетним опытом его внедрения в странах Европы и США (с 70-х гг. 20в.) и, по авторитетному мнению J. </w:t>
      </w:r>
      <w:proofErr w:type="spellStart"/>
      <w:r w:rsidRPr="00000765">
        <w:rPr>
          <w:rFonts w:eastAsia="Times New Roman"/>
          <w:color w:val="000000"/>
          <w:lang w:eastAsia="ru-RU"/>
        </w:rPr>
        <w:t>Miller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M. </w:t>
      </w:r>
      <w:proofErr w:type="spellStart"/>
      <w:r w:rsidRPr="00000765">
        <w:rPr>
          <w:rFonts w:eastAsia="Times New Roman"/>
          <w:color w:val="000000"/>
          <w:lang w:eastAsia="ru-RU"/>
        </w:rPr>
        <w:t>Groom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</w:t>
      </w:r>
      <w:proofErr w:type="spellStart"/>
      <w:r w:rsidRPr="00000765">
        <w:rPr>
          <w:rFonts w:eastAsia="Times New Roman"/>
          <w:color w:val="000000"/>
          <w:lang w:eastAsia="ru-RU"/>
        </w:rPr>
        <w:t>Guralnick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M.R. </w:t>
      </w:r>
      <w:proofErr w:type="spellStart"/>
      <w:r w:rsidRPr="00000765">
        <w:rPr>
          <w:rFonts w:eastAsia="Times New Roman"/>
          <w:color w:val="000000"/>
          <w:lang w:eastAsia="ru-RU"/>
        </w:rPr>
        <w:t>Hess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T. </w:t>
      </w:r>
      <w:proofErr w:type="spellStart"/>
      <w:r w:rsidRPr="00000765">
        <w:rPr>
          <w:rFonts w:eastAsia="Times New Roman"/>
          <w:color w:val="000000"/>
          <w:lang w:eastAsia="ru-RU"/>
        </w:rPr>
        <w:t>Stedman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D.L. </w:t>
      </w:r>
      <w:proofErr w:type="spellStart"/>
      <w:r w:rsidRPr="00000765">
        <w:rPr>
          <w:rFonts w:eastAsia="Times New Roman"/>
          <w:color w:val="000000"/>
          <w:lang w:eastAsia="ru-RU"/>
        </w:rPr>
        <w:t>Stokes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J. </w:t>
      </w:r>
      <w:proofErr w:type="spellStart"/>
      <w:r w:rsidRPr="00000765">
        <w:rPr>
          <w:rFonts w:eastAsia="Times New Roman"/>
          <w:color w:val="000000"/>
          <w:lang w:eastAsia="ru-RU"/>
        </w:rPr>
        <w:t>Thompson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и друг</w:t>
      </w:r>
      <w:r w:rsidR="00671968">
        <w:rPr>
          <w:rFonts w:eastAsia="Times New Roman"/>
          <w:color w:val="000000"/>
          <w:lang w:eastAsia="ru-RU"/>
        </w:rPr>
        <w:t>их специалистов, заключаются</w:t>
      </w:r>
      <w:r w:rsidRPr="00000765">
        <w:rPr>
          <w:rFonts w:eastAsia="Times New Roman"/>
          <w:color w:val="000000"/>
          <w:lang w:eastAsia="ru-RU"/>
        </w:rPr>
        <w:t xml:space="preserve">: </w:t>
      </w:r>
    </w:p>
    <w:p w:rsid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а) в доступности качественного образования детей с ОВЗ при контакте с типично развивающимися детьми; </w:t>
      </w:r>
    </w:p>
    <w:p w:rsid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б) в создании позитивной альтернативы сегрегации, являющейся безнравственной, способствующей нарушению основных прав детей с ОВЗ;</w:t>
      </w:r>
    </w:p>
    <w:p w:rsid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 в) в поддержке формирования позитивных социальных ожиданий у детей с ОВЗ; </w:t>
      </w:r>
    </w:p>
    <w:p w:rsid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г) в повышении успешности обучения как детей с ОВЗ, так и их типично развивающихся сверстников; 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proofErr w:type="spellStart"/>
      <w:r w:rsidRPr="00000765">
        <w:rPr>
          <w:rFonts w:eastAsia="Times New Roman"/>
          <w:color w:val="000000"/>
          <w:lang w:eastAsia="ru-RU"/>
        </w:rPr>
        <w:t>д</w:t>
      </w:r>
      <w:proofErr w:type="spellEnd"/>
      <w:r w:rsidRPr="00000765">
        <w:rPr>
          <w:rFonts w:eastAsia="Times New Roman"/>
          <w:color w:val="000000"/>
          <w:lang w:eastAsia="ru-RU"/>
        </w:rPr>
        <w:t>) в расширении возможностей социально-эмоционального развития, реализации идей компетентности и самостоятельности обучающихся с 0ВЗ, в том числе в сфере профессиональной ориентации. Тако</w:t>
      </w:r>
      <w:r>
        <w:rPr>
          <w:rFonts w:eastAsia="Times New Roman"/>
          <w:color w:val="000000"/>
          <w:lang w:eastAsia="ru-RU"/>
        </w:rPr>
        <w:t xml:space="preserve">й опыт, в том числе в сфере </w:t>
      </w:r>
      <w:proofErr w:type="spellStart"/>
      <w:r>
        <w:rPr>
          <w:rFonts w:eastAsia="Times New Roman"/>
          <w:color w:val="000000"/>
          <w:lang w:eastAsia="ru-RU"/>
        </w:rPr>
        <w:t>про</w:t>
      </w:r>
      <w:r w:rsidRPr="00000765">
        <w:rPr>
          <w:rFonts w:eastAsia="Times New Roman"/>
          <w:color w:val="000000"/>
          <w:lang w:eastAsia="ru-RU"/>
        </w:rPr>
        <w:t>фориентационной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деятельности, успешно функционирует в США, Канаде, Великобритании, Франции, Германии, Швеции, Швейцарии, Финляндии и др. странах.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Профессиональная ориентация является частью целостного образовательного процесса, в том числе его логическим завершением; ее реализация успешно осуществляется в системе инклюзивного образования за рубежом. В зарубежной психологии и педагогике понятие профессионального самоопределения рассматривается со ссылкой на Карла </w:t>
      </w:r>
      <w:r w:rsidRPr="00000765">
        <w:rPr>
          <w:rFonts w:eastAsia="Times New Roman"/>
          <w:color w:val="000000"/>
          <w:lang w:eastAsia="ru-RU"/>
        </w:rPr>
        <w:lastRenderedPageBreak/>
        <w:t>Ясперса, который связывает самореализа</w:t>
      </w:r>
      <w:r w:rsidR="00671968">
        <w:rPr>
          <w:rFonts w:eastAsia="Times New Roman"/>
          <w:color w:val="000000"/>
          <w:lang w:eastAsia="ru-RU"/>
        </w:rPr>
        <w:t>цию с «делом» жизни человека</w:t>
      </w:r>
      <w:r w:rsidRPr="00000765">
        <w:rPr>
          <w:rFonts w:eastAsia="Times New Roman"/>
          <w:color w:val="000000"/>
          <w:lang w:eastAsia="ru-RU"/>
        </w:rPr>
        <w:t xml:space="preserve">. </w:t>
      </w:r>
      <w:proofErr w:type="spellStart"/>
      <w:r w:rsidRPr="00000765">
        <w:rPr>
          <w:rFonts w:eastAsia="Times New Roman"/>
          <w:color w:val="000000"/>
          <w:lang w:eastAsia="ru-RU"/>
        </w:rPr>
        <w:t>Франкл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В. дает определение включения в мир профессии как </w:t>
      </w:r>
      <w:proofErr w:type="spellStart"/>
      <w:r w:rsidRPr="00000765">
        <w:rPr>
          <w:rFonts w:eastAsia="Times New Roman"/>
          <w:color w:val="000000"/>
          <w:lang w:eastAsia="ru-RU"/>
        </w:rPr>
        <w:t>двуполярный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процесс самоопределения и возможности выбора, что предполагает не только «самореализацию», но и расширение индивидуальных творческих возможностей: «...полноценность человеческой жизни определяется через его трансцендентность, т.е. способность «выходить за рамки самого себя», а главное - в умении человека находить новые смыслы в конкретном деле и во всей своей жизни»</w:t>
      </w:r>
      <w:r>
        <w:rPr>
          <w:rFonts w:eastAsia="Times New Roman"/>
          <w:color w:val="000000"/>
          <w:lang w:eastAsia="ru-RU"/>
        </w:rPr>
        <w:t xml:space="preserve"> [4]. Такое понимание </w:t>
      </w:r>
      <w:proofErr w:type="spellStart"/>
      <w:r>
        <w:rPr>
          <w:rFonts w:eastAsia="Times New Roman"/>
          <w:color w:val="000000"/>
          <w:lang w:eastAsia="ru-RU"/>
        </w:rPr>
        <w:t>профориен</w:t>
      </w:r>
      <w:r w:rsidRPr="00000765">
        <w:rPr>
          <w:rFonts w:eastAsia="Times New Roman"/>
          <w:color w:val="000000"/>
          <w:lang w:eastAsia="ru-RU"/>
        </w:rPr>
        <w:t>тационной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работы предполагает не только поступательное развитие системы образования, но и усложнение роди педагога-наставника. Специалисты, работающие в этой</w:t>
      </w:r>
      <w:r>
        <w:rPr>
          <w:rFonts w:eastAsia="Times New Roman"/>
          <w:color w:val="000000"/>
          <w:lang w:eastAsia="ru-RU"/>
        </w:rPr>
        <w:t xml:space="preserve"> </w:t>
      </w:r>
      <w:r w:rsidRPr="00000765">
        <w:rPr>
          <w:rFonts w:eastAsia="Times New Roman"/>
          <w:color w:val="000000"/>
          <w:lang w:eastAsia="ru-RU"/>
        </w:rPr>
        <w:t xml:space="preserve">сфере, нередко называют себя «инструкторами по труду», помогающими посредством труда ускорить восстановление утраченных жизненных функций человека и его выздоровление. Развитию международных признанных норм обучения </w:t>
      </w:r>
      <w:proofErr w:type="spellStart"/>
      <w:r w:rsidRPr="00000765">
        <w:rPr>
          <w:rFonts w:eastAsia="Times New Roman"/>
          <w:color w:val="000000"/>
          <w:lang w:eastAsia="ru-RU"/>
        </w:rPr>
        <w:t>трудотерапевтов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в различных странах способствует Всемирная организация </w:t>
      </w:r>
      <w:proofErr w:type="spellStart"/>
      <w:r w:rsidRPr="00000765">
        <w:rPr>
          <w:rFonts w:eastAsia="Times New Roman"/>
          <w:color w:val="000000"/>
          <w:lang w:eastAsia="ru-RU"/>
        </w:rPr>
        <w:t>трудотерапевтов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[5]. В функции </w:t>
      </w:r>
      <w:proofErr w:type="spellStart"/>
      <w:r w:rsidRPr="00000765">
        <w:rPr>
          <w:rFonts w:eastAsia="Times New Roman"/>
          <w:color w:val="000000"/>
          <w:lang w:eastAsia="ru-RU"/>
        </w:rPr>
        <w:t>трудотерапевтов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входят: оценка состояния инвалида; развитие его специфической физической активности; подбор, установка и применение адаптационного оборудования и инструментов; обеспечение максимума независимости инвалиду и улучшение качества его жизни. В настоящее время за рубежом развивается направление работы с уязвимыми группами населения, получившее за рубежом название «оккупационной терапии», т.е. терапии с помощью повседневных занятий. Данный вид профессиональной социальной работы является компонентом эффективной помощи людям, испытывающим трудности функционирования в повседневных ситуациях [6]. Оккупационная терапия начинается с функциональной диагностики для определения затруднений человека и определения его ресурсов. После выявления трудностей терапевт вырабатывает систему реабилитации, предоставляя обучающемуся в качестве рекомендаций описания повседневных занятий как средств восстановления. Ключевым элементом оккупационной терапии является выбор видов занятий, которые не только </w:t>
      </w:r>
      <w:r w:rsidRPr="00000765">
        <w:rPr>
          <w:rFonts w:eastAsia="Times New Roman"/>
          <w:color w:val="000000"/>
          <w:lang w:eastAsia="ru-RU"/>
        </w:rPr>
        <w:lastRenderedPageBreak/>
        <w:t>формируют навыки, важнейшие для независимого функционирования, но и имеют значение для человека, нуждающегося в реабилитации.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Процесс индивидуального выбора профессии, «самоопределение» в теории соотносится с такими категориями, как «</w:t>
      </w:r>
      <w:proofErr w:type="spellStart"/>
      <w:r w:rsidRPr="00000765">
        <w:rPr>
          <w:rFonts w:eastAsia="Times New Roman"/>
          <w:color w:val="000000"/>
          <w:lang w:eastAsia="ru-RU"/>
        </w:rPr>
        <w:t>самоактуализация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», «самореализация», «самоосуществление», «самосознание». При этом исследователи данного феномена (А. </w:t>
      </w:r>
      <w:proofErr w:type="spellStart"/>
      <w:r w:rsidRPr="00000765">
        <w:rPr>
          <w:rFonts w:eastAsia="Times New Roman"/>
          <w:color w:val="000000"/>
          <w:lang w:eastAsia="ru-RU"/>
        </w:rPr>
        <w:t>Маслоу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Дж. </w:t>
      </w:r>
      <w:proofErr w:type="spellStart"/>
      <w:r w:rsidRPr="00000765">
        <w:rPr>
          <w:rFonts w:eastAsia="Times New Roman"/>
          <w:color w:val="000000"/>
          <w:lang w:eastAsia="ru-RU"/>
        </w:rPr>
        <w:t>Дьюи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Д. Миллер и др.) связывают его с трудовой деятельностью. Таким образом, инклюзивное образование предстает как единый неделимый процесс последовательного образования, социализации и профессиональной ориентации, позволяющий субъекту в процессе обучения подготовиться к самостоятельной активной социальной и профессиональной жизни. Д. </w:t>
      </w:r>
      <w:proofErr w:type="spellStart"/>
      <w:r w:rsidRPr="00000765">
        <w:rPr>
          <w:rFonts w:eastAsia="Times New Roman"/>
          <w:color w:val="000000"/>
          <w:lang w:eastAsia="ru-RU"/>
        </w:rPr>
        <w:t>Сьюпер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выделяет следующие стадии и этапы профессионального развития, имеющие самостоятельные задачи: стадия «пробуждения»; стадия «исследования»; стадия «сохранения»; стадия «снижения». Стадии профессионального развития соотносятся с этапами жизненного пути, т.е. с возрастом человека. Особое место автор отводит стадии «исследования» (возраст индивида от 15 до 24 лет). Одновременно с понятием стадиальности Д. </w:t>
      </w:r>
      <w:proofErr w:type="spellStart"/>
      <w:r w:rsidRPr="00000765">
        <w:rPr>
          <w:rFonts w:eastAsia="Times New Roman"/>
          <w:color w:val="000000"/>
          <w:lang w:eastAsia="ru-RU"/>
        </w:rPr>
        <w:t>Сьюпер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вводит понятие профессиональной зрелости, относящееся к личности, поведение которой соответствует задачам профессионального развития, характерным для данного возраста. Такой подход обеспечивает реализацию принципа доступности в образовании. В странах Европы существует успешный опыт образования и профессиональной ориентации лиц с ОВЗ. Считается, что именно профессиональное образование способствует лучшей интеграции в профессиональную жизнь и помогает достижению успешной социальной адаптации индивида на рабочем месте. Например, в Швеции в 1993 г. был создан Центр по профессиональной реабилитации лиц с ОВЗ «</w:t>
      </w:r>
      <w:proofErr w:type="spellStart"/>
      <w:r w:rsidRPr="00000765">
        <w:rPr>
          <w:rFonts w:eastAsia="Times New Roman"/>
          <w:color w:val="000000"/>
          <w:lang w:eastAsia="ru-RU"/>
        </w:rPr>
        <w:t>Стенста-Центр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» [2]. На его базе проходят мероприятия по профессиональной реабилитации лиц с ОВЗ, включающие профориентацию, </w:t>
      </w:r>
      <w:proofErr w:type="spellStart"/>
      <w:r w:rsidRPr="00000765">
        <w:rPr>
          <w:rFonts w:eastAsia="Times New Roman"/>
          <w:color w:val="000000"/>
          <w:lang w:eastAsia="ru-RU"/>
        </w:rPr>
        <w:t>профконсультирование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через </w:t>
      </w:r>
      <w:proofErr w:type="spellStart"/>
      <w:r w:rsidRPr="00000765">
        <w:rPr>
          <w:rFonts w:eastAsia="Times New Roman"/>
          <w:color w:val="000000"/>
          <w:lang w:eastAsia="ru-RU"/>
        </w:rPr>
        <w:t>профобучение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социальную и медицинскую реабилитацию и содействие трудоустройству. Продолжительность такой </w:t>
      </w:r>
      <w:r w:rsidRPr="00000765">
        <w:rPr>
          <w:rFonts w:eastAsia="Times New Roman"/>
          <w:color w:val="000000"/>
          <w:lang w:eastAsia="ru-RU"/>
        </w:rPr>
        <w:lastRenderedPageBreak/>
        <w:t xml:space="preserve">программы составляет около 2 лет, по окончании выпускники получают возможность трудоустройства с помощью службы занятости. Подобная практика существует и успешно развивается в странах Европы. Например, социальные службы Великобритании оказывают помощь обучающимся на дому, в центрах, интернатах и школах. В Англии существуют частные реабилитационные фирмы, которые предоставляют специальное необходимое оборудование для инвалидов по запросу родителей. Поддерживается достаточно гибкий порядок в системе образования детей с ОВЗ, который позволяет включаться детям-инвалидам в систему образования [3]. Таким образом, Международный опыт профессиональной ориентации лиц с ОВЗ показывает, что наиболее эффективными являются реабилитационные программы, реализуемые в Центрах </w:t>
      </w:r>
      <w:proofErr w:type="spellStart"/>
      <w:r w:rsidRPr="00000765">
        <w:rPr>
          <w:rFonts w:eastAsia="Times New Roman"/>
          <w:color w:val="000000"/>
          <w:lang w:eastAsia="ru-RU"/>
        </w:rPr>
        <w:t>профреабилитации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[5]. В Финляндии во всех службах занятости есть специалисты, которые занимаются профориентацией и трудоустройством лиц с ограниченными возможностями. По окончании стажировки люди получают пособие для самостоятельного трудоустройства; в стране действует </w:t>
      </w:r>
      <w:r>
        <w:rPr>
          <w:rFonts w:eastAsia="Times New Roman"/>
          <w:color w:val="000000"/>
          <w:lang w:eastAsia="ru-RU"/>
        </w:rPr>
        <w:t xml:space="preserve">около 100 различных Центров </w:t>
      </w:r>
      <w:proofErr w:type="spellStart"/>
      <w:r>
        <w:rPr>
          <w:rFonts w:eastAsia="Times New Roman"/>
          <w:color w:val="000000"/>
          <w:lang w:eastAsia="ru-RU"/>
        </w:rPr>
        <w:t>про</w:t>
      </w:r>
      <w:r w:rsidRPr="00000765">
        <w:rPr>
          <w:rFonts w:eastAsia="Times New Roman"/>
          <w:color w:val="000000"/>
          <w:lang w:eastAsia="ru-RU"/>
        </w:rPr>
        <w:t>фреабилитации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для лиц, имеющих особые образовательные потребности, возрастные рамки для посещения этих центров варьируются от 16 до 50 лет. В Германии разработан единый социальный стандарт, который регулирует занятость лиц с ОВЗ, он определяет содержание пяти направлений в сфере содействия занятости: возможность доступа к рабочим местам, защита от незаконных увольнений, раз</w:t>
      </w:r>
      <w:r>
        <w:rPr>
          <w:rFonts w:eastAsia="Times New Roman"/>
          <w:color w:val="000000"/>
          <w:lang w:eastAsia="ru-RU"/>
        </w:rPr>
        <w:t xml:space="preserve">витие служб профориентации, </w:t>
      </w:r>
      <w:proofErr w:type="spellStart"/>
      <w:r>
        <w:rPr>
          <w:rFonts w:eastAsia="Times New Roman"/>
          <w:color w:val="000000"/>
          <w:lang w:eastAsia="ru-RU"/>
        </w:rPr>
        <w:t>про</w:t>
      </w:r>
      <w:r w:rsidRPr="00000765">
        <w:rPr>
          <w:rFonts w:eastAsia="Times New Roman"/>
          <w:color w:val="000000"/>
          <w:lang w:eastAsia="ru-RU"/>
        </w:rPr>
        <w:t>фконсультации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и содействие трудоустройству, техническое оснащение рабочих мест. В США, в рамках реализации Закона об инклюзивном образовании, во всех штатах оборудованы съезды и пандусы, обеспечивая доступность перемещения обучающихся в мегаполисе. При государственном департаменте</w:t>
      </w:r>
      <w:r>
        <w:rPr>
          <w:rFonts w:eastAsia="Times New Roman"/>
          <w:color w:val="000000"/>
          <w:lang w:eastAsia="ru-RU"/>
        </w:rPr>
        <w:t xml:space="preserve"> </w:t>
      </w:r>
      <w:r w:rsidRPr="00000765">
        <w:rPr>
          <w:rFonts w:eastAsia="Times New Roman"/>
          <w:color w:val="000000"/>
          <w:lang w:eastAsia="ru-RU"/>
        </w:rPr>
        <w:t xml:space="preserve">США разработаны программы, созданы центры трудоустройства, в которых лица с ОВЗ обучаются навыкам самообслуживания, независимой жизни, получают образовательные, информационные, юридические услуги, помощь в трудоустройстве. Основой </w:t>
      </w:r>
      <w:r w:rsidRPr="00000765">
        <w:rPr>
          <w:rFonts w:eastAsia="Times New Roman"/>
          <w:color w:val="000000"/>
          <w:lang w:eastAsia="ru-RU"/>
        </w:rPr>
        <w:lastRenderedPageBreak/>
        <w:t>политики в отношении данной категории людей является «</w:t>
      </w:r>
      <w:proofErr w:type="spellStart"/>
      <w:r w:rsidRPr="00000765">
        <w:rPr>
          <w:rFonts w:eastAsia="Times New Roman"/>
          <w:color w:val="000000"/>
          <w:lang w:eastAsia="ru-RU"/>
        </w:rPr>
        <w:t>empowerment</w:t>
      </w:r>
      <w:proofErr w:type="spellEnd"/>
      <w:r w:rsidRPr="00000765">
        <w:rPr>
          <w:rFonts w:eastAsia="Times New Roman"/>
          <w:color w:val="000000"/>
          <w:lang w:eastAsia="ru-RU"/>
        </w:rPr>
        <w:t>» - стимулирование их собственной активности. Для людей с ограниченными возможностями это означает самоконтроль, влияние на окружающий мир, участие в решении своих проблем, отстаи</w:t>
      </w:r>
      <w:r>
        <w:rPr>
          <w:rFonts w:eastAsia="Times New Roman"/>
          <w:color w:val="000000"/>
          <w:lang w:eastAsia="ru-RU"/>
        </w:rPr>
        <w:t>вание своих прав и интересов</w:t>
      </w:r>
      <w:r w:rsidRPr="00000765">
        <w:rPr>
          <w:rFonts w:eastAsia="Times New Roman"/>
          <w:color w:val="000000"/>
          <w:lang w:eastAsia="ru-RU"/>
        </w:rPr>
        <w:t>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Таким образом, за рубежом профессиональная ориентация является одним из перспективных направлений работы с лицами, имеющими особенности здоровья. Главная ее цель - коррекция физического и психологического состояний обучающихся посредством специфической трудовой деятельности, осуществляемой для оказания помощи лицам с ОВЗ в достижения их незави</w:t>
      </w:r>
      <w:r>
        <w:rPr>
          <w:rFonts w:eastAsia="Times New Roman"/>
          <w:color w:val="000000"/>
          <w:lang w:eastAsia="ru-RU"/>
        </w:rPr>
        <w:t>симости в повседневной жизни</w:t>
      </w:r>
      <w:r w:rsidRPr="00000765">
        <w:rPr>
          <w:rFonts w:eastAsia="Times New Roman"/>
          <w:color w:val="000000"/>
          <w:lang w:eastAsia="ru-RU"/>
        </w:rPr>
        <w:t>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В России осуществляется с 2012 г. В практике отечественной системы инклюзивного образования и профессиональной ориентации молодежи разрабатываются индивидуальные реабилитационные программы для лиц с ОВЗ, создаются модели реабилитационных учреждений, внедряются инновационные технологии социальной работы с данной категорией населения; уделяется внимание комплексной реабилитации с элементами профессионально-трудовой реабилитации и социально-средовой адаптации лиц с 0ВЗ [8].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Обоснованием введения инклюзивного (смешанного, равного) образования в отечественной практике являются и некоторые философские идеи и теории. Так, с позиций философской и педагогической антропологии исследователи, практики подходят к изучению</w:t>
      </w:r>
      <w:r>
        <w:rPr>
          <w:rFonts w:eastAsia="Times New Roman"/>
          <w:color w:val="000000"/>
          <w:lang w:eastAsia="ru-RU"/>
        </w:rPr>
        <w:t xml:space="preserve"> </w:t>
      </w:r>
      <w:r w:rsidRPr="00000765">
        <w:rPr>
          <w:rFonts w:eastAsia="Times New Roman"/>
          <w:color w:val="000000"/>
          <w:lang w:eastAsia="ru-RU"/>
        </w:rPr>
        <w:t xml:space="preserve">антропологических аспектов проблемы обучения и развития человека с ограниченными возможностями в условиях инклюзивного образования исходя из положения, что человек с ограниченными возможностями жизнедеятельности в большей мере, чем любое человеческое существо, нуждается в образовании, которое делает для него возможным саморазвитие и самореализацию как единство телесного, духовного и душевного развития. Это обеспечивается только в диалогическом процессе постоянного и активного взаимодействия человека с </w:t>
      </w:r>
      <w:proofErr w:type="spellStart"/>
      <w:r w:rsidRPr="00000765">
        <w:rPr>
          <w:rFonts w:eastAsia="Times New Roman"/>
          <w:color w:val="000000"/>
          <w:lang w:eastAsia="ru-RU"/>
        </w:rPr>
        <w:t>социокультурным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окружением на протяжении его жизни и деятельности в </w:t>
      </w:r>
      <w:r w:rsidRPr="00000765">
        <w:rPr>
          <w:rFonts w:eastAsia="Times New Roman"/>
          <w:color w:val="000000"/>
          <w:lang w:eastAsia="ru-RU"/>
        </w:rPr>
        <w:lastRenderedPageBreak/>
        <w:t xml:space="preserve">условиях определенного исторического времени. </w:t>
      </w:r>
      <w:proofErr w:type="spellStart"/>
      <w:r w:rsidRPr="00000765">
        <w:rPr>
          <w:rFonts w:eastAsia="Times New Roman"/>
          <w:color w:val="000000"/>
          <w:lang w:eastAsia="ru-RU"/>
        </w:rPr>
        <w:t>Аксиологический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подход помогает анализировать проблемы ценностного отношения к самому феномену инклюзивного образования, результатом которого становятся позитивные изменения в эмоционально-чувственной сфере, решение некоторых онтологических проблем, например, проблема повышения уровня качества жизни человека с особыми образовательными потребностями. С этой точки зрения инклюзивный подход наиболее актуален именно в плоскости приложения физических и духовных сил индивида в различные сферы деятельности, его самореализации в профессии и самого выбо</w:t>
      </w:r>
      <w:r>
        <w:rPr>
          <w:rFonts w:eastAsia="Times New Roman"/>
          <w:color w:val="000000"/>
          <w:lang w:eastAsia="ru-RU"/>
        </w:rPr>
        <w:t>ра профессионального пути</w:t>
      </w:r>
      <w:r w:rsidRPr="00000765">
        <w:rPr>
          <w:rFonts w:eastAsia="Times New Roman"/>
          <w:color w:val="000000"/>
          <w:lang w:eastAsia="ru-RU"/>
        </w:rPr>
        <w:t>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В этой связи</w:t>
      </w:r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профориентаци</w:t>
      </w:r>
      <w:r w:rsidRPr="00000765">
        <w:rPr>
          <w:rFonts w:eastAsia="Times New Roman"/>
          <w:color w:val="000000"/>
          <w:lang w:eastAsia="ru-RU"/>
        </w:rPr>
        <w:t>онная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работа становится одним из востребованных направлений в практике. Во-первых, она обеспечивает успех социализации личности, во-вторых, представляет собой завершающий уровень образования, а в некоторых случаях </w:t>
      </w:r>
      <w:proofErr w:type="spellStart"/>
      <w:r w:rsidRPr="00000765">
        <w:rPr>
          <w:rFonts w:eastAsia="Times New Roman"/>
          <w:color w:val="000000"/>
          <w:lang w:eastAsia="ru-RU"/>
        </w:rPr>
        <w:t>педагоги-тьюторы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или </w:t>
      </w:r>
      <w:proofErr w:type="spellStart"/>
      <w:r w:rsidRPr="00000765">
        <w:rPr>
          <w:rFonts w:eastAsia="Times New Roman"/>
          <w:color w:val="000000"/>
          <w:lang w:eastAsia="ru-RU"/>
        </w:rPr>
        <w:t>трудотерапевты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становятся в полном смысле проводниками в самостоятельную жизнь. В современной России уже функционируют отдельные общества, социальные учреждения, общественные организации, позволяющие молодежи с особенностями здоровья работать в системе частного и социального предпринимательства (в Москве, Санкт-Петербурге, Туле, Челябинске и др.).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В настоящее время на практике действуют следующие подходы к организации инклюзивного образования и </w:t>
      </w:r>
      <w:proofErr w:type="spellStart"/>
      <w:r w:rsidRPr="00000765">
        <w:rPr>
          <w:rFonts w:eastAsia="Times New Roman"/>
          <w:color w:val="000000"/>
          <w:lang w:eastAsia="ru-RU"/>
        </w:rPr>
        <w:t>профориентационной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работы образовательных учреждений в России: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- интегрированный подход реализуется в практике дошкольного и дополнительного образования детей с различными образо</w:t>
      </w:r>
      <w:r>
        <w:rPr>
          <w:rFonts w:eastAsia="Times New Roman"/>
          <w:color w:val="000000"/>
          <w:lang w:eastAsia="ru-RU"/>
        </w:rPr>
        <w:t>вательными потребностями (Е.А. Г</w:t>
      </w:r>
      <w:r w:rsidRPr="00000765">
        <w:rPr>
          <w:rFonts w:eastAsia="Times New Roman"/>
          <w:color w:val="000000"/>
          <w:lang w:eastAsia="ru-RU"/>
        </w:rPr>
        <w:t>индина, И.И. Дорофеева);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- непрерывное образование детей с особыми образовательными потребностями в классах или группах кратковременного пребывания (Л.И. Плаксина, Н.Д. </w:t>
      </w:r>
      <w:proofErr w:type="spellStart"/>
      <w:r w:rsidRPr="00000765">
        <w:rPr>
          <w:rFonts w:eastAsia="Times New Roman"/>
          <w:color w:val="000000"/>
          <w:lang w:eastAsia="ru-RU"/>
        </w:rPr>
        <w:t>Шматко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и др.);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lastRenderedPageBreak/>
        <w:t xml:space="preserve">- системный подход в процессе непрерывного взаимодействия со сверстниками в условиях обучения и профессиональной ориентации (Е.М. </w:t>
      </w:r>
      <w:proofErr w:type="spellStart"/>
      <w:r w:rsidRPr="00000765">
        <w:rPr>
          <w:rFonts w:eastAsia="Times New Roman"/>
          <w:color w:val="000000"/>
          <w:lang w:eastAsia="ru-RU"/>
        </w:rPr>
        <w:t>Мастюкова</w:t>
      </w:r>
      <w:proofErr w:type="spellEnd"/>
      <w:r w:rsidRPr="00000765">
        <w:rPr>
          <w:rFonts w:eastAsia="Times New Roman"/>
          <w:color w:val="000000"/>
          <w:lang w:eastAsia="ru-RU"/>
        </w:rPr>
        <w:t>, А.Г. Московкина, А.Л. Семенович и др.);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- нормативно-правовой подход, обеспечивающий организацион</w:t>
      </w:r>
      <w:r>
        <w:rPr>
          <w:rFonts w:eastAsia="Times New Roman"/>
          <w:color w:val="000000"/>
          <w:lang w:eastAsia="ru-RU"/>
        </w:rPr>
        <w:t>но-правовые основы интегративно</w:t>
      </w:r>
      <w:r w:rsidRPr="00000765">
        <w:rPr>
          <w:rFonts w:eastAsia="Times New Roman"/>
          <w:color w:val="000000"/>
          <w:lang w:eastAsia="ru-RU"/>
        </w:rPr>
        <w:t xml:space="preserve">го и инклюзивного образования дошкольников (М.М. </w:t>
      </w:r>
      <w:proofErr w:type="spellStart"/>
      <w:r w:rsidRPr="00000765">
        <w:rPr>
          <w:rFonts w:eastAsia="Times New Roman"/>
          <w:color w:val="000000"/>
          <w:lang w:eastAsia="ru-RU"/>
        </w:rPr>
        <w:t>Цапенко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, Е.И. </w:t>
      </w:r>
      <w:proofErr w:type="spellStart"/>
      <w:r w:rsidRPr="00000765">
        <w:rPr>
          <w:rFonts w:eastAsia="Times New Roman"/>
          <w:color w:val="000000"/>
          <w:lang w:eastAsia="ru-RU"/>
        </w:rPr>
        <w:t>Булин-Соколова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и др.);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- социально-педагогический подход к интеграции общественного и семейного воспитания (Е.П. </w:t>
      </w:r>
      <w:proofErr w:type="spellStart"/>
      <w:r w:rsidRPr="00000765">
        <w:rPr>
          <w:rFonts w:eastAsia="Times New Roman"/>
          <w:color w:val="000000"/>
          <w:lang w:eastAsia="ru-RU"/>
        </w:rPr>
        <w:t>Арнаутова</w:t>
      </w:r>
      <w:proofErr w:type="spellEnd"/>
      <w:r w:rsidRPr="00000765">
        <w:rPr>
          <w:rFonts w:eastAsia="Times New Roman"/>
          <w:color w:val="000000"/>
          <w:lang w:eastAsia="ru-RU"/>
        </w:rPr>
        <w:t>, К.Ю. Белая и др.);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- системно-генетический подход в образовании, где используется мониторинг на разных уровнях </w:t>
      </w:r>
      <w:r>
        <w:rPr>
          <w:rFonts w:eastAsia="Times New Roman"/>
          <w:color w:val="000000"/>
          <w:lang w:eastAsia="ru-RU"/>
        </w:rPr>
        <w:t>и ступенях обучения (В. Беспаль</w:t>
      </w:r>
      <w:r w:rsidRPr="00000765">
        <w:rPr>
          <w:rFonts w:eastAsia="Times New Roman"/>
          <w:color w:val="000000"/>
          <w:lang w:eastAsia="ru-RU"/>
        </w:rPr>
        <w:t xml:space="preserve">ко, В.А. Волкова, В.А. </w:t>
      </w:r>
      <w:proofErr w:type="spellStart"/>
      <w:r w:rsidRPr="00000765">
        <w:rPr>
          <w:rFonts w:eastAsia="Times New Roman"/>
          <w:color w:val="000000"/>
          <w:lang w:eastAsia="ru-RU"/>
        </w:rPr>
        <w:t>Кальней</w:t>
      </w:r>
      <w:proofErr w:type="spellEnd"/>
      <w:r w:rsidRPr="00000765">
        <w:rPr>
          <w:rFonts w:eastAsia="Times New Roman"/>
          <w:color w:val="000000"/>
          <w:lang w:eastAsia="ru-RU"/>
        </w:rPr>
        <w:t>, С.Е. Шишов, Д.Ш. Матрос, Д.М. Полев, Н.Б. Соколова и др.);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 xml:space="preserve">- </w:t>
      </w:r>
      <w:proofErr w:type="spellStart"/>
      <w:r w:rsidRPr="00000765">
        <w:rPr>
          <w:rFonts w:eastAsia="Times New Roman"/>
          <w:color w:val="000000"/>
          <w:lang w:eastAsia="ru-RU"/>
        </w:rPr>
        <w:t>компетентностный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подход к профессиональной подготовке специалистов, сопровождающих детей с особыми образовательными потребностями в интегрированных группах и в классах с инклюзивным компонентом (А.А. Майер, Т.В. Кротова и др.). В настоящее время он является основным при</w:t>
      </w:r>
      <w:r>
        <w:rPr>
          <w:rFonts w:eastAsia="Times New Roman"/>
          <w:color w:val="000000"/>
          <w:lang w:eastAsia="ru-RU"/>
        </w:rPr>
        <w:t xml:space="preserve"> </w:t>
      </w:r>
      <w:r w:rsidRPr="00000765">
        <w:rPr>
          <w:rFonts w:eastAsia="Times New Roman"/>
          <w:color w:val="000000"/>
          <w:lang w:eastAsia="ru-RU"/>
        </w:rPr>
        <w:t xml:space="preserve">организации </w:t>
      </w:r>
      <w:proofErr w:type="spellStart"/>
      <w:r w:rsidRPr="00000765">
        <w:rPr>
          <w:rFonts w:eastAsia="Times New Roman"/>
          <w:color w:val="000000"/>
          <w:lang w:eastAsia="ru-RU"/>
        </w:rPr>
        <w:t>профориентационной</w:t>
      </w:r>
      <w:proofErr w:type="spellEnd"/>
      <w:r w:rsidRPr="00000765">
        <w:rPr>
          <w:rFonts w:eastAsia="Times New Roman"/>
          <w:color w:val="000000"/>
          <w:lang w:eastAsia="ru-RU"/>
        </w:rPr>
        <w:t xml:space="preserve"> работы образовательных учреждений и организаций. В процессе организации профильных занятий используются не только методы совместной деятельности, но и комплексная работа с родителями (И.В. Анисимовой, </w:t>
      </w:r>
      <w:r>
        <w:rPr>
          <w:rFonts w:eastAsia="Times New Roman"/>
          <w:color w:val="000000"/>
          <w:lang w:eastAsia="ru-RU"/>
        </w:rPr>
        <w:t>А.Г. Московки</w:t>
      </w:r>
      <w:r w:rsidRPr="00000765">
        <w:rPr>
          <w:rFonts w:eastAsia="Times New Roman"/>
          <w:color w:val="000000"/>
          <w:lang w:eastAsia="ru-RU"/>
        </w:rPr>
        <w:t xml:space="preserve">ной </w:t>
      </w:r>
      <w:r>
        <w:rPr>
          <w:rFonts w:eastAsia="Times New Roman"/>
          <w:color w:val="000000"/>
          <w:lang w:eastAsia="ru-RU"/>
        </w:rPr>
        <w:t xml:space="preserve">и др.), сочетание </w:t>
      </w:r>
      <w:proofErr w:type="spellStart"/>
      <w:r>
        <w:rPr>
          <w:rFonts w:eastAsia="Times New Roman"/>
          <w:color w:val="000000"/>
          <w:lang w:eastAsia="ru-RU"/>
        </w:rPr>
        <w:t>психокоррекци</w:t>
      </w:r>
      <w:r w:rsidRPr="00000765">
        <w:rPr>
          <w:rFonts w:eastAsia="Times New Roman"/>
          <w:color w:val="000000"/>
          <w:lang w:eastAsia="ru-RU"/>
        </w:rPr>
        <w:t>онных</w:t>
      </w:r>
      <w:proofErr w:type="spellEnd"/>
      <w:r w:rsidRPr="00000765">
        <w:rPr>
          <w:rFonts w:eastAsia="Times New Roman"/>
          <w:color w:val="000000"/>
          <w:lang w:eastAsia="ru-RU"/>
        </w:rPr>
        <w:t>, психолого-педагогических методик по обеспечению принципа поддержки и охраны здоровья обучающихся. В качестве основополагающих способов организации процесса обучения и профессиональной ориентации наиболее эффективной является система комплексного обучения. Спецификой занятий является учет принципа комплексности в обучении и воспитании детей и молодежи с опорой на междисциплинарные связи. Например, это могут быть занятия, на которых решаются задачи развития, воспитания, обучения и профессиональной ориентации с помощью разных видов искусства. Менее сложны в своем прове</w:t>
      </w:r>
      <w:r>
        <w:rPr>
          <w:rFonts w:eastAsia="Times New Roman"/>
          <w:color w:val="000000"/>
          <w:lang w:eastAsia="ru-RU"/>
        </w:rPr>
        <w:t>дении доминантные занятия</w:t>
      </w:r>
      <w:r w:rsidRPr="00000765">
        <w:rPr>
          <w:rFonts w:eastAsia="Times New Roman"/>
          <w:color w:val="000000"/>
          <w:lang w:eastAsia="ru-RU"/>
        </w:rPr>
        <w:t xml:space="preserve">. Это занятия, на которых </w:t>
      </w:r>
      <w:r w:rsidRPr="00000765">
        <w:rPr>
          <w:rFonts w:eastAsia="Times New Roman"/>
          <w:color w:val="000000"/>
          <w:lang w:eastAsia="ru-RU"/>
        </w:rPr>
        <w:lastRenderedPageBreak/>
        <w:t>доминирует один из видов деятельности. Например, один из видов музыкальной или изобразительной деятельности. Такие занятия позволяют выявить уровень развития каждого ученика, его творческий потенциал, способность к самостоятельности выбора и способа решения задачи и будущей деятельности. С другой стороны, использование таких занятий способствует коррекции отставания детей в тех или иных видах детской деятельности.</w:t>
      </w:r>
    </w:p>
    <w:p w:rsidR="00000765" w:rsidRPr="00000765" w:rsidRDefault="00000765" w:rsidP="00000765">
      <w:pPr>
        <w:spacing w:after="0" w:line="360" w:lineRule="auto"/>
        <w:ind w:firstLine="709"/>
        <w:jc w:val="both"/>
        <w:textAlignment w:val="top"/>
        <w:rPr>
          <w:rFonts w:eastAsia="Times New Roman"/>
          <w:b/>
          <w:color w:val="000000"/>
          <w:lang w:eastAsia="ru-RU"/>
        </w:rPr>
      </w:pPr>
      <w:r w:rsidRPr="00000765">
        <w:rPr>
          <w:rFonts w:eastAsia="Times New Roman"/>
          <w:color w:val="000000"/>
          <w:lang w:eastAsia="ru-RU"/>
        </w:rPr>
        <w:t>Одним из важных факторов включенности лиц с ОВЗ в общество, в профессию является подготовка самого общества к интеграции и профессиональной ориентации, которая включает ряд законодательных актов и правил, а также обеспечение процесса формирования положительного отношения к данной категории людей у представителей бизнеса и общественности, не имеющих ограниченных</w:t>
      </w:r>
      <w:r>
        <w:rPr>
          <w:rFonts w:eastAsia="Times New Roman"/>
          <w:color w:val="000000"/>
          <w:lang w:eastAsia="ru-RU"/>
        </w:rPr>
        <w:t xml:space="preserve"> </w:t>
      </w:r>
      <w:r w:rsidRPr="00000765">
        <w:rPr>
          <w:rFonts w:eastAsia="Times New Roman"/>
          <w:color w:val="000000"/>
          <w:lang w:eastAsia="ru-RU"/>
        </w:rPr>
        <w:t>возможностей здоровья. В связи с этим важным является не только расширение сети образовательных учреждений, некоммерческих организаций, комплексных центров реабилитации, но и реализация краевых, региональных, муниципальных программ по организации образования и профессиональ</w:t>
      </w:r>
      <w:r>
        <w:rPr>
          <w:rFonts w:eastAsia="Times New Roman"/>
          <w:color w:val="000000"/>
          <w:lang w:eastAsia="ru-RU"/>
        </w:rPr>
        <w:t>ной ориентации для лиц с ОВЗ</w:t>
      </w:r>
      <w:r w:rsidRPr="00000765">
        <w:rPr>
          <w:rFonts w:eastAsia="Times New Roman"/>
          <w:color w:val="000000"/>
          <w:lang w:eastAsia="ru-RU"/>
        </w:rPr>
        <w:t>.</w:t>
      </w:r>
    </w:p>
    <w:p w:rsidR="00AF1A2A" w:rsidRDefault="00000765" w:rsidP="00000765">
      <w:pPr>
        <w:spacing w:after="0" w:line="360" w:lineRule="auto"/>
        <w:ind w:firstLine="709"/>
        <w:jc w:val="both"/>
        <w:textAlignment w:val="top"/>
      </w:pPr>
      <w:r w:rsidRPr="00000765">
        <w:rPr>
          <w:rFonts w:eastAsia="Times New Roman"/>
          <w:color w:val="000000"/>
          <w:lang w:eastAsia="ru-RU"/>
        </w:rPr>
        <w:t>К сожалению, следует констатировать, что внедрение системы образовательной интеграции в нашей стране привело к некоторым трудностям как организационного, так и содержательного плана. Например, обеспечение реализации принципа «доступная среда» не во всех учреждениях ведет за собой формирование теоретико-методологической</w:t>
      </w:r>
      <w:r>
        <w:rPr>
          <w:rFonts w:eastAsia="Times New Roman"/>
          <w:color w:val="000000"/>
          <w:lang w:eastAsia="ru-RU"/>
        </w:rPr>
        <w:t xml:space="preserve"> </w:t>
      </w:r>
      <w:r w:rsidRPr="00000765">
        <w:rPr>
          <w:rFonts w:eastAsia="Times New Roman"/>
          <w:color w:val="000000"/>
          <w:lang w:eastAsia="ru-RU"/>
        </w:rPr>
        <w:t>базы инклюзивного образования, что снижает качество образовательного процесса; или большинство учреждений предоставляют одно из направлений профориентации и трудоустройства, что нарушает принцип индивидуального выбора профессиональной сферы. Таким образом, из двух организационно-административных моделей образовательной политики в сфере доступности образования, существующих в мировой практике (модель «Поглощение» и модель «Сосуществование»), Россия, вслед за США,</w:t>
      </w:r>
      <w:r>
        <w:rPr>
          <w:rFonts w:eastAsia="Times New Roman"/>
          <w:color w:val="000000"/>
          <w:lang w:eastAsia="ru-RU"/>
        </w:rPr>
        <w:t xml:space="preserve"> выбрала модель </w:t>
      </w:r>
      <w:r>
        <w:rPr>
          <w:rFonts w:eastAsia="Times New Roman"/>
          <w:color w:val="000000"/>
          <w:lang w:eastAsia="ru-RU"/>
        </w:rPr>
        <w:lastRenderedPageBreak/>
        <w:t>«Поглощение»</w:t>
      </w:r>
      <w:r w:rsidRPr="00000765">
        <w:rPr>
          <w:rFonts w:eastAsia="Times New Roman"/>
          <w:color w:val="000000"/>
          <w:lang w:eastAsia="ru-RU"/>
        </w:rPr>
        <w:t>, в которой нарушен фундаментальный принцип образовательной интеграции - свобода выбора места обучения и профессионального выбора.</w:t>
      </w:r>
    </w:p>
    <w:sectPr w:rsidR="00AF1A2A" w:rsidSect="00A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0765"/>
    <w:rsid w:val="00000765"/>
    <w:rsid w:val="00411AFA"/>
    <w:rsid w:val="005613F2"/>
    <w:rsid w:val="005B3E80"/>
    <w:rsid w:val="00671968"/>
    <w:rsid w:val="009F64CE"/>
    <w:rsid w:val="00AF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76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61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2020-03-23T07:13:00Z</dcterms:created>
  <dcterms:modified xsi:type="dcterms:W3CDTF">2020-03-23T07:58:00Z</dcterms:modified>
</cp:coreProperties>
</file>