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3EE8D" w14:textId="3ADAB534" w:rsidR="00F81AF7" w:rsidRDefault="00BD2313" w:rsidP="00BD231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2313">
        <w:rPr>
          <w:rFonts w:ascii="Times New Roman" w:hAnsi="Times New Roman" w:cs="Times New Roman"/>
          <w:sz w:val="28"/>
          <w:szCs w:val="28"/>
        </w:rPr>
        <w:t>Дисциплина «</w:t>
      </w:r>
      <w:proofErr w:type="spellStart"/>
      <w:r w:rsidR="00130F21">
        <w:rPr>
          <w:rFonts w:ascii="Times New Roman" w:hAnsi="Times New Roman" w:cs="Times New Roman"/>
          <w:sz w:val="28"/>
          <w:szCs w:val="28"/>
        </w:rPr>
        <w:t>Тифлопсихология</w:t>
      </w:r>
      <w:proofErr w:type="spellEnd"/>
      <w:r w:rsidR="00130F21">
        <w:rPr>
          <w:rFonts w:ascii="Times New Roman" w:hAnsi="Times New Roman" w:cs="Times New Roman"/>
          <w:sz w:val="28"/>
          <w:szCs w:val="28"/>
        </w:rPr>
        <w:t xml:space="preserve"> с основами тифлопедагогики</w:t>
      </w:r>
      <w:r w:rsidRPr="00BD2313">
        <w:rPr>
          <w:rFonts w:ascii="Times New Roman" w:hAnsi="Times New Roman" w:cs="Times New Roman"/>
          <w:sz w:val="28"/>
          <w:szCs w:val="28"/>
        </w:rPr>
        <w:t>»</w:t>
      </w:r>
    </w:p>
    <w:p w14:paraId="444C4AFC" w14:textId="0CD4836A" w:rsidR="00C2728D" w:rsidRDefault="00BD2313" w:rsidP="00BD231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2313">
        <w:rPr>
          <w:rFonts w:ascii="Times New Roman" w:hAnsi="Times New Roman" w:cs="Times New Roman"/>
          <w:sz w:val="28"/>
          <w:szCs w:val="28"/>
        </w:rPr>
        <w:br/>
        <w:t xml:space="preserve">Ведущий преподаватель: </w:t>
      </w:r>
      <w:r w:rsidR="00F81AF7">
        <w:rPr>
          <w:rFonts w:ascii="Times New Roman" w:hAnsi="Times New Roman" w:cs="Times New Roman"/>
          <w:sz w:val="28"/>
          <w:szCs w:val="28"/>
        </w:rPr>
        <w:t xml:space="preserve">Лушина Евгения Александровна </w:t>
      </w:r>
    </w:p>
    <w:p w14:paraId="4FC242DD" w14:textId="77777777" w:rsidR="00F81AF7" w:rsidRDefault="00F81AF7" w:rsidP="00BD231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EC6E77" w14:textId="1F6C92DB" w:rsidR="00BD2313" w:rsidRDefault="00BD2313" w:rsidP="00BD231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на онлайн занятие: платформа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BigBlueBatton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4A9E8C" w14:textId="3EDC77BB" w:rsidR="00BD2313" w:rsidRPr="00F81AF7" w:rsidRDefault="00130F21" w:rsidP="00F81AF7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hyperlink r:id="rId4" w:history="1">
        <w:r w:rsidR="00F81AF7" w:rsidRPr="00F81AF7">
          <w:rPr>
            <w:rStyle w:val="a3"/>
            <w:rFonts w:ascii="Times New Roman" w:hAnsi="Times New Roman" w:cs="Times New Roman"/>
            <w:sz w:val="32"/>
            <w:szCs w:val="32"/>
          </w:rPr>
          <w:t>https://disrm3.zabgu.ru/b/nrk-43e-ykn</w:t>
        </w:r>
      </w:hyperlink>
    </w:p>
    <w:sectPr w:rsidR="00BD2313" w:rsidRPr="00F81AF7" w:rsidSect="00BD231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80F"/>
    <w:rsid w:val="00130F21"/>
    <w:rsid w:val="005D6704"/>
    <w:rsid w:val="00BD2313"/>
    <w:rsid w:val="00C2728D"/>
    <w:rsid w:val="00E5280F"/>
    <w:rsid w:val="00E633A3"/>
    <w:rsid w:val="00F8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B8537"/>
  <w15:chartTrackingRefBased/>
  <w15:docId w15:val="{2C7D54CE-1503-478F-A089-79F2927F5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231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D23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rm3.zabgu.ru/b/nrk-43e-yk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Kafedra</dc:creator>
  <cp:keywords/>
  <dc:description/>
  <cp:lastModifiedBy>Kafedra</cp:lastModifiedBy>
  <cp:revision>5</cp:revision>
  <dcterms:created xsi:type="dcterms:W3CDTF">2022-02-04T02:59:00Z</dcterms:created>
  <dcterms:modified xsi:type="dcterms:W3CDTF">2022-02-04T04:12:00Z</dcterms:modified>
</cp:coreProperties>
</file>