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70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ООм</w:t>
      </w:r>
      <w:r w:rsidRPr="007251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51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Русский менталитет. Практика. 08.02.2022</w:t>
      </w:r>
      <w:r w:rsidRPr="00725170">
        <w:rPr>
          <w:rFonts w:ascii="Times New Roman" w:hAnsi="Times New Roman" w:cs="Times New Roman"/>
          <w:sz w:val="28"/>
          <w:szCs w:val="28"/>
        </w:rPr>
        <w:t>.</w:t>
      </w:r>
    </w:p>
    <w:p w:rsidR="00BB2158" w:rsidRPr="00BB2158" w:rsidRDefault="00BB2158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58">
        <w:rPr>
          <w:rFonts w:ascii="Times New Roman" w:hAnsi="Times New Roman" w:cs="Times New Roman"/>
          <w:sz w:val="28"/>
          <w:szCs w:val="28"/>
        </w:rPr>
        <w:t xml:space="preserve">Вопросы к </w:t>
      </w:r>
      <w:r w:rsidR="00725170">
        <w:rPr>
          <w:rFonts w:ascii="Times New Roman" w:hAnsi="Times New Roman" w:cs="Times New Roman"/>
          <w:sz w:val="28"/>
          <w:szCs w:val="28"/>
        </w:rPr>
        <w:t>практическому занятию</w:t>
      </w:r>
      <w:r>
        <w:rPr>
          <w:rFonts w:ascii="Times New Roman" w:hAnsi="Times New Roman" w:cs="Times New Roman"/>
          <w:sz w:val="28"/>
          <w:szCs w:val="28"/>
        </w:rPr>
        <w:t xml:space="preserve">. Необходимо подготовить ответы на представленные вопросы в виде тезисов. Ответы размещаете в своих личных кабинетах. </w:t>
      </w:r>
    </w:p>
    <w:p w:rsidR="00BB2158" w:rsidRPr="00BB2158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EE1B25">
        <w:rPr>
          <w:rFonts w:ascii="Times New Roman" w:hAnsi="Times New Roman" w:cs="Times New Roman"/>
          <w:sz w:val="28"/>
          <w:szCs w:val="28"/>
        </w:rPr>
        <w:t>4</w:t>
      </w:r>
      <w:r w:rsidR="00BB21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Тема «</w:t>
      </w:r>
      <w:r w:rsidR="00EE1B25" w:rsidRPr="00EE1B25">
        <w:rPr>
          <w:rFonts w:ascii="Times New Roman" w:hAnsi="Times New Roman" w:cs="Times New Roman"/>
          <w:sz w:val="28"/>
          <w:szCs w:val="28"/>
        </w:rPr>
        <w:t>Особенности менталитета русского народа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E1B25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EE1B25" w:rsidRPr="00EE1B25">
        <w:rPr>
          <w:rFonts w:ascii="Times New Roman" w:hAnsi="Times New Roman" w:cs="Times New Roman"/>
          <w:sz w:val="28"/>
          <w:szCs w:val="28"/>
        </w:rPr>
        <w:t>Соотношение понятий «менталитет», «национальная идея» и «русская идея», «мен</w:t>
      </w:r>
      <w:r w:rsidR="00EE1B25">
        <w:rPr>
          <w:rFonts w:ascii="Times New Roman" w:hAnsi="Times New Roman" w:cs="Times New Roman"/>
          <w:sz w:val="28"/>
          <w:szCs w:val="28"/>
        </w:rPr>
        <w:t>тальность», «самоидентификация»;</w:t>
      </w:r>
      <w:r w:rsidR="00EE1B25" w:rsidRPr="00EE1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E1B25" w:rsidRDefault="00EE1B25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25">
        <w:rPr>
          <w:rFonts w:ascii="Times New Roman" w:hAnsi="Times New Roman" w:cs="Times New Roman"/>
          <w:sz w:val="28"/>
          <w:szCs w:val="28"/>
        </w:rPr>
        <w:t>2. Русский менталитет: общие и особенные условия его ф</w:t>
      </w:r>
      <w:r>
        <w:rPr>
          <w:rFonts w:ascii="Times New Roman" w:hAnsi="Times New Roman" w:cs="Times New Roman"/>
          <w:sz w:val="28"/>
          <w:szCs w:val="28"/>
        </w:rPr>
        <w:t>ормирования и функционирования;</w:t>
      </w:r>
    </w:p>
    <w:p w:rsidR="00EE1B25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E1B25" w:rsidRPr="00EE1B25">
        <w:rPr>
          <w:rFonts w:ascii="Times New Roman" w:hAnsi="Times New Roman" w:cs="Times New Roman"/>
          <w:sz w:val="28"/>
          <w:szCs w:val="28"/>
        </w:rPr>
        <w:t>Менталитет и духовная сфера жизни русского этноса. Роль Правосл</w:t>
      </w:r>
      <w:r w:rsidR="00EE1B25">
        <w:rPr>
          <w:rFonts w:ascii="Times New Roman" w:hAnsi="Times New Roman" w:cs="Times New Roman"/>
          <w:sz w:val="28"/>
          <w:szCs w:val="28"/>
        </w:rPr>
        <w:t>авия в жизни русского человека;</w:t>
      </w:r>
    </w:p>
    <w:p w:rsidR="00EE1B25" w:rsidRDefault="00EE1B25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25">
        <w:rPr>
          <w:rFonts w:ascii="Times New Roman" w:hAnsi="Times New Roman" w:cs="Times New Roman"/>
          <w:sz w:val="28"/>
          <w:szCs w:val="28"/>
        </w:rPr>
        <w:t xml:space="preserve">4. Ценностно-смысловое ядро русского менталитета, его влияние на социально-психологические </w:t>
      </w:r>
      <w:r>
        <w:rPr>
          <w:rFonts w:ascii="Times New Roman" w:hAnsi="Times New Roman" w:cs="Times New Roman"/>
          <w:sz w:val="28"/>
          <w:szCs w:val="28"/>
        </w:rPr>
        <w:t>и нравственные установки народа;</w:t>
      </w:r>
      <w:r w:rsidRPr="00EE1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25" w:rsidRDefault="00EE1B25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2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E1B25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Pr="00EE1B25">
        <w:rPr>
          <w:rFonts w:ascii="Times New Roman" w:hAnsi="Times New Roman" w:cs="Times New Roman"/>
          <w:sz w:val="28"/>
          <w:szCs w:val="28"/>
        </w:rPr>
        <w:t xml:space="preserve"> и дух</w:t>
      </w:r>
      <w:r>
        <w:rPr>
          <w:rFonts w:ascii="Times New Roman" w:hAnsi="Times New Roman" w:cs="Times New Roman"/>
          <w:sz w:val="28"/>
          <w:szCs w:val="28"/>
        </w:rPr>
        <w:t>овное в жизни русского человека;</w:t>
      </w:r>
      <w:r w:rsidRPr="00EE1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25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bookmarkStart w:id="0" w:name="_GoBack"/>
      <w:bookmarkEnd w:id="0"/>
      <w:r w:rsidR="00EE1B25" w:rsidRPr="00EE1B25">
        <w:rPr>
          <w:rFonts w:ascii="Times New Roman" w:hAnsi="Times New Roman" w:cs="Times New Roman"/>
          <w:sz w:val="28"/>
          <w:szCs w:val="28"/>
        </w:rPr>
        <w:t>Сравнение условий формирования менталитета русского этноса с условиями формиров</w:t>
      </w:r>
      <w:r w:rsidR="00EE1B25">
        <w:rPr>
          <w:rFonts w:ascii="Times New Roman" w:hAnsi="Times New Roman" w:cs="Times New Roman"/>
          <w:sz w:val="28"/>
          <w:szCs w:val="28"/>
        </w:rPr>
        <w:t>ания менталитета других народов;</w:t>
      </w:r>
      <w:r w:rsidR="00EE1B25" w:rsidRPr="00EE1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B2" w:rsidRPr="00BB2158" w:rsidRDefault="00EE1B25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25">
        <w:rPr>
          <w:rFonts w:ascii="Times New Roman" w:hAnsi="Times New Roman" w:cs="Times New Roman"/>
          <w:sz w:val="28"/>
          <w:szCs w:val="28"/>
        </w:rPr>
        <w:t>7. Русский менталитет как амбивалентное явление.</w:t>
      </w:r>
    </w:p>
    <w:sectPr w:rsidR="00BC26B2" w:rsidRPr="00BB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78"/>
    <w:rsid w:val="005B5C16"/>
    <w:rsid w:val="00725170"/>
    <w:rsid w:val="00BB2158"/>
    <w:rsid w:val="00BC26B2"/>
    <w:rsid w:val="00C0303C"/>
    <w:rsid w:val="00EE1B25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2022-01-19T12:04:00Z</dcterms:created>
  <dcterms:modified xsi:type="dcterms:W3CDTF">2022-02-09T02:50:00Z</dcterms:modified>
</cp:coreProperties>
</file>