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10E" w:rsidRDefault="002E110E" w:rsidP="002E110E">
      <w:pPr>
        <w:pStyle w:val="Heading2"/>
        <w:spacing w:line="360" w:lineRule="auto"/>
        <w:ind w:left="0" w:right="0" w:firstLine="567"/>
      </w:pPr>
      <w:r>
        <w:t>Продолжение лекции №1.</w:t>
      </w:r>
    </w:p>
    <w:p w:rsidR="002E110E" w:rsidRPr="004D3703" w:rsidRDefault="002E110E" w:rsidP="002E110E">
      <w:pPr>
        <w:pStyle w:val="Heading2"/>
        <w:spacing w:line="360" w:lineRule="auto"/>
        <w:ind w:left="0" w:right="0" w:firstLine="567"/>
      </w:pPr>
      <w:r w:rsidRPr="004D3703">
        <w:t>2.</w:t>
      </w:r>
    </w:p>
    <w:p w:rsidR="002E110E" w:rsidRPr="004D3703" w:rsidRDefault="002E110E" w:rsidP="002E110E">
      <w:pPr>
        <w:pStyle w:val="a3"/>
        <w:spacing w:line="360" w:lineRule="auto"/>
        <w:ind w:left="0" w:firstLine="567"/>
        <w:jc w:val="left"/>
        <w:rPr>
          <w:b/>
          <w:sz w:val="27"/>
        </w:rPr>
      </w:pPr>
    </w:p>
    <w:p w:rsidR="002E110E" w:rsidRPr="004D3703" w:rsidRDefault="002E110E" w:rsidP="002E110E">
      <w:pPr>
        <w:pStyle w:val="a3"/>
        <w:spacing w:line="360" w:lineRule="auto"/>
        <w:ind w:left="0" w:firstLine="567"/>
      </w:pPr>
      <w:r w:rsidRPr="004D3703">
        <w:t xml:space="preserve">Различают следующие </w:t>
      </w:r>
      <w:r w:rsidRPr="004D3703">
        <w:rPr>
          <w:b/>
        </w:rPr>
        <w:t xml:space="preserve">виды </w:t>
      </w:r>
      <w:r w:rsidRPr="004D3703">
        <w:t>социального обеспечения, в зависимости</w:t>
      </w:r>
      <w:r w:rsidRPr="004D3703">
        <w:rPr>
          <w:spacing w:val="1"/>
        </w:rPr>
        <w:t xml:space="preserve"> </w:t>
      </w:r>
      <w:r w:rsidRPr="004D3703">
        <w:t>от</w:t>
      </w:r>
      <w:r w:rsidRPr="004D3703">
        <w:rPr>
          <w:spacing w:val="1"/>
        </w:rPr>
        <w:t xml:space="preserve"> </w:t>
      </w:r>
      <w:r w:rsidRPr="004D3703">
        <w:t>источника</w:t>
      </w:r>
      <w:r w:rsidRPr="004D3703">
        <w:rPr>
          <w:spacing w:val="-4"/>
        </w:rPr>
        <w:t xml:space="preserve"> </w:t>
      </w:r>
      <w:r w:rsidRPr="004D3703">
        <w:t>финансирования:</w:t>
      </w:r>
    </w:p>
    <w:p w:rsidR="002E110E" w:rsidRPr="004D3703" w:rsidRDefault="002E110E" w:rsidP="002E110E">
      <w:pPr>
        <w:pStyle w:val="a5"/>
        <w:numPr>
          <w:ilvl w:val="0"/>
          <w:numId w:val="4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proofErr w:type="gramStart"/>
      <w:r w:rsidRPr="004D3703">
        <w:rPr>
          <w:sz w:val="28"/>
          <w:u w:val="single"/>
        </w:rPr>
        <w:t>государственное</w:t>
      </w:r>
      <w:proofErr w:type="gramEnd"/>
      <w:r w:rsidRPr="004D3703">
        <w:rPr>
          <w:sz w:val="28"/>
        </w:rPr>
        <w:t>,</w:t>
      </w:r>
      <w:r w:rsidRPr="004D3703">
        <w:rPr>
          <w:spacing w:val="-3"/>
          <w:sz w:val="28"/>
        </w:rPr>
        <w:t xml:space="preserve"> </w:t>
      </w:r>
      <w:r w:rsidRPr="004D3703">
        <w:rPr>
          <w:sz w:val="28"/>
        </w:rPr>
        <w:t>которое</w:t>
      </w:r>
      <w:r w:rsidRPr="004D3703">
        <w:rPr>
          <w:spacing w:val="-3"/>
          <w:sz w:val="28"/>
        </w:rPr>
        <w:t xml:space="preserve"> </w:t>
      </w:r>
      <w:r w:rsidRPr="004D3703">
        <w:rPr>
          <w:sz w:val="28"/>
        </w:rPr>
        <w:t>в</w:t>
      </w:r>
      <w:r w:rsidRPr="004D3703">
        <w:rPr>
          <w:spacing w:val="-2"/>
          <w:sz w:val="28"/>
        </w:rPr>
        <w:t xml:space="preserve"> </w:t>
      </w:r>
      <w:r w:rsidRPr="004D3703">
        <w:rPr>
          <w:sz w:val="28"/>
        </w:rPr>
        <w:t>свою</w:t>
      </w:r>
      <w:r w:rsidRPr="004D3703">
        <w:rPr>
          <w:spacing w:val="-4"/>
          <w:sz w:val="28"/>
        </w:rPr>
        <w:t xml:space="preserve"> </w:t>
      </w:r>
      <w:r w:rsidRPr="004D3703">
        <w:rPr>
          <w:sz w:val="28"/>
        </w:rPr>
        <w:t>очередь</w:t>
      </w:r>
      <w:r w:rsidRPr="004D3703">
        <w:rPr>
          <w:spacing w:val="-4"/>
          <w:sz w:val="28"/>
        </w:rPr>
        <w:t xml:space="preserve"> </w:t>
      </w:r>
      <w:r w:rsidRPr="004D3703">
        <w:rPr>
          <w:sz w:val="28"/>
        </w:rPr>
        <w:t>подразделяется</w:t>
      </w:r>
      <w:r w:rsidRPr="004D3703">
        <w:rPr>
          <w:spacing w:val="-1"/>
          <w:sz w:val="28"/>
        </w:rPr>
        <w:t xml:space="preserve"> </w:t>
      </w:r>
      <w:r w:rsidRPr="004D3703">
        <w:rPr>
          <w:sz w:val="28"/>
        </w:rPr>
        <w:t>на:</w:t>
      </w:r>
    </w:p>
    <w:p w:rsidR="002E110E" w:rsidRPr="004D3703" w:rsidRDefault="002E110E" w:rsidP="002E110E">
      <w:pPr>
        <w:pStyle w:val="a3"/>
        <w:spacing w:line="360" w:lineRule="auto"/>
        <w:ind w:left="0" w:firstLine="567"/>
      </w:pPr>
      <w:proofErr w:type="gramStart"/>
      <w:r w:rsidRPr="004D3703">
        <w:t xml:space="preserve">а. </w:t>
      </w:r>
      <w:r w:rsidRPr="004D3703">
        <w:rPr>
          <w:i/>
        </w:rPr>
        <w:t xml:space="preserve">государственное социальное страхование </w:t>
      </w:r>
      <w:r w:rsidRPr="004D3703">
        <w:t>(которое формируется из страховых взносов) – это система создаваемых государством правовых, экономических и организационных мер для компенсации или минимизации последствий</w:t>
      </w:r>
      <w:r w:rsidRPr="004D3703">
        <w:rPr>
          <w:spacing w:val="1"/>
        </w:rPr>
        <w:t xml:space="preserve"> </w:t>
      </w:r>
      <w:r w:rsidRPr="004D3703">
        <w:t>изменений материального и (или) социального положения работающих граждан, а также в случаях профессионального заболевания, инвалидности, болезни,</w:t>
      </w:r>
      <w:r w:rsidRPr="004D3703">
        <w:rPr>
          <w:spacing w:val="-67"/>
        </w:rPr>
        <w:t xml:space="preserve"> </w:t>
      </w:r>
      <w:r w:rsidRPr="004D3703">
        <w:t>травмы, беременности и родов, потери кормил</w:t>
      </w:r>
      <w:r>
        <w:t>ьца, наступления старости, необ</w:t>
      </w:r>
      <w:r w:rsidRPr="004D3703">
        <w:t>ходимости получения медицинской помощи, санаторно-курортного лечения и</w:t>
      </w:r>
      <w:r w:rsidRPr="004D3703">
        <w:rPr>
          <w:spacing w:val="1"/>
        </w:rPr>
        <w:t xml:space="preserve"> </w:t>
      </w:r>
      <w:r w:rsidRPr="004D3703">
        <w:t>наступления иных установленных законодательством социальных рисков</w:t>
      </w:r>
      <w:proofErr w:type="gramEnd"/>
      <w:r w:rsidRPr="004D3703">
        <w:t>, по</w:t>
      </w:r>
      <w:proofErr w:type="gramStart"/>
      <w:r w:rsidRPr="004D3703">
        <w:t>д-</w:t>
      </w:r>
      <w:proofErr w:type="gramEnd"/>
      <w:r w:rsidRPr="004D3703">
        <w:rPr>
          <w:spacing w:val="1"/>
        </w:rPr>
        <w:t xml:space="preserve"> </w:t>
      </w:r>
      <w:r w:rsidRPr="004D3703">
        <w:t>лежащих</w:t>
      </w:r>
      <w:r w:rsidRPr="004D3703">
        <w:rPr>
          <w:spacing w:val="-1"/>
        </w:rPr>
        <w:t xml:space="preserve"> </w:t>
      </w:r>
      <w:r w:rsidRPr="004D3703">
        <w:t>обязательному</w:t>
      </w:r>
      <w:r w:rsidRPr="004D3703">
        <w:rPr>
          <w:spacing w:val="-4"/>
        </w:rPr>
        <w:t xml:space="preserve"> </w:t>
      </w:r>
      <w:r w:rsidRPr="004D3703">
        <w:t>социальному</w:t>
      </w:r>
      <w:r w:rsidRPr="004D3703">
        <w:rPr>
          <w:spacing w:val="-4"/>
        </w:rPr>
        <w:t xml:space="preserve"> </w:t>
      </w:r>
      <w:r w:rsidRPr="004D3703">
        <w:t>страхованию.</w:t>
      </w:r>
    </w:p>
    <w:p w:rsidR="002E110E" w:rsidRPr="004D3703" w:rsidRDefault="002E110E" w:rsidP="002E110E">
      <w:pPr>
        <w:pStyle w:val="a3"/>
        <w:spacing w:line="360" w:lineRule="auto"/>
        <w:ind w:left="0" w:firstLine="567"/>
      </w:pPr>
      <w:proofErr w:type="gramStart"/>
      <w:r w:rsidRPr="004D3703">
        <w:t xml:space="preserve">б. </w:t>
      </w:r>
      <w:r w:rsidRPr="004D3703">
        <w:rPr>
          <w:i/>
        </w:rPr>
        <w:t xml:space="preserve">государственную социальную помощь </w:t>
      </w:r>
      <w:r w:rsidRPr="004D3703">
        <w:t>(складывающуюся за счет бюджетов</w:t>
      </w:r>
      <w:r w:rsidRPr="004D3703">
        <w:rPr>
          <w:spacing w:val="1"/>
        </w:rPr>
        <w:t xml:space="preserve"> </w:t>
      </w:r>
      <w:r w:rsidRPr="004D3703">
        <w:t>разных уровней) – это форма выражения соци</w:t>
      </w:r>
      <w:r>
        <w:t>альной политики государства, на</w:t>
      </w:r>
      <w:r w:rsidRPr="004D3703">
        <w:t>правленной на материальное обеспечение определенных категорий граждан из</w:t>
      </w:r>
      <w:r w:rsidRPr="004D3703">
        <w:rPr>
          <w:spacing w:val="1"/>
        </w:rPr>
        <w:t xml:space="preserve"> </w:t>
      </w:r>
      <w:r w:rsidRPr="004D3703">
        <w:t>средств госбюджета и специальных внебюджетных государственных фондов в</w:t>
      </w:r>
      <w:r w:rsidRPr="004D3703">
        <w:rPr>
          <w:spacing w:val="1"/>
        </w:rPr>
        <w:t xml:space="preserve"> </w:t>
      </w:r>
      <w:r w:rsidRPr="004D3703">
        <w:t>случае</w:t>
      </w:r>
      <w:r w:rsidRPr="004D3703">
        <w:rPr>
          <w:spacing w:val="18"/>
        </w:rPr>
        <w:t xml:space="preserve"> </w:t>
      </w:r>
      <w:r w:rsidRPr="004D3703">
        <w:t>наступления</w:t>
      </w:r>
      <w:r w:rsidRPr="004D3703">
        <w:rPr>
          <w:spacing w:val="16"/>
        </w:rPr>
        <w:t xml:space="preserve"> </w:t>
      </w:r>
      <w:r w:rsidRPr="004D3703">
        <w:t>событий,</w:t>
      </w:r>
      <w:r w:rsidRPr="004D3703">
        <w:rPr>
          <w:spacing w:val="17"/>
        </w:rPr>
        <w:t xml:space="preserve"> </w:t>
      </w:r>
      <w:r w:rsidRPr="004D3703">
        <w:t>признаваемых</w:t>
      </w:r>
      <w:r w:rsidRPr="004D3703">
        <w:rPr>
          <w:spacing w:val="19"/>
        </w:rPr>
        <w:t xml:space="preserve"> </w:t>
      </w:r>
      <w:r w:rsidRPr="004D3703">
        <w:t>государством</w:t>
      </w:r>
      <w:r w:rsidRPr="004D3703">
        <w:rPr>
          <w:spacing w:val="15"/>
        </w:rPr>
        <w:t xml:space="preserve"> </w:t>
      </w:r>
      <w:r w:rsidRPr="004D3703">
        <w:t>социально</w:t>
      </w:r>
      <w:r w:rsidRPr="004D3703">
        <w:rPr>
          <w:spacing w:val="19"/>
        </w:rPr>
        <w:t xml:space="preserve"> </w:t>
      </w:r>
      <w:r w:rsidRPr="004D3703">
        <w:t>значимыми, с целью выравнивания социального положения этих граждан по сравнению</w:t>
      </w:r>
      <w:r w:rsidRPr="004D3703">
        <w:rPr>
          <w:spacing w:val="1"/>
        </w:rPr>
        <w:t xml:space="preserve"> </w:t>
      </w:r>
      <w:r w:rsidRPr="004D3703">
        <w:t>с</w:t>
      </w:r>
      <w:r w:rsidRPr="004D3703">
        <w:rPr>
          <w:spacing w:val="-2"/>
        </w:rPr>
        <w:t xml:space="preserve"> </w:t>
      </w:r>
      <w:r w:rsidRPr="004D3703">
        <w:t>остальными членами общества.</w:t>
      </w:r>
      <w:proofErr w:type="gramEnd"/>
    </w:p>
    <w:p w:rsidR="002E110E" w:rsidRPr="004D3703" w:rsidRDefault="002E110E" w:rsidP="002E110E">
      <w:pPr>
        <w:pStyle w:val="a5"/>
        <w:numPr>
          <w:ilvl w:val="0"/>
          <w:numId w:val="4"/>
        </w:numPr>
        <w:tabs>
          <w:tab w:val="left" w:pos="1459"/>
        </w:tabs>
        <w:spacing w:line="360" w:lineRule="auto"/>
        <w:ind w:left="0" w:firstLine="567"/>
        <w:jc w:val="both"/>
        <w:rPr>
          <w:sz w:val="28"/>
        </w:rPr>
      </w:pPr>
      <w:r w:rsidRPr="004D3703">
        <w:rPr>
          <w:sz w:val="28"/>
          <w:u w:val="single"/>
        </w:rPr>
        <w:t xml:space="preserve">негосударственное </w:t>
      </w:r>
      <w:proofErr w:type="gramStart"/>
      <w:r w:rsidRPr="004D3703">
        <w:rPr>
          <w:sz w:val="28"/>
          <w:u w:val="single"/>
        </w:rPr>
        <w:t>финансирование</w:t>
      </w:r>
      <w:proofErr w:type="gramEnd"/>
      <w:r w:rsidRPr="004D3703">
        <w:rPr>
          <w:sz w:val="28"/>
        </w:rPr>
        <w:t xml:space="preserve"> образуемое за счет средств физических</w:t>
      </w:r>
      <w:r w:rsidRPr="004D3703">
        <w:rPr>
          <w:spacing w:val="-3"/>
          <w:sz w:val="28"/>
        </w:rPr>
        <w:t xml:space="preserve"> </w:t>
      </w:r>
      <w:r w:rsidRPr="004D3703">
        <w:rPr>
          <w:sz w:val="28"/>
        </w:rPr>
        <w:t>и юридических лиц.</w:t>
      </w:r>
    </w:p>
    <w:p w:rsidR="002E110E" w:rsidRPr="004D3703" w:rsidRDefault="002E110E" w:rsidP="002E110E">
      <w:pPr>
        <w:pStyle w:val="a3"/>
        <w:spacing w:line="360" w:lineRule="auto"/>
        <w:ind w:left="0" w:firstLine="567"/>
      </w:pPr>
      <w:r w:rsidRPr="004D3703">
        <w:t xml:space="preserve">Среди </w:t>
      </w:r>
      <w:r w:rsidRPr="004D3703">
        <w:rPr>
          <w:b/>
        </w:rPr>
        <w:t xml:space="preserve">органов социального обеспечения </w:t>
      </w:r>
      <w:r w:rsidRPr="004D3703">
        <w:t>можно выделить органы обязательного социального страхования и органы государственной власти, органы</w:t>
      </w:r>
      <w:r w:rsidRPr="004D3703">
        <w:rPr>
          <w:spacing w:val="1"/>
        </w:rPr>
        <w:t xml:space="preserve"> </w:t>
      </w:r>
      <w:r w:rsidRPr="004D3703">
        <w:t>муниципальных образований, негосударственные органы и общественные организации.</w:t>
      </w:r>
    </w:p>
    <w:p w:rsidR="002E110E" w:rsidRPr="004D3703" w:rsidRDefault="002E110E" w:rsidP="002E110E">
      <w:pPr>
        <w:spacing w:line="360" w:lineRule="auto"/>
        <w:ind w:firstLine="567"/>
        <w:jc w:val="both"/>
        <w:rPr>
          <w:sz w:val="28"/>
        </w:rPr>
      </w:pPr>
      <w:r w:rsidRPr="004D3703">
        <w:rPr>
          <w:b/>
          <w:i/>
          <w:sz w:val="28"/>
        </w:rPr>
        <w:t xml:space="preserve">Предметом </w:t>
      </w:r>
      <w:proofErr w:type="gramStart"/>
      <w:r w:rsidRPr="004D3703">
        <w:rPr>
          <w:b/>
          <w:i/>
          <w:sz w:val="28"/>
        </w:rPr>
        <w:t>права социального обеспечения</w:t>
      </w:r>
      <w:proofErr w:type="gramEnd"/>
      <w:r w:rsidRPr="004D3703">
        <w:rPr>
          <w:b/>
          <w:i/>
          <w:sz w:val="28"/>
        </w:rPr>
        <w:t xml:space="preserve"> </w:t>
      </w:r>
      <w:r w:rsidRPr="004D3703">
        <w:rPr>
          <w:sz w:val="28"/>
        </w:rPr>
        <w:t>является особый вид общественных отношений, основанных на нормах права социального обеспечения и</w:t>
      </w:r>
      <w:r w:rsidRPr="004D3703">
        <w:rPr>
          <w:spacing w:val="1"/>
          <w:sz w:val="28"/>
        </w:rPr>
        <w:t xml:space="preserve"> </w:t>
      </w:r>
      <w:r w:rsidRPr="004D3703">
        <w:rPr>
          <w:sz w:val="28"/>
        </w:rPr>
        <w:t>включающих</w:t>
      </w:r>
      <w:r w:rsidRPr="004D3703">
        <w:rPr>
          <w:spacing w:val="-1"/>
          <w:sz w:val="28"/>
        </w:rPr>
        <w:t xml:space="preserve"> </w:t>
      </w:r>
      <w:r w:rsidRPr="004D3703">
        <w:rPr>
          <w:sz w:val="28"/>
        </w:rPr>
        <w:t>в</w:t>
      </w:r>
      <w:r w:rsidRPr="004D3703">
        <w:rPr>
          <w:spacing w:val="-1"/>
          <w:sz w:val="28"/>
        </w:rPr>
        <w:t xml:space="preserve"> </w:t>
      </w:r>
      <w:r w:rsidRPr="004D3703">
        <w:rPr>
          <w:sz w:val="28"/>
        </w:rPr>
        <w:t>себя:</w:t>
      </w:r>
    </w:p>
    <w:p w:rsidR="002E110E" w:rsidRPr="004D3703" w:rsidRDefault="002E110E" w:rsidP="002E110E">
      <w:pPr>
        <w:pStyle w:val="a5"/>
        <w:numPr>
          <w:ilvl w:val="0"/>
          <w:numId w:val="3"/>
        </w:numPr>
        <w:tabs>
          <w:tab w:val="left" w:pos="753"/>
        </w:tabs>
        <w:spacing w:line="360" w:lineRule="auto"/>
        <w:ind w:left="0" w:firstLine="567"/>
        <w:jc w:val="both"/>
        <w:rPr>
          <w:sz w:val="28"/>
        </w:rPr>
      </w:pPr>
      <w:r w:rsidRPr="004D3703">
        <w:rPr>
          <w:sz w:val="28"/>
        </w:rPr>
        <w:t>правоотношения по социальному обеспечению граждан в денежной форме,</w:t>
      </w:r>
      <w:r w:rsidRPr="004D3703">
        <w:rPr>
          <w:spacing w:val="1"/>
          <w:sz w:val="28"/>
        </w:rPr>
        <w:t xml:space="preserve"> </w:t>
      </w:r>
      <w:r w:rsidRPr="004D3703">
        <w:rPr>
          <w:sz w:val="28"/>
        </w:rPr>
        <w:lastRenderedPageBreak/>
        <w:t>выраженных</w:t>
      </w:r>
      <w:r w:rsidRPr="004D3703">
        <w:rPr>
          <w:spacing w:val="-1"/>
          <w:sz w:val="28"/>
        </w:rPr>
        <w:t xml:space="preserve"> </w:t>
      </w:r>
      <w:r w:rsidRPr="004D3703">
        <w:rPr>
          <w:sz w:val="28"/>
        </w:rPr>
        <w:t>в</w:t>
      </w:r>
      <w:r w:rsidRPr="004D3703">
        <w:rPr>
          <w:spacing w:val="-1"/>
          <w:sz w:val="28"/>
        </w:rPr>
        <w:t xml:space="preserve"> </w:t>
      </w:r>
      <w:r w:rsidRPr="004D3703">
        <w:rPr>
          <w:sz w:val="28"/>
        </w:rPr>
        <w:t>виде</w:t>
      </w:r>
      <w:r w:rsidRPr="004D3703">
        <w:rPr>
          <w:spacing w:val="-3"/>
          <w:sz w:val="28"/>
        </w:rPr>
        <w:t xml:space="preserve"> </w:t>
      </w:r>
      <w:r w:rsidRPr="004D3703">
        <w:rPr>
          <w:sz w:val="28"/>
        </w:rPr>
        <w:t>пенсии,</w:t>
      </w:r>
      <w:r w:rsidRPr="004D3703">
        <w:rPr>
          <w:spacing w:val="-1"/>
          <w:sz w:val="28"/>
        </w:rPr>
        <w:t xml:space="preserve"> </w:t>
      </w:r>
      <w:r w:rsidRPr="004D3703">
        <w:rPr>
          <w:sz w:val="28"/>
        </w:rPr>
        <w:t>пособии</w:t>
      </w:r>
      <w:r w:rsidRPr="004D3703">
        <w:rPr>
          <w:spacing w:val="-2"/>
          <w:sz w:val="28"/>
        </w:rPr>
        <w:t xml:space="preserve"> </w:t>
      </w:r>
      <w:r w:rsidRPr="004D3703">
        <w:rPr>
          <w:sz w:val="28"/>
        </w:rPr>
        <w:t>и</w:t>
      </w:r>
      <w:r w:rsidRPr="004D3703">
        <w:rPr>
          <w:spacing w:val="-1"/>
          <w:sz w:val="28"/>
        </w:rPr>
        <w:t xml:space="preserve"> </w:t>
      </w:r>
      <w:r w:rsidRPr="004D3703">
        <w:rPr>
          <w:sz w:val="28"/>
        </w:rPr>
        <w:t>компенсации;</w:t>
      </w:r>
    </w:p>
    <w:p w:rsidR="002E110E" w:rsidRPr="004D3703" w:rsidRDefault="002E110E" w:rsidP="002E110E">
      <w:pPr>
        <w:pStyle w:val="a5"/>
        <w:numPr>
          <w:ilvl w:val="0"/>
          <w:numId w:val="3"/>
        </w:numPr>
        <w:tabs>
          <w:tab w:val="left" w:pos="753"/>
        </w:tabs>
        <w:spacing w:line="360" w:lineRule="auto"/>
        <w:ind w:left="0" w:firstLine="567"/>
        <w:jc w:val="both"/>
        <w:rPr>
          <w:sz w:val="28"/>
        </w:rPr>
      </w:pPr>
      <w:r w:rsidRPr="004D3703">
        <w:rPr>
          <w:sz w:val="28"/>
        </w:rPr>
        <w:t>правоотношения</w:t>
      </w:r>
      <w:r w:rsidRPr="004D3703">
        <w:rPr>
          <w:spacing w:val="-4"/>
          <w:sz w:val="28"/>
        </w:rPr>
        <w:t xml:space="preserve"> </w:t>
      </w:r>
      <w:r w:rsidRPr="004D3703">
        <w:rPr>
          <w:sz w:val="28"/>
        </w:rPr>
        <w:t>процессуального</w:t>
      </w:r>
      <w:r w:rsidRPr="004D3703">
        <w:rPr>
          <w:spacing w:val="-6"/>
          <w:sz w:val="28"/>
        </w:rPr>
        <w:t xml:space="preserve"> </w:t>
      </w:r>
      <w:r w:rsidRPr="004D3703">
        <w:rPr>
          <w:sz w:val="28"/>
        </w:rPr>
        <w:t>характера;</w:t>
      </w:r>
    </w:p>
    <w:p w:rsidR="002E110E" w:rsidRPr="004D3703" w:rsidRDefault="002E110E" w:rsidP="002E110E">
      <w:pPr>
        <w:pStyle w:val="a5"/>
        <w:numPr>
          <w:ilvl w:val="0"/>
          <w:numId w:val="3"/>
        </w:numPr>
        <w:tabs>
          <w:tab w:val="left" w:pos="753"/>
        </w:tabs>
        <w:spacing w:line="360" w:lineRule="auto"/>
        <w:ind w:left="0" w:firstLine="567"/>
        <w:jc w:val="both"/>
        <w:rPr>
          <w:sz w:val="28"/>
        </w:rPr>
      </w:pPr>
      <w:r w:rsidRPr="004D3703">
        <w:rPr>
          <w:sz w:val="28"/>
        </w:rPr>
        <w:t xml:space="preserve">правоотношения по социальному обеспечению граждан в форме </w:t>
      </w:r>
      <w:proofErr w:type="spellStart"/>
      <w:r w:rsidRPr="004D3703">
        <w:rPr>
          <w:sz w:val="28"/>
        </w:rPr>
        <w:t>предоста</w:t>
      </w:r>
      <w:proofErr w:type="gramStart"/>
      <w:r w:rsidRPr="004D3703">
        <w:rPr>
          <w:sz w:val="28"/>
        </w:rPr>
        <w:t>в</w:t>
      </w:r>
      <w:proofErr w:type="spellEnd"/>
      <w:r w:rsidRPr="004D3703">
        <w:rPr>
          <w:sz w:val="28"/>
        </w:rPr>
        <w:t>-</w:t>
      </w:r>
      <w:proofErr w:type="gramEnd"/>
      <w:r w:rsidRPr="004D3703">
        <w:rPr>
          <w:spacing w:val="1"/>
          <w:sz w:val="28"/>
        </w:rPr>
        <w:t xml:space="preserve"> </w:t>
      </w:r>
      <w:proofErr w:type="spellStart"/>
      <w:r w:rsidRPr="004D3703">
        <w:rPr>
          <w:sz w:val="28"/>
        </w:rPr>
        <w:t>ляемых</w:t>
      </w:r>
      <w:proofErr w:type="spellEnd"/>
      <w:r w:rsidRPr="004D3703">
        <w:rPr>
          <w:spacing w:val="-1"/>
          <w:sz w:val="28"/>
        </w:rPr>
        <w:t xml:space="preserve"> </w:t>
      </w:r>
      <w:r w:rsidRPr="004D3703">
        <w:rPr>
          <w:sz w:val="28"/>
        </w:rPr>
        <w:t>бесплатно</w:t>
      </w:r>
      <w:r w:rsidRPr="004D3703">
        <w:rPr>
          <w:spacing w:val="-2"/>
          <w:sz w:val="28"/>
        </w:rPr>
        <w:t xml:space="preserve"> </w:t>
      </w:r>
      <w:r w:rsidRPr="004D3703">
        <w:rPr>
          <w:sz w:val="28"/>
        </w:rPr>
        <w:t>или со</w:t>
      </w:r>
      <w:r w:rsidRPr="004D3703">
        <w:rPr>
          <w:spacing w:val="-1"/>
          <w:sz w:val="28"/>
        </w:rPr>
        <w:t xml:space="preserve"> </w:t>
      </w:r>
      <w:r w:rsidRPr="004D3703">
        <w:rPr>
          <w:sz w:val="28"/>
        </w:rPr>
        <w:t>скидкой товаров,</w:t>
      </w:r>
      <w:r w:rsidRPr="004D3703">
        <w:rPr>
          <w:spacing w:val="-2"/>
          <w:sz w:val="28"/>
        </w:rPr>
        <w:t xml:space="preserve"> </w:t>
      </w:r>
      <w:r w:rsidRPr="004D3703">
        <w:rPr>
          <w:sz w:val="28"/>
        </w:rPr>
        <w:t>работ</w:t>
      </w:r>
      <w:r w:rsidRPr="004D3703">
        <w:rPr>
          <w:spacing w:val="-4"/>
          <w:sz w:val="28"/>
        </w:rPr>
        <w:t xml:space="preserve"> </w:t>
      </w:r>
      <w:r w:rsidRPr="004D3703">
        <w:rPr>
          <w:sz w:val="28"/>
        </w:rPr>
        <w:t>или</w:t>
      </w:r>
      <w:r w:rsidRPr="004D3703">
        <w:rPr>
          <w:spacing w:val="-1"/>
          <w:sz w:val="28"/>
        </w:rPr>
        <w:t xml:space="preserve"> </w:t>
      </w:r>
      <w:r w:rsidRPr="004D3703">
        <w:rPr>
          <w:sz w:val="28"/>
        </w:rPr>
        <w:t>услуг.</w:t>
      </w:r>
    </w:p>
    <w:p w:rsidR="002E110E" w:rsidRPr="004D3703" w:rsidRDefault="002E110E" w:rsidP="002E110E">
      <w:pPr>
        <w:spacing w:line="360" w:lineRule="auto"/>
        <w:ind w:firstLine="567"/>
        <w:jc w:val="both"/>
        <w:rPr>
          <w:sz w:val="28"/>
        </w:rPr>
      </w:pPr>
      <w:r w:rsidRPr="004D3703">
        <w:rPr>
          <w:sz w:val="28"/>
        </w:rPr>
        <w:t xml:space="preserve">Под </w:t>
      </w:r>
      <w:r w:rsidRPr="004D3703">
        <w:rPr>
          <w:b/>
          <w:i/>
          <w:sz w:val="28"/>
        </w:rPr>
        <w:t>методом</w:t>
      </w:r>
      <w:r w:rsidRPr="004D3703">
        <w:rPr>
          <w:b/>
          <w:i/>
          <w:spacing w:val="1"/>
          <w:sz w:val="28"/>
        </w:rPr>
        <w:t xml:space="preserve"> </w:t>
      </w:r>
      <w:r w:rsidRPr="004D3703">
        <w:rPr>
          <w:b/>
          <w:i/>
          <w:sz w:val="28"/>
        </w:rPr>
        <w:t xml:space="preserve">правового регулирования </w:t>
      </w:r>
      <w:proofErr w:type="gramStart"/>
      <w:r w:rsidRPr="004D3703">
        <w:rPr>
          <w:b/>
          <w:i/>
          <w:sz w:val="28"/>
        </w:rPr>
        <w:t>права социального обеспечения</w:t>
      </w:r>
      <w:proofErr w:type="gramEnd"/>
      <w:r w:rsidRPr="004D3703">
        <w:rPr>
          <w:b/>
          <w:i/>
          <w:spacing w:val="1"/>
          <w:sz w:val="28"/>
        </w:rPr>
        <w:t xml:space="preserve"> </w:t>
      </w:r>
      <w:r w:rsidRPr="004D3703">
        <w:rPr>
          <w:sz w:val="28"/>
        </w:rPr>
        <w:t>понимается совокупность приемов и способов, с помощью которых регулируются</w:t>
      </w:r>
      <w:r w:rsidRPr="004D3703">
        <w:rPr>
          <w:spacing w:val="-1"/>
          <w:sz w:val="28"/>
        </w:rPr>
        <w:t xml:space="preserve"> </w:t>
      </w:r>
      <w:r w:rsidRPr="004D3703">
        <w:rPr>
          <w:sz w:val="28"/>
        </w:rPr>
        <w:t>отношения в</w:t>
      </w:r>
      <w:r w:rsidRPr="004D3703">
        <w:rPr>
          <w:spacing w:val="-1"/>
          <w:sz w:val="28"/>
        </w:rPr>
        <w:t xml:space="preserve"> </w:t>
      </w:r>
      <w:r w:rsidRPr="004D3703">
        <w:rPr>
          <w:sz w:val="28"/>
        </w:rPr>
        <w:t>сфере</w:t>
      </w:r>
      <w:r w:rsidRPr="004D3703">
        <w:rPr>
          <w:spacing w:val="-3"/>
          <w:sz w:val="28"/>
        </w:rPr>
        <w:t xml:space="preserve"> </w:t>
      </w:r>
      <w:r w:rsidRPr="004D3703">
        <w:rPr>
          <w:sz w:val="28"/>
        </w:rPr>
        <w:t>социального</w:t>
      </w:r>
      <w:r w:rsidRPr="004D3703">
        <w:rPr>
          <w:spacing w:val="-2"/>
          <w:sz w:val="28"/>
        </w:rPr>
        <w:t xml:space="preserve"> </w:t>
      </w:r>
      <w:r w:rsidRPr="004D3703">
        <w:rPr>
          <w:sz w:val="28"/>
        </w:rPr>
        <w:t>обеспечения.</w:t>
      </w:r>
    </w:p>
    <w:p w:rsidR="002E110E" w:rsidRPr="004D3703" w:rsidRDefault="002E110E" w:rsidP="002E110E">
      <w:pPr>
        <w:pStyle w:val="a3"/>
        <w:spacing w:line="360" w:lineRule="auto"/>
        <w:ind w:left="0" w:firstLine="567"/>
      </w:pPr>
      <w:r w:rsidRPr="004D3703">
        <w:t>Всякий отраслевой метод правового регулирования общественных отношений характеризуется не одним признаком, а представляет собой целый комплекс средств и способов воздействия на общественные отношения, регулируемые</w:t>
      </w:r>
      <w:r w:rsidRPr="004D3703">
        <w:rPr>
          <w:spacing w:val="-2"/>
        </w:rPr>
        <w:t xml:space="preserve"> </w:t>
      </w:r>
      <w:r w:rsidRPr="004D3703">
        <w:t>нормами данной отрасли</w:t>
      </w:r>
      <w:r w:rsidRPr="004D3703">
        <w:rPr>
          <w:spacing w:val="-2"/>
        </w:rPr>
        <w:t xml:space="preserve"> </w:t>
      </w:r>
      <w:r w:rsidRPr="004D3703">
        <w:t>права.</w:t>
      </w:r>
    </w:p>
    <w:p w:rsidR="002E110E" w:rsidRPr="004D3703" w:rsidRDefault="002E110E" w:rsidP="002E110E">
      <w:pPr>
        <w:pStyle w:val="a3"/>
        <w:spacing w:line="360" w:lineRule="auto"/>
        <w:ind w:left="0" w:firstLine="567"/>
      </w:pPr>
      <w:r w:rsidRPr="004D3703">
        <w:t xml:space="preserve">Особенности метода правового регулирования </w:t>
      </w:r>
      <w:proofErr w:type="gramStart"/>
      <w:r w:rsidRPr="004D3703">
        <w:t>права социального обеспечения</w:t>
      </w:r>
      <w:proofErr w:type="gramEnd"/>
      <w:r w:rsidRPr="004D3703">
        <w:t>:</w:t>
      </w:r>
    </w:p>
    <w:p w:rsidR="002E110E" w:rsidRPr="004D3703" w:rsidRDefault="002E110E" w:rsidP="002E110E">
      <w:pPr>
        <w:pStyle w:val="a5"/>
        <w:numPr>
          <w:ilvl w:val="0"/>
          <w:numId w:val="2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 w:rsidRPr="004D3703">
        <w:rPr>
          <w:sz w:val="28"/>
        </w:rPr>
        <w:t>сочетание централизованного, местного, локального и индивидуального регулирования социального обеспечения. В зависимости от подведомственности регулирование отношений в сфере социального обеспечения осуществляется в масштабе всего государства РФ, на уровне субъектов РФ, отдельных организаций</w:t>
      </w:r>
      <w:r w:rsidRPr="004D3703">
        <w:rPr>
          <w:spacing w:val="-2"/>
          <w:sz w:val="28"/>
        </w:rPr>
        <w:t xml:space="preserve"> </w:t>
      </w:r>
      <w:r w:rsidRPr="004D3703">
        <w:rPr>
          <w:sz w:val="28"/>
        </w:rPr>
        <w:t>и</w:t>
      </w:r>
      <w:r w:rsidRPr="004D3703">
        <w:rPr>
          <w:spacing w:val="-1"/>
          <w:sz w:val="28"/>
        </w:rPr>
        <w:t xml:space="preserve"> </w:t>
      </w:r>
      <w:r w:rsidRPr="004D3703">
        <w:rPr>
          <w:sz w:val="28"/>
        </w:rPr>
        <w:t>на</w:t>
      </w:r>
      <w:r w:rsidRPr="004D3703">
        <w:rPr>
          <w:spacing w:val="-3"/>
          <w:sz w:val="28"/>
        </w:rPr>
        <w:t xml:space="preserve"> </w:t>
      </w:r>
      <w:r w:rsidRPr="004D3703">
        <w:rPr>
          <w:sz w:val="28"/>
        </w:rPr>
        <w:t>индивидуальном</w:t>
      </w:r>
      <w:r w:rsidRPr="004D3703">
        <w:rPr>
          <w:spacing w:val="-1"/>
          <w:sz w:val="28"/>
        </w:rPr>
        <w:t xml:space="preserve"> </w:t>
      </w:r>
      <w:r w:rsidRPr="004D3703">
        <w:rPr>
          <w:sz w:val="28"/>
        </w:rPr>
        <w:t>уровне;</w:t>
      </w:r>
    </w:p>
    <w:p w:rsidR="002E110E" w:rsidRPr="004D3703" w:rsidRDefault="002E110E" w:rsidP="002E110E">
      <w:pPr>
        <w:pStyle w:val="a5"/>
        <w:numPr>
          <w:ilvl w:val="0"/>
          <w:numId w:val="2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 w:rsidRPr="004D3703">
        <w:rPr>
          <w:sz w:val="28"/>
        </w:rPr>
        <w:t>порядок установления прав и обязанностей, т.е. права и обязанности</w:t>
      </w:r>
      <w:r w:rsidRPr="004D3703">
        <w:rPr>
          <w:spacing w:val="1"/>
          <w:sz w:val="28"/>
        </w:rPr>
        <w:t xml:space="preserve"> </w:t>
      </w:r>
      <w:r w:rsidRPr="004D3703">
        <w:rPr>
          <w:sz w:val="28"/>
        </w:rPr>
        <w:t>субъектов в этой отрасли могут устанавливаться не только нормативным, но и</w:t>
      </w:r>
      <w:r w:rsidRPr="004D3703">
        <w:rPr>
          <w:spacing w:val="1"/>
          <w:sz w:val="28"/>
        </w:rPr>
        <w:t xml:space="preserve"> </w:t>
      </w:r>
      <w:r w:rsidRPr="004D3703">
        <w:rPr>
          <w:sz w:val="28"/>
        </w:rPr>
        <w:t>договорным</w:t>
      </w:r>
      <w:r w:rsidRPr="004D3703">
        <w:rPr>
          <w:spacing w:val="-2"/>
          <w:sz w:val="28"/>
        </w:rPr>
        <w:t xml:space="preserve"> </w:t>
      </w:r>
      <w:r w:rsidRPr="004D3703">
        <w:rPr>
          <w:sz w:val="28"/>
        </w:rPr>
        <w:t>путем;</w:t>
      </w:r>
    </w:p>
    <w:p w:rsidR="002E110E" w:rsidRPr="004D3703" w:rsidRDefault="002E110E" w:rsidP="002E110E">
      <w:pPr>
        <w:pStyle w:val="a5"/>
        <w:numPr>
          <w:ilvl w:val="0"/>
          <w:numId w:val="2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 w:rsidRPr="004D3703">
        <w:rPr>
          <w:sz w:val="28"/>
        </w:rPr>
        <w:t>способы</w:t>
      </w:r>
      <w:r w:rsidRPr="004D3703">
        <w:rPr>
          <w:spacing w:val="-3"/>
          <w:sz w:val="28"/>
        </w:rPr>
        <w:t xml:space="preserve"> </w:t>
      </w:r>
      <w:r w:rsidRPr="004D3703">
        <w:rPr>
          <w:sz w:val="28"/>
        </w:rPr>
        <w:t>правового</w:t>
      </w:r>
      <w:r w:rsidRPr="004D3703">
        <w:rPr>
          <w:spacing w:val="-4"/>
          <w:sz w:val="28"/>
        </w:rPr>
        <w:t xml:space="preserve"> </w:t>
      </w:r>
      <w:r w:rsidRPr="004D3703">
        <w:rPr>
          <w:sz w:val="28"/>
        </w:rPr>
        <w:t>воздействия</w:t>
      </w:r>
      <w:r w:rsidRPr="004D3703">
        <w:rPr>
          <w:spacing w:val="-2"/>
          <w:sz w:val="28"/>
        </w:rPr>
        <w:t xml:space="preserve"> </w:t>
      </w:r>
      <w:r w:rsidRPr="004D3703">
        <w:rPr>
          <w:sz w:val="28"/>
        </w:rPr>
        <w:t>–</w:t>
      </w:r>
      <w:r w:rsidRPr="004D3703">
        <w:rPr>
          <w:spacing w:val="-4"/>
          <w:sz w:val="28"/>
        </w:rPr>
        <w:t xml:space="preserve"> </w:t>
      </w:r>
      <w:r w:rsidRPr="004D3703">
        <w:rPr>
          <w:sz w:val="28"/>
        </w:rPr>
        <w:t>императивный</w:t>
      </w:r>
      <w:r w:rsidRPr="004D3703">
        <w:rPr>
          <w:spacing w:val="-2"/>
          <w:sz w:val="28"/>
        </w:rPr>
        <w:t xml:space="preserve"> </w:t>
      </w:r>
      <w:r w:rsidRPr="004D3703">
        <w:rPr>
          <w:sz w:val="28"/>
        </w:rPr>
        <w:t>и</w:t>
      </w:r>
      <w:r w:rsidRPr="004D3703">
        <w:rPr>
          <w:spacing w:val="-4"/>
          <w:sz w:val="28"/>
        </w:rPr>
        <w:t xml:space="preserve"> </w:t>
      </w:r>
      <w:r w:rsidRPr="004D3703">
        <w:rPr>
          <w:sz w:val="28"/>
        </w:rPr>
        <w:t>диспозитивный;</w:t>
      </w:r>
    </w:p>
    <w:p w:rsidR="002E110E" w:rsidRPr="004D3703" w:rsidRDefault="002E110E" w:rsidP="002E110E">
      <w:pPr>
        <w:pStyle w:val="a5"/>
        <w:numPr>
          <w:ilvl w:val="0"/>
          <w:numId w:val="2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 w:rsidRPr="004D3703">
        <w:rPr>
          <w:sz w:val="28"/>
        </w:rPr>
        <w:t>в положении субъектов правоотношений выделяют: координацию и субординацию (в первом случае стороны обладают равными правами и обязанностями,</w:t>
      </w:r>
      <w:r w:rsidRPr="004D3703">
        <w:rPr>
          <w:spacing w:val="-2"/>
          <w:sz w:val="28"/>
        </w:rPr>
        <w:t xml:space="preserve"> </w:t>
      </w:r>
      <w:r w:rsidRPr="004D3703">
        <w:rPr>
          <w:sz w:val="28"/>
        </w:rPr>
        <w:t>а</w:t>
      </w:r>
      <w:r w:rsidRPr="004D3703">
        <w:rPr>
          <w:spacing w:val="-1"/>
          <w:sz w:val="28"/>
        </w:rPr>
        <w:t xml:space="preserve"> </w:t>
      </w:r>
      <w:r w:rsidRPr="004D3703">
        <w:rPr>
          <w:sz w:val="28"/>
        </w:rPr>
        <w:t>во втором</w:t>
      </w:r>
      <w:r w:rsidRPr="004D3703">
        <w:rPr>
          <w:spacing w:val="-3"/>
          <w:sz w:val="28"/>
        </w:rPr>
        <w:t xml:space="preserve"> </w:t>
      </w:r>
      <w:r w:rsidRPr="004D3703">
        <w:rPr>
          <w:sz w:val="28"/>
        </w:rPr>
        <w:t>одна</w:t>
      </w:r>
      <w:r w:rsidRPr="004D3703">
        <w:rPr>
          <w:spacing w:val="-3"/>
          <w:sz w:val="28"/>
        </w:rPr>
        <w:t xml:space="preserve"> </w:t>
      </w:r>
      <w:r w:rsidRPr="004D3703">
        <w:rPr>
          <w:sz w:val="28"/>
        </w:rPr>
        <w:t>из</w:t>
      </w:r>
      <w:r w:rsidRPr="004D3703">
        <w:rPr>
          <w:spacing w:val="-1"/>
          <w:sz w:val="28"/>
        </w:rPr>
        <w:t xml:space="preserve"> </w:t>
      </w:r>
      <w:r w:rsidRPr="004D3703">
        <w:rPr>
          <w:sz w:val="28"/>
        </w:rPr>
        <w:t>сторон</w:t>
      </w:r>
      <w:r w:rsidRPr="004D3703">
        <w:rPr>
          <w:spacing w:val="-2"/>
          <w:sz w:val="28"/>
        </w:rPr>
        <w:t xml:space="preserve"> </w:t>
      </w:r>
      <w:r w:rsidRPr="004D3703">
        <w:rPr>
          <w:sz w:val="28"/>
        </w:rPr>
        <w:t>подчиняется другой).</w:t>
      </w:r>
    </w:p>
    <w:p w:rsidR="002E110E" w:rsidRPr="004D3703" w:rsidRDefault="002E110E" w:rsidP="002E110E">
      <w:pPr>
        <w:spacing w:line="360" w:lineRule="auto"/>
        <w:ind w:firstLine="567"/>
        <w:jc w:val="both"/>
        <w:rPr>
          <w:sz w:val="28"/>
        </w:rPr>
      </w:pPr>
      <w:r w:rsidRPr="004D3703">
        <w:rPr>
          <w:b/>
          <w:i/>
          <w:sz w:val="28"/>
        </w:rPr>
        <w:t xml:space="preserve">Принципы </w:t>
      </w:r>
      <w:proofErr w:type="gramStart"/>
      <w:r w:rsidRPr="004D3703">
        <w:rPr>
          <w:b/>
          <w:i/>
          <w:sz w:val="28"/>
        </w:rPr>
        <w:t>права социального обеспечения</w:t>
      </w:r>
      <w:proofErr w:type="gramEnd"/>
      <w:r w:rsidRPr="004D3703">
        <w:rPr>
          <w:b/>
          <w:i/>
          <w:sz w:val="28"/>
        </w:rPr>
        <w:t xml:space="preserve"> </w:t>
      </w:r>
      <w:r w:rsidRPr="004D3703">
        <w:rPr>
          <w:sz w:val="28"/>
        </w:rPr>
        <w:t>– это основные идеи и положения, которые выражают сущность развития правовых норм в пределах данной</w:t>
      </w:r>
      <w:r w:rsidRPr="004D3703">
        <w:rPr>
          <w:spacing w:val="-1"/>
          <w:sz w:val="28"/>
        </w:rPr>
        <w:t xml:space="preserve"> </w:t>
      </w:r>
      <w:r w:rsidRPr="004D3703">
        <w:rPr>
          <w:sz w:val="28"/>
        </w:rPr>
        <w:t>отрасли права.</w:t>
      </w:r>
    </w:p>
    <w:p w:rsidR="002E110E" w:rsidRPr="004D3703" w:rsidRDefault="002E110E" w:rsidP="002E110E">
      <w:pPr>
        <w:spacing w:line="360" w:lineRule="auto"/>
        <w:ind w:firstLine="567"/>
        <w:jc w:val="both"/>
        <w:rPr>
          <w:i/>
          <w:sz w:val="28"/>
        </w:rPr>
      </w:pPr>
      <w:r w:rsidRPr="004D3703">
        <w:rPr>
          <w:i/>
          <w:sz w:val="28"/>
        </w:rPr>
        <w:t>Принципами</w:t>
      </w:r>
      <w:r w:rsidRPr="004D3703">
        <w:rPr>
          <w:i/>
          <w:spacing w:val="-6"/>
          <w:sz w:val="28"/>
        </w:rPr>
        <w:t xml:space="preserve"> </w:t>
      </w:r>
      <w:proofErr w:type="gramStart"/>
      <w:r w:rsidRPr="004D3703">
        <w:rPr>
          <w:i/>
          <w:sz w:val="28"/>
        </w:rPr>
        <w:t>права</w:t>
      </w:r>
      <w:r w:rsidRPr="004D3703">
        <w:rPr>
          <w:i/>
          <w:spacing w:val="-3"/>
          <w:sz w:val="28"/>
        </w:rPr>
        <w:t xml:space="preserve"> </w:t>
      </w:r>
      <w:r w:rsidRPr="004D3703">
        <w:rPr>
          <w:i/>
          <w:sz w:val="28"/>
        </w:rPr>
        <w:t>социального</w:t>
      </w:r>
      <w:r w:rsidRPr="004D3703">
        <w:rPr>
          <w:i/>
          <w:spacing w:val="-3"/>
          <w:sz w:val="28"/>
        </w:rPr>
        <w:t xml:space="preserve"> </w:t>
      </w:r>
      <w:r w:rsidRPr="004D3703">
        <w:rPr>
          <w:i/>
          <w:sz w:val="28"/>
        </w:rPr>
        <w:t>обеспечения</w:t>
      </w:r>
      <w:proofErr w:type="gramEnd"/>
      <w:r w:rsidRPr="004D3703">
        <w:rPr>
          <w:i/>
          <w:spacing w:val="-5"/>
          <w:sz w:val="28"/>
        </w:rPr>
        <w:t xml:space="preserve"> </w:t>
      </w:r>
      <w:r w:rsidRPr="004D3703">
        <w:rPr>
          <w:i/>
          <w:sz w:val="28"/>
        </w:rPr>
        <w:t>являются:</w:t>
      </w:r>
    </w:p>
    <w:p w:rsidR="002E110E" w:rsidRPr="004D3703" w:rsidRDefault="002E110E" w:rsidP="002E110E">
      <w:pPr>
        <w:pStyle w:val="a5"/>
        <w:numPr>
          <w:ilvl w:val="0"/>
          <w:numId w:val="1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 w:rsidRPr="004D3703">
        <w:rPr>
          <w:sz w:val="28"/>
        </w:rPr>
        <w:t>всеобщность</w:t>
      </w:r>
      <w:r w:rsidRPr="004D3703">
        <w:rPr>
          <w:spacing w:val="-6"/>
          <w:sz w:val="28"/>
        </w:rPr>
        <w:t xml:space="preserve"> </w:t>
      </w:r>
      <w:r w:rsidRPr="004D3703">
        <w:rPr>
          <w:sz w:val="28"/>
        </w:rPr>
        <w:t>социального</w:t>
      </w:r>
      <w:r w:rsidRPr="004D3703">
        <w:rPr>
          <w:spacing w:val="-4"/>
          <w:sz w:val="28"/>
        </w:rPr>
        <w:t xml:space="preserve"> </w:t>
      </w:r>
      <w:r w:rsidRPr="004D3703">
        <w:rPr>
          <w:sz w:val="28"/>
        </w:rPr>
        <w:t>обеспечения;</w:t>
      </w:r>
    </w:p>
    <w:p w:rsidR="002E110E" w:rsidRPr="004D3703" w:rsidRDefault="002E110E" w:rsidP="002E110E">
      <w:pPr>
        <w:pStyle w:val="a5"/>
        <w:numPr>
          <w:ilvl w:val="0"/>
          <w:numId w:val="1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 w:rsidRPr="004D3703">
        <w:rPr>
          <w:sz w:val="28"/>
        </w:rPr>
        <w:t>осуществление</w:t>
      </w:r>
      <w:r w:rsidRPr="004D3703">
        <w:rPr>
          <w:spacing w:val="1"/>
          <w:sz w:val="28"/>
        </w:rPr>
        <w:t xml:space="preserve"> </w:t>
      </w:r>
      <w:r w:rsidRPr="004D3703">
        <w:rPr>
          <w:sz w:val="28"/>
        </w:rPr>
        <w:t>социального обеспечения</w:t>
      </w:r>
      <w:r w:rsidRPr="004D3703">
        <w:rPr>
          <w:spacing w:val="1"/>
          <w:sz w:val="28"/>
        </w:rPr>
        <w:t xml:space="preserve"> </w:t>
      </w:r>
      <w:r w:rsidRPr="004D3703">
        <w:rPr>
          <w:sz w:val="28"/>
        </w:rPr>
        <w:t>за</w:t>
      </w:r>
      <w:r w:rsidRPr="004D3703">
        <w:rPr>
          <w:spacing w:val="1"/>
          <w:sz w:val="28"/>
        </w:rPr>
        <w:t xml:space="preserve"> </w:t>
      </w:r>
      <w:r w:rsidRPr="004D3703">
        <w:rPr>
          <w:sz w:val="28"/>
        </w:rPr>
        <w:t>счет сре</w:t>
      </w:r>
      <w:proofErr w:type="gramStart"/>
      <w:r w:rsidRPr="004D3703">
        <w:rPr>
          <w:sz w:val="28"/>
        </w:rPr>
        <w:t>дств сп</w:t>
      </w:r>
      <w:proofErr w:type="gramEnd"/>
      <w:r w:rsidRPr="004D3703">
        <w:rPr>
          <w:sz w:val="28"/>
        </w:rPr>
        <w:t>ециально</w:t>
      </w:r>
      <w:r w:rsidRPr="004D3703">
        <w:rPr>
          <w:spacing w:val="1"/>
          <w:sz w:val="28"/>
        </w:rPr>
        <w:t xml:space="preserve"> </w:t>
      </w:r>
      <w:r w:rsidRPr="004D3703">
        <w:rPr>
          <w:sz w:val="28"/>
        </w:rPr>
        <w:t>выделенных</w:t>
      </w:r>
      <w:r w:rsidRPr="004D3703">
        <w:rPr>
          <w:spacing w:val="-1"/>
          <w:sz w:val="28"/>
        </w:rPr>
        <w:t xml:space="preserve"> </w:t>
      </w:r>
      <w:r w:rsidRPr="004D3703">
        <w:rPr>
          <w:sz w:val="28"/>
        </w:rPr>
        <w:t>для этого (страховых</w:t>
      </w:r>
      <w:r w:rsidRPr="004D3703">
        <w:rPr>
          <w:spacing w:val="-3"/>
          <w:sz w:val="28"/>
        </w:rPr>
        <w:t xml:space="preserve"> </w:t>
      </w:r>
      <w:r w:rsidRPr="004D3703">
        <w:rPr>
          <w:sz w:val="28"/>
        </w:rPr>
        <w:t>платежей</w:t>
      </w:r>
      <w:r w:rsidRPr="004D3703">
        <w:rPr>
          <w:spacing w:val="-2"/>
          <w:sz w:val="28"/>
        </w:rPr>
        <w:t xml:space="preserve"> </w:t>
      </w:r>
      <w:r w:rsidRPr="004D3703">
        <w:rPr>
          <w:sz w:val="28"/>
        </w:rPr>
        <w:t>и средств</w:t>
      </w:r>
      <w:r w:rsidRPr="004D3703">
        <w:rPr>
          <w:spacing w:val="-5"/>
          <w:sz w:val="28"/>
        </w:rPr>
        <w:t xml:space="preserve"> </w:t>
      </w:r>
      <w:r w:rsidRPr="004D3703">
        <w:rPr>
          <w:sz w:val="28"/>
        </w:rPr>
        <w:t>бюджета);</w:t>
      </w:r>
    </w:p>
    <w:p w:rsidR="002E110E" w:rsidRPr="004D3703" w:rsidRDefault="002E110E" w:rsidP="002E110E">
      <w:pPr>
        <w:pStyle w:val="a5"/>
        <w:numPr>
          <w:ilvl w:val="0"/>
          <w:numId w:val="1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 w:rsidRPr="004D3703">
        <w:rPr>
          <w:sz w:val="28"/>
        </w:rPr>
        <w:t>множество видов социального обеспечения в зависимости от</w:t>
      </w:r>
      <w:r w:rsidRPr="004D3703">
        <w:rPr>
          <w:spacing w:val="1"/>
          <w:sz w:val="28"/>
        </w:rPr>
        <w:t xml:space="preserve"> </w:t>
      </w:r>
      <w:r w:rsidRPr="004D3703">
        <w:rPr>
          <w:sz w:val="28"/>
        </w:rPr>
        <w:t>трудового</w:t>
      </w:r>
      <w:r w:rsidRPr="004D3703">
        <w:rPr>
          <w:spacing w:val="1"/>
          <w:sz w:val="28"/>
        </w:rPr>
        <w:t xml:space="preserve"> </w:t>
      </w:r>
      <w:r w:rsidRPr="004D3703">
        <w:rPr>
          <w:sz w:val="28"/>
        </w:rPr>
        <w:lastRenderedPageBreak/>
        <w:t>стажа, пола, возраста, причин</w:t>
      </w:r>
      <w:r w:rsidRPr="004D3703">
        <w:rPr>
          <w:spacing w:val="1"/>
          <w:sz w:val="28"/>
        </w:rPr>
        <w:t xml:space="preserve"> </w:t>
      </w:r>
      <w:r w:rsidRPr="004D3703">
        <w:rPr>
          <w:sz w:val="28"/>
        </w:rPr>
        <w:t>нуждаемости</w:t>
      </w:r>
      <w:r w:rsidRPr="004D3703">
        <w:rPr>
          <w:spacing w:val="1"/>
          <w:sz w:val="28"/>
        </w:rPr>
        <w:t xml:space="preserve"> </w:t>
      </w:r>
      <w:r w:rsidRPr="004D3703">
        <w:rPr>
          <w:sz w:val="28"/>
        </w:rPr>
        <w:t>и</w:t>
      </w:r>
      <w:r w:rsidRPr="004D3703">
        <w:rPr>
          <w:spacing w:val="1"/>
          <w:sz w:val="28"/>
        </w:rPr>
        <w:t xml:space="preserve"> </w:t>
      </w:r>
      <w:r w:rsidRPr="004D3703">
        <w:rPr>
          <w:sz w:val="28"/>
        </w:rPr>
        <w:t>иных</w:t>
      </w:r>
      <w:r w:rsidRPr="004D3703">
        <w:rPr>
          <w:spacing w:val="1"/>
          <w:sz w:val="28"/>
        </w:rPr>
        <w:t xml:space="preserve"> </w:t>
      </w:r>
      <w:r w:rsidRPr="004D3703">
        <w:rPr>
          <w:sz w:val="28"/>
        </w:rPr>
        <w:t>социально</w:t>
      </w:r>
      <w:r w:rsidRPr="004D3703">
        <w:rPr>
          <w:spacing w:val="1"/>
          <w:sz w:val="28"/>
        </w:rPr>
        <w:t xml:space="preserve"> </w:t>
      </w:r>
      <w:r w:rsidRPr="004D3703">
        <w:rPr>
          <w:sz w:val="28"/>
        </w:rPr>
        <w:t>значимых</w:t>
      </w:r>
      <w:r w:rsidRPr="004D3703">
        <w:rPr>
          <w:spacing w:val="1"/>
          <w:sz w:val="28"/>
        </w:rPr>
        <w:t xml:space="preserve"> </w:t>
      </w:r>
      <w:r w:rsidRPr="004D3703">
        <w:rPr>
          <w:sz w:val="28"/>
        </w:rPr>
        <w:t>факторов;</w:t>
      </w:r>
    </w:p>
    <w:p w:rsidR="002E110E" w:rsidRPr="004D3703" w:rsidRDefault="002E110E" w:rsidP="002E110E">
      <w:pPr>
        <w:pStyle w:val="a5"/>
        <w:numPr>
          <w:ilvl w:val="0"/>
          <w:numId w:val="1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 w:rsidRPr="004D3703">
        <w:rPr>
          <w:sz w:val="28"/>
        </w:rPr>
        <w:t>соотношение уровня социального</w:t>
      </w:r>
      <w:r w:rsidRPr="004D3703">
        <w:rPr>
          <w:spacing w:val="1"/>
          <w:sz w:val="28"/>
        </w:rPr>
        <w:t xml:space="preserve"> </w:t>
      </w:r>
      <w:r w:rsidRPr="004D3703">
        <w:rPr>
          <w:sz w:val="28"/>
        </w:rPr>
        <w:t>обеспечения и размера прожиточного</w:t>
      </w:r>
      <w:r w:rsidRPr="004D3703">
        <w:rPr>
          <w:spacing w:val="-1"/>
          <w:sz w:val="28"/>
        </w:rPr>
        <w:t xml:space="preserve"> </w:t>
      </w:r>
      <w:r w:rsidRPr="004D3703">
        <w:rPr>
          <w:sz w:val="28"/>
        </w:rPr>
        <w:t>уровня;</w:t>
      </w:r>
    </w:p>
    <w:p w:rsidR="002E110E" w:rsidRPr="004D3703" w:rsidRDefault="002E110E" w:rsidP="002E110E">
      <w:pPr>
        <w:pStyle w:val="a5"/>
        <w:numPr>
          <w:ilvl w:val="0"/>
          <w:numId w:val="1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 w:rsidRPr="004D3703">
        <w:rPr>
          <w:sz w:val="28"/>
        </w:rPr>
        <w:t>участие общественных объединений, представляющих интересы граждан, в разработке, принятии и осуществлении решений по вопросам социального</w:t>
      </w:r>
      <w:r w:rsidRPr="004D3703">
        <w:rPr>
          <w:spacing w:val="-1"/>
          <w:sz w:val="28"/>
        </w:rPr>
        <w:t xml:space="preserve"> </w:t>
      </w:r>
      <w:r w:rsidRPr="004D3703">
        <w:rPr>
          <w:sz w:val="28"/>
        </w:rPr>
        <w:t>обеспечения</w:t>
      </w:r>
      <w:r w:rsidRPr="004D3703">
        <w:rPr>
          <w:spacing w:val="-3"/>
          <w:sz w:val="28"/>
        </w:rPr>
        <w:t xml:space="preserve"> </w:t>
      </w:r>
      <w:r w:rsidRPr="004D3703">
        <w:rPr>
          <w:sz w:val="28"/>
        </w:rPr>
        <w:t>и защиты</w:t>
      </w:r>
      <w:r w:rsidRPr="004D3703">
        <w:rPr>
          <w:spacing w:val="-2"/>
          <w:sz w:val="28"/>
        </w:rPr>
        <w:t xml:space="preserve"> </w:t>
      </w:r>
      <w:r w:rsidRPr="004D3703">
        <w:rPr>
          <w:sz w:val="28"/>
        </w:rPr>
        <w:t>прав.</w:t>
      </w:r>
    </w:p>
    <w:p w:rsidR="002E110E" w:rsidRPr="004D3703" w:rsidRDefault="002E110E" w:rsidP="002E110E">
      <w:pPr>
        <w:pStyle w:val="a3"/>
        <w:spacing w:line="360" w:lineRule="auto"/>
        <w:ind w:left="0" w:firstLine="567"/>
        <w:jc w:val="left"/>
      </w:pPr>
    </w:p>
    <w:p w:rsidR="002E110E" w:rsidRPr="004D3703" w:rsidRDefault="002E110E" w:rsidP="002E110E">
      <w:pPr>
        <w:pStyle w:val="a3"/>
        <w:spacing w:line="360" w:lineRule="auto"/>
        <w:ind w:left="0" w:firstLine="567"/>
      </w:pPr>
      <w:r w:rsidRPr="004D3703">
        <w:t>Субъектами правоотношений, возникающих в связи с предоставлением</w:t>
      </w:r>
      <w:r w:rsidRPr="004D3703">
        <w:rPr>
          <w:spacing w:val="1"/>
        </w:rPr>
        <w:t xml:space="preserve"> </w:t>
      </w:r>
      <w:r w:rsidRPr="004D3703">
        <w:t>конкретного вида обеспечения в порядке обязательного социального страхования, могут быть застрахованные лица (т.е. лица, подлежащие или ранее подл</w:t>
      </w:r>
      <w:proofErr w:type="gramStart"/>
      <w:r w:rsidRPr="004D3703">
        <w:t>е-</w:t>
      </w:r>
      <w:proofErr w:type="gramEnd"/>
      <w:r w:rsidRPr="004D3703">
        <w:rPr>
          <w:spacing w:val="1"/>
        </w:rPr>
        <w:t xml:space="preserve"> </w:t>
      </w:r>
      <w:r w:rsidRPr="004D3703">
        <w:t>жавшие обязательному социальному страхованию) либо члены семьи застрахованного лица. В этом случае необходима специальная правоспособность (связанная с уплатой страховых взносов). Одновременно с ней возникает и специальная</w:t>
      </w:r>
      <w:r w:rsidRPr="004D3703">
        <w:rPr>
          <w:spacing w:val="-1"/>
        </w:rPr>
        <w:t xml:space="preserve"> </w:t>
      </w:r>
      <w:r w:rsidRPr="004D3703">
        <w:t>дееспособность.</w:t>
      </w:r>
    </w:p>
    <w:p w:rsidR="002E110E" w:rsidRPr="004D3703" w:rsidRDefault="002E110E" w:rsidP="002E110E">
      <w:pPr>
        <w:pStyle w:val="a3"/>
        <w:spacing w:line="360" w:lineRule="auto"/>
        <w:ind w:left="0" w:firstLine="567"/>
      </w:pPr>
      <w:r w:rsidRPr="004D3703">
        <w:t>То, что раскрывает смысл существования правоотношения и указывает на</w:t>
      </w:r>
      <w:r w:rsidRPr="004D3703">
        <w:rPr>
          <w:spacing w:val="-67"/>
        </w:rPr>
        <w:t xml:space="preserve"> </w:t>
      </w:r>
      <w:r w:rsidRPr="004D3703">
        <w:t>основную цель, ради которой оно возникает, называется объектом правоотношения. Поскольку все правоотношения по</w:t>
      </w:r>
      <w:r w:rsidRPr="004D3703">
        <w:rPr>
          <w:spacing w:val="70"/>
        </w:rPr>
        <w:t xml:space="preserve"> </w:t>
      </w:r>
      <w:r w:rsidRPr="004D3703">
        <w:t>социальному обеспечению делятся</w:t>
      </w:r>
      <w:r w:rsidRPr="004D3703">
        <w:rPr>
          <w:spacing w:val="1"/>
        </w:rPr>
        <w:t xml:space="preserve"> </w:t>
      </w:r>
      <w:r w:rsidRPr="004D3703">
        <w:t>на материальные и процедурные, объекты этих правоотношений различаются.</w:t>
      </w:r>
      <w:r w:rsidRPr="004D3703">
        <w:rPr>
          <w:spacing w:val="1"/>
        </w:rPr>
        <w:t xml:space="preserve"> </w:t>
      </w:r>
      <w:r w:rsidRPr="004D3703">
        <w:t>Правоотношения материального характера возникают по поводу конкретного</w:t>
      </w:r>
      <w:r w:rsidRPr="004D3703">
        <w:rPr>
          <w:spacing w:val="1"/>
        </w:rPr>
        <w:t xml:space="preserve"> </w:t>
      </w:r>
      <w:r w:rsidRPr="004D3703">
        <w:t xml:space="preserve">материального блага в виде пенсии, пособия, </w:t>
      </w:r>
      <w:r>
        <w:t>компенсации, медицинской по</w:t>
      </w:r>
      <w:r w:rsidRPr="004D3703">
        <w:t>мощи, лекарственной помощи, той или иной</w:t>
      </w:r>
      <w:r>
        <w:t xml:space="preserve"> социальной услуги, которые пре</w:t>
      </w:r>
      <w:r w:rsidRPr="004D3703">
        <w:t>доставляются в порядке социального обеспе</w:t>
      </w:r>
      <w:r>
        <w:t>чения. Объектом процедурных пра</w:t>
      </w:r>
      <w:r w:rsidRPr="004D3703">
        <w:t>воотношений, которые играют вспомогательную роль, является определенное</w:t>
      </w:r>
      <w:r w:rsidRPr="004D3703">
        <w:rPr>
          <w:spacing w:val="1"/>
        </w:rPr>
        <w:t xml:space="preserve"> </w:t>
      </w:r>
      <w:r w:rsidRPr="004D3703">
        <w:t>юридическое действие (например, действие, которое обязан совершить орган,</w:t>
      </w:r>
      <w:r w:rsidRPr="004D3703">
        <w:rPr>
          <w:spacing w:val="1"/>
        </w:rPr>
        <w:t xml:space="preserve"> </w:t>
      </w:r>
      <w:r w:rsidRPr="004D3703">
        <w:t>предоставляющий</w:t>
      </w:r>
      <w:r w:rsidRPr="004D3703">
        <w:rPr>
          <w:spacing w:val="-3"/>
        </w:rPr>
        <w:t xml:space="preserve"> </w:t>
      </w:r>
      <w:r w:rsidRPr="004D3703">
        <w:t>обеспечение).</w:t>
      </w:r>
    </w:p>
    <w:p w:rsidR="002E110E" w:rsidRPr="004D3703" w:rsidRDefault="002E110E" w:rsidP="002E110E">
      <w:pPr>
        <w:pStyle w:val="a3"/>
        <w:spacing w:line="360" w:lineRule="auto"/>
        <w:ind w:left="0" w:firstLine="567"/>
      </w:pPr>
      <w:r w:rsidRPr="004D3703">
        <w:t>Еще один элемент правоотношения - э</w:t>
      </w:r>
      <w:r>
        <w:t>то его содержание. Формой право</w:t>
      </w:r>
      <w:r w:rsidRPr="004D3703">
        <w:t>отношения являются субъективные юридически</w:t>
      </w:r>
      <w:r>
        <w:t>е права и обязанности, а его со</w:t>
      </w:r>
      <w:r w:rsidRPr="004D3703">
        <w:t>держанием - фактическое правомерное повед</w:t>
      </w:r>
      <w:r>
        <w:t>ение субъектов, которые реализу</w:t>
      </w:r>
      <w:r w:rsidRPr="004D3703">
        <w:t>ют эти права и обязанности. В правоотношениях по социальному обеспечению,</w:t>
      </w:r>
      <w:r w:rsidRPr="004D3703">
        <w:rPr>
          <w:spacing w:val="1"/>
        </w:rPr>
        <w:t xml:space="preserve"> </w:t>
      </w:r>
      <w:r w:rsidRPr="004D3703">
        <w:t>как правило, субъективными правами наделен</w:t>
      </w:r>
      <w:r>
        <w:t>о всегда физическое лицо, а юри</w:t>
      </w:r>
      <w:r w:rsidRPr="004D3703">
        <w:t>дические обязанности возложены на соответствующий орган, осуществляющий</w:t>
      </w:r>
      <w:r w:rsidRPr="004D3703">
        <w:rPr>
          <w:spacing w:val="-67"/>
        </w:rPr>
        <w:t xml:space="preserve"> </w:t>
      </w:r>
      <w:r w:rsidRPr="004D3703">
        <w:t>социальное</w:t>
      </w:r>
      <w:r w:rsidRPr="004D3703">
        <w:rPr>
          <w:spacing w:val="-4"/>
        </w:rPr>
        <w:t xml:space="preserve"> </w:t>
      </w:r>
      <w:r w:rsidRPr="004D3703">
        <w:t>обеспечение.</w:t>
      </w:r>
    </w:p>
    <w:p w:rsidR="002E110E" w:rsidRPr="004D3703" w:rsidRDefault="002E110E" w:rsidP="002E110E">
      <w:pPr>
        <w:pStyle w:val="a3"/>
        <w:spacing w:line="360" w:lineRule="auto"/>
        <w:ind w:left="0" w:firstLine="567"/>
      </w:pPr>
      <w:r w:rsidRPr="004D3703">
        <w:t>Юридические обязанности органов, п</w:t>
      </w:r>
      <w:r>
        <w:t xml:space="preserve">редоставляющих обеспечение, </w:t>
      </w:r>
      <w:r>
        <w:lastRenderedPageBreak/>
        <w:t>кор</w:t>
      </w:r>
      <w:r w:rsidRPr="004D3703">
        <w:t>респондируют</w:t>
      </w:r>
      <w:r w:rsidRPr="004D3703">
        <w:rPr>
          <w:spacing w:val="1"/>
        </w:rPr>
        <w:t xml:space="preserve"> </w:t>
      </w:r>
      <w:r w:rsidRPr="004D3703">
        <w:t>субъективным</w:t>
      </w:r>
      <w:r w:rsidRPr="004D3703">
        <w:rPr>
          <w:spacing w:val="1"/>
        </w:rPr>
        <w:t xml:space="preserve"> </w:t>
      </w:r>
      <w:r w:rsidRPr="004D3703">
        <w:t>правам</w:t>
      </w:r>
      <w:r w:rsidRPr="004D3703">
        <w:rPr>
          <w:spacing w:val="1"/>
        </w:rPr>
        <w:t xml:space="preserve"> </w:t>
      </w:r>
      <w:r w:rsidRPr="004D3703">
        <w:t>граждан.</w:t>
      </w:r>
      <w:r w:rsidRPr="004D3703">
        <w:rPr>
          <w:spacing w:val="1"/>
        </w:rPr>
        <w:t xml:space="preserve"> </w:t>
      </w:r>
      <w:r w:rsidRPr="004D3703">
        <w:t>Органы</w:t>
      </w:r>
      <w:r w:rsidRPr="004D3703">
        <w:rPr>
          <w:spacing w:val="1"/>
        </w:rPr>
        <w:t xml:space="preserve"> </w:t>
      </w:r>
      <w:r w:rsidRPr="004D3703">
        <w:t>обязаны</w:t>
      </w:r>
      <w:r w:rsidRPr="004D3703">
        <w:rPr>
          <w:spacing w:val="1"/>
        </w:rPr>
        <w:t xml:space="preserve"> </w:t>
      </w:r>
      <w:r w:rsidRPr="004D3703">
        <w:t>производить</w:t>
      </w:r>
      <w:r w:rsidRPr="004D3703">
        <w:rPr>
          <w:spacing w:val="-67"/>
        </w:rPr>
        <w:t xml:space="preserve"> </w:t>
      </w:r>
      <w:r w:rsidRPr="004D3703">
        <w:t>денежные выплаты, предоставлять услуги и льготы в установленном законом</w:t>
      </w:r>
      <w:r w:rsidRPr="004D3703">
        <w:rPr>
          <w:spacing w:val="1"/>
        </w:rPr>
        <w:t xml:space="preserve"> </w:t>
      </w:r>
      <w:r w:rsidRPr="004D3703">
        <w:t>объеме, в установленные сроки и в соответствующем порядке. Граждане как</w:t>
      </w:r>
      <w:r w:rsidRPr="004D3703">
        <w:rPr>
          <w:spacing w:val="1"/>
        </w:rPr>
        <w:t xml:space="preserve"> </w:t>
      </w:r>
      <w:r w:rsidRPr="004D3703">
        <w:t>субъекты правоотношений по социальном</w:t>
      </w:r>
      <w:r>
        <w:t>у обеспечению наряду с субъектив</w:t>
      </w:r>
      <w:r w:rsidRPr="004D3703">
        <w:t>ными</w:t>
      </w:r>
      <w:r w:rsidRPr="004D3703">
        <w:rPr>
          <w:spacing w:val="-1"/>
        </w:rPr>
        <w:t xml:space="preserve"> </w:t>
      </w:r>
      <w:r w:rsidRPr="004D3703">
        <w:t>правами несут</w:t>
      </w:r>
      <w:r w:rsidRPr="004D3703">
        <w:rPr>
          <w:spacing w:val="-1"/>
        </w:rPr>
        <w:t xml:space="preserve"> </w:t>
      </w:r>
      <w:r w:rsidRPr="004D3703">
        <w:t>и определенные</w:t>
      </w:r>
      <w:r w:rsidRPr="004D3703">
        <w:rPr>
          <w:spacing w:val="-3"/>
        </w:rPr>
        <w:t xml:space="preserve"> </w:t>
      </w:r>
      <w:r w:rsidRPr="004D3703">
        <w:t>обязанности.</w:t>
      </w:r>
    </w:p>
    <w:p w:rsidR="002E110E" w:rsidRPr="004D3703" w:rsidRDefault="002E110E" w:rsidP="002E110E">
      <w:pPr>
        <w:pStyle w:val="a3"/>
        <w:spacing w:line="360" w:lineRule="auto"/>
        <w:ind w:left="0" w:firstLine="567"/>
      </w:pPr>
      <w:r w:rsidRPr="004D3703">
        <w:t>В отличие от юридических обязанностей другого субъекта (органа, предоставляющего обеспечение), которые носят преимущественно материальный</w:t>
      </w:r>
      <w:r w:rsidRPr="004D3703">
        <w:rPr>
          <w:spacing w:val="1"/>
        </w:rPr>
        <w:t xml:space="preserve"> </w:t>
      </w:r>
      <w:r w:rsidRPr="004D3703">
        <w:t>характер, обязанности граждан связаны с необходимостью соблюдения определенных</w:t>
      </w:r>
      <w:r w:rsidRPr="004D3703">
        <w:rPr>
          <w:spacing w:val="1"/>
        </w:rPr>
        <w:t xml:space="preserve"> </w:t>
      </w:r>
      <w:r w:rsidRPr="004D3703">
        <w:t>правил</w:t>
      </w:r>
      <w:r w:rsidRPr="004D3703">
        <w:rPr>
          <w:spacing w:val="2"/>
        </w:rPr>
        <w:t xml:space="preserve"> </w:t>
      </w:r>
      <w:r w:rsidRPr="004D3703">
        <w:t>процедурного</w:t>
      </w:r>
      <w:r w:rsidRPr="004D3703">
        <w:rPr>
          <w:spacing w:val="2"/>
        </w:rPr>
        <w:t xml:space="preserve"> </w:t>
      </w:r>
      <w:r w:rsidRPr="004D3703">
        <w:t>характера</w:t>
      </w:r>
      <w:r w:rsidRPr="004D3703">
        <w:rPr>
          <w:spacing w:val="4"/>
        </w:rPr>
        <w:t xml:space="preserve"> </w:t>
      </w:r>
      <w:r w:rsidRPr="004D3703">
        <w:t>(представлять достоверные,</w:t>
      </w:r>
      <w:r w:rsidRPr="004D3703">
        <w:rPr>
          <w:spacing w:val="3"/>
        </w:rPr>
        <w:t xml:space="preserve"> </w:t>
      </w:r>
      <w:r w:rsidRPr="004D3703">
        <w:t>надлежаще оформленные документы; своевременно сообщать об изменениях, влияющих на</w:t>
      </w:r>
      <w:r w:rsidRPr="004D3703">
        <w:rPr>
          <w:spacing w:val="-67"/>
        </w:rPr>
        <w:t xml:space="preserve"> </w:t>
      </w:r>
      <w:r w:rsidRPr="004D3703">
        <w:t>размер денежной выплаты</w:t>
      </w:r>
      <w:r w:rsidRPr="004D3703">
        <w:rPr>
          <w:spacing w:val="-3"/>
        </w:rPr>
        <w:t xml:space="preserve"> </w:t>
      </w:r>
      <w:r w:rsidRPr="004D3703">
        <w:t>или влекущих</w:t>
      </w:r>
      <w:r w:rsidRPr="004D3703">
        <w:rPr>
          <w:spacing w:val="-1"/>
        </w:rPr>
        <w:t xml:space="preserve"> </w:t>
      </w:r>
      <w:r w:rsidRPr="004D3703">
        <w:t>ее</w:t>
      </w:r>
      <w:r w:rsidRPr="004D3703">
        <w:rPr>
          <w:spacing w:val="-1"/>
        </w:rPr>
        <w:t xml:space="preserve"> </w:t>
      </w:r>
      <w:r w:rsidRPr="004D3703">
        <w:t>прекращение,</w:t>
      </w:r>
      <w:r w:rsidRPr="004D3703">
        <w:rPr>
          <w:spacing w:val="-1"/>
        </w:rPr>
        <w:t xml:space="preserve"> </w:t>
      </w:r>
      <w:r w:rsidRPr="004D3703">
        <w:t>и</w:t>
      </w:r>
      <w:r w:rsidRPr="004D3703">
        <w:rPr>
          <w:spacing w:val="-3"/>
        </w:rPr>
        <w:t xml:space="preserve"> </w:t>
      </w:r>
      <w:r w:rsidRPr="004D3703">
        <w:t>другие).</w:t>
      </w:r>
    </w:p>
    <w:p w:rsidR="002E110E" w:rsidRPr="004D3703" w:rsidRDefault="002E110E" w:rsidP="002E110E">
      <w:pPr>
        <w:pStyle w:val="a3"/>
        <w:spacing w:line="360" w:lineRule="auto"/>
        <w:ind w:left="0" w:firstLine="567"/>
      </w:pPr>
      <w:r w:rsidRPr="004D3703">
        <w:t>Таким образом, содержание правоотношения по социальному обеспечению наиболее полно проявляется через ко</w:t>
      </w:r>
      <w:r>
        <w:t>рреспондирующую связь субъектив</w:t>
      </w:r>
      <w:r w:rsidRPr="004D3703">
        <w:t>ных</w:t>
      </w:r>
      <w:r w:rsidRPr="004D3703">
        <w:rPr>
          <w:spacing w:val="-1"/>
        </w:rPr>
        <w:t xml:space="preserve"> </w:t>
      </w:r>
      <w:r w:rsidRPr="004D3703">
        <w:t>прав</w:t>
      </w:r>
      <w:r w:rsidRPr="004D3703">
        <w:rPr>
          <w:spacing w:val="-1"/>
        </w:rPr>
        <w:t xml:space="preserve"> </w:t>
      </w:r>
      <w:r w:rsidRPr="004D3703">
        <w:t>и юридических</w:t>
      </w:r>
      <w:r w:rsidRPr="004D3703">
        <w:rPr>
          <w:spacing w:val="-1"/>
        </w:rPr>
        <w:t xml:space="preserve"> </w:t>
      </w:r>
      <w:r w:rsidRPr="004D3703">
        <w:t>обязанностей его субъектов.</w:t>
      </w:r>
    </w:p>
    <w:p w:rsidR="002E110E" w:rsidRPr="004D3703" w:rsidRDefault="002E110E" w:rsidP="002E110E">
      <w:pPr>
        <w:pStyle w:val="a3"/>
        <w:spacing w:line="360" w:lineRule="auto"/>
        <w:ind w:left="0" w:firstLine="567"/>
      </w:pPr>
      <w:r w:rsidRPr="004D3703">
        <w:t>Характеристика</w:t>
      </w:r>
      <w:r w:rsidRPr="004D3703">
        <w:rPr>
          <w:spacing w:val="-4"/>
        </w:rPr>
        <w:t xml:space="preserve"> </w:t>
      </w:r>
      <w:r w:rsidRPr="004D3703">
        <w:t>отдельных</w:t>
      </w:r>
      <w:r w:rsidRPr="004D3703">
        <w:rPr>
          <w:spacing w:val="-3"/>
        </w:rPr>
        <w:t xml:space="preserve"> </w:t>
      </w:r>
      <w:r w:rsidRPr="004D3703">
        <w:t>видов</w:t>
      </w:r>
      <w:r w:rsidRPr="004D3703">
        <w:rPr>
          <w:spacing w:val="-6"/>
        </w:rPr>
        <w:t xml:space="preserve"> </w:t>
      </w:r>
      <w:r w:rsidRPr="004D3703">
        <w:t>правоотношений.</w:t>
      </w:r>
    </w:p>
    <w:p w:rsidR="002E110E" w:rsidRPr="004D3703" w:rsidRDefault="002E110E" w:rsidP="002E110E">
      <w:pPr>
        <w:pStyle w:val="a3"/>
        <w:spacing w:line="360" w:lineRule="auto"/>
        <w:ind w:left="0" w:firstLine="567"/>
      </w:pPr>
      <w:r w:rsidRPr="004D3703">
        <w:t>Пенсионные правоотношения. Субъекты пенсионных правоотношений -</w:t>
      </w:r>
      <w:r w:rsidRPr="004D3703">
        <w:rPr>
          <w:spacing w:val="1"/>
        </w:rPr>
        <w:t xml:space="preserve"> </w:t>
      </w:r>
      <w:r w:rsidRPr="004D3703">
        <w:t>это граждане и органы, которые в силу правовых норм могут выступать в качестве</w:t>
      </w:r>
      <w:r w:rsidRPr="004D3703">
        <w:rPr>
          <w:spacing w:val="1"/>
        </w:rPr>
        <w:t xml:space="preserve"> </w:t>
      </w:r>
      <w:r w:rsidRPr="004D3703">
        <w:t>носителей</w:t>
      </w:r>
      <w:r w:rsidRPr="004D3703">
        <w:rPr>
          <w:spacing w:val="1"/>
        </w:rPr>
        <w:t xml:space="preserve"> </w:t>
      </w:r>
      <w:r w:rsidRPr="004D3703">
        <w:t>субъективных</w:t>
      </w:r>
      <w:r w:rsidRPr="004D3703">
        <w:rPr>
          <w:spacing w:val="1"/>
        </w:rPr>
        <w:t xml:space="preserve"> </w:t>
      </w:r>
      <w:r w:rsidRPr="004D3703">
        <w:t>юридических</w:t>
      </w:r>
      <w:r w:rsidRPr="004D3703">
        <w:rPr>
          <w:spacing w:val="1"/>
        </w:rPr>
        <w:t xml:space="preserve"> </w:t>
      </w:r>
      <w:r w:rsidRPr="004D3703">
        <w:t>прав</w:t>
      </w:r>
      <w:r w:rsidRPr="004D3703">
        <w:rPr>
          <w:spacing w:val="1"/>
        </w:rPr>
        <w:t xml:space="preserve"> </w:t>
      </w:r>
      <w:r w:rsidRPr="004D3703">
        <w:t>и</w:t>
      </w:r>
      <w:r w:rsidRPr="004D3703">
        <w:rPr>
          <w:spacing w:val="1"/>
        </w:rPr>
        <w:t xml:space="preserve"> </w:t>
      </w:r>
      <w:r w:rsidRPr="004D3703">
        <w:t>обязанностей.</w:t>
      </w:r>
      <w:r w:rsidRPr="004D3703">
        <w:rPr>
          <w:spacing w:val="1"/>
        </w:rPr>
        <w:t xml:space="preserve"> </w:t>
      </w:r>
      <w:r w:rsidRPr="004D3703">
        <w:t>Объектом</w:t>
      </w:r>
      <w:r w:rsidRPr="004D3703">
        <w:rPr>
          <w:spacing w:val="1"/>
        </w:rPr>
        <w:t xml:space="preserve"> </w:t>
      </w:r>
      <w:r w:rsidRPr="004D3703">
        <w:t>пенсионного правоотношения является материальное благо в виде пенсии. Содержание пенсионных правоотношений - это субъективные права и юридические обязанности их участников в сфере пенсионного обеспечения и реальные</w:t>
      </w:r>
      <w:r w:rsidRPr="004D3703">
        <w:rPr>
          <w:spacing w:val="1"/>
        </w:rPr>
        <w:t xml:space="preserve"> </w:t>
      </w:r>
      <w:r w:rsidRPr="004D3703">
        <w:t>действия</w:t>
      </w:r>
      <w:r w:rsidRPr="004D3703">
        <w:rPr>
          <w:spacing w:val="-3"/>
        </w:rPr>
        <w:t xml:space="preserve"> </w:t>
      </w:r>
      <w:r w:rsidRPr="004D3703">
        <w:t>по</w:t>
      </w:r>
      <w:r w:rsidRPr="004D3703">
        <w:rPr>
          <w:spacing w:val="-3"/>
        </w:rPr>
        <w:t xml:space="preserve"> </w:t>
      </w:r>
      <w:r w:rsidRPr="004D3703">
        <w:t>их использованию.</w:t>
      </w:r>
    </w:p>
    <w:p w:rsidR="002E110E" w:rsidRPr="004D3703" w:rsidRDefault="002E110E" w:rsidP="002E110E">
      <w:pPr>
        <w:pStyle w:val="a3"/>
        <w:spacing w:line="360" w:lineRule="auto"/>
        <w:ind w:left="0" w:firstLine="567"/>
      </w:pPr>
      <w:r w:rsidRPr="004D3703">
        <w:t>Правоотношения</w:t>
      </w:r>
      <w:r w:rsidRPr="004D3703">
        <w:rPr>
          <w:spacing w:val="9"/>
        </w:rPr>
        <w:t xml:space="preserve"> </w:t>
      </w:r>
      <w:r w:rsidRPr="004D3703">
        <w:t>по</w:t>
      </w:r>
      <w:r w:rsidRPr="004D3703">
        <w:rPr>
          <w:spacing w:val="8"/>
        </w:rPr>
        <w:t xml:space="preserve"> </w:t>
      </w:r>
      <w:r w:rsidRPr="004D3703">
        <w:t>поводу</w:t>
      </w:r>
      <w:r w:rsidRPr="004D3703">
        <w:rPr>
          <w:spacing w:val="6"/>
        </w:rPr>
        <w:t xml:space="preserve"> </w:t>
      </w:r>
      <w:r w:rsidRPr="004D3703">
        <w:t>пособий,</w:t>
      </w:r>
      <w:r w:rsidRPr="004D3703">
        <w:rPr>
          <w:spacing w:val="9"/>
        </w:rPr>
        <w:t xml:space="preserve"> </w:t>
      </w:r>
      <w:r w:rsidRPr="004D3703">
        <w:t>компенсаций,</w:t>
      </w:r>
      <w:r w:rsidRPr="004D3703">
        <w:rPr>
          <w:spacing w:val="9"/>
        </w:rPr>
        <w:t xml:space="preserve"> </w:t>
      </w:r>
      <w:r w:rsidRPr="004D3703">
        <w:t>субсидий.</w:t>
      </w:r>
      <w:r w:rsidRPr="004D3703">
        <w:rPr>
          <w:spacing w:val="1"/>
        </w:rPr>
        <w:t xml:space="preserve"> </w:t>
      </w:r>
      <w:r w:rsidRPr="004D3703">
        <w:t>Субъектами</w:t>
      </w:r>
      <w:r w:rsidRPr="004D3703">
        <w:rPr>
          <w:spacing w:val="37"/>
        </w:rPr>
        <w:t xml:space="preserve"> </w:t>
      </w:r>
      <w:r w:rsidRPr="004D3703">
        <w:t>правоотношений</w:t>
      </w:r>
      <w:r w:rsidRPr="004D3703">
        <w:rPr>
          <w:spacing w:val="35"/>
        </w:rPr>
        <w:t xml:space="preserve"> </w:t>
      </w:r>
      <w:r w:rsidRPr="004D3703">
        <w:t>по</w:t>
      </w:r>
      <w:r w:rsidRPr="004D3703">
        <w:rPr>
          <w:spacing w:val="37"/>
        </w:rPr>
        <w:t xml:space="preserve"> </w:t>
      </w:r>
      <w:r w:rsidRPr="004D3703">
        <w:t>поводу</w:t>
      </w:r>
      <w:r w:rsidRPr="004D3703">
        <w:rPr>
          <w:spacing w:val="33"/>
        </w:rPr>
        <w:t xml:space="preserve"> </w:t>
      </w:r>
      <w:r w:rsidRPr="004D3703">
        <w:t>пособий,</w:t>
      </w:r>
      <w:r w:rsidRPr="004D3703">
        <w:rPr>
          <w:spacing w:val="35"/>
        </w:rPr>
        <w:t xml:space="preserve"> </w:t>
      </w:r>
      <w:r w:rsidRPr="004D3703">
        <w:t>компенсаций</w:t>
      </w:r>
      <w:r w:rsidRPr="004D3703">
        <w:rPr>
          <w:spacing w:val="35"/>
        </w:rPr>
        <w:t xml:space="preserve"> </w:t>
      </w:r>
      <w:r w:rsidRPr="004D3703">
        <w:t>и</w:t>
      </w:r>
      <w:r w:rsidRPr="004D3703">
        <w:rPr>
          <w:spacing w:val="38"/>
        </w:rPr>
        <w:t xml:space="preserve"> </w:t>
      </w:r>
      <w:proofErr w:type="spellStart"/>
      <w:r w:rsidRPr="004D3703">
        <w:t>субси</w:t>
      </w:r>
      <w:proofErr w:type="spellEnd"/>
      <w:r w:rsidRPr="004D3703">
        <w:t>-</w:t>
      </w:r>
    </w:p>
    <w:p w:rsidR="002E110E" w:rsidRPr="004D3703" w:rsidRDefault="002E110E" w:rsidP="002E110E">
      <w:pPr>
        <w:pStyle w:val="a3"/>
        <w:spacing w:line="360" w:lineRule="auto"/>
        <w:ind w:left="0" w:firstLine="567"/>
      </w:pPr>
      <w:proofErr w:type="spellStart"/>
      <w:r w:rsidRPr="004D3703">
        <w:t>дий</w:t>
      </w:r>
      <w:proofErr w:type="spellEnd"/>
      <w:r w:rsidRPr="004D3703">
        <w:t xml:space="preserve"> выступают, с одной стороны, граждане, а с другой - государственные либо</w:t>
      </w:r>
      <w:r w:rsidRPr="004D3703">
        <w:rPr>
          <w:spacing w:val="1"/>
        </w:rPr>
        <w:t xml:space="preserve"> </w:t>
      </w:r>
      <w:r w:rsidRPr="004D3703">
        <w:t>(по поручению государства) иные органы. Участие в правоотношении в связи с</w:t>
      </w:r>
      <w:r w:rsidRPr="004D3703">
        <w:rPr>
          <w:spacing w:val="1"/>
        </w:rPr>
        <w:t xml:space="preserve"> </w:t>
      </w:r>
      <w:r w:rsidRPr="004D3703">
        <w:t xml:space="preserve">назначением и выплатой пособий, компенсаций и субсидий гражданам как </w:t>
      </w:r>
      <w:proofErr w:type="spellStart"/>
      <w:r w:rsidRPr="004D3703">
        <w:t>чл</w:t>
      </w:r>
      <w:proofErr w:type="gramStart"/>
      <w:r w:rsidRPr="004D3703">
        <w:t>е</w:t>
      </w:r>
      <w:proofErr w:type="spellEnd"/>
      <w:r w:rsidRPr="004D3703">
        <w:t>-</w:t>
      </w:r>
      <w:proofErr w:type="gramEnd"/>
      <w:r w:rsidRPr="004D3703">
        <w:rPr>
          <w:spacing w:val="1"/>
        </w:rPr>
        <w:t xml:space="preserve"> </w:t>
      </w:r>
      <w:r w:rsidRPr="004D3703">
        <w:t>нам</w:t>
      </w:r>
      <w:r w:rsidRPr="004D3703">
        <w:rPr>
          <w:spacing w:val="1"/>
        </w:rPr>
        <w:t xml:space="preserve"> </w:t>
      </w:r>
      <w:r w:rsidRPr="004D3703">
        <w:t>общества</w:t>
      </w:r>
      <w:r w:rsidRPr="004D3703">
        <w:rPr>
          <w:spacing w:val="1"/>
        </w:rPr>
        <w:t xml:space="preserve"> </w:t>
      </w:r>
      <w:r w:rsidRPr="004D3703">
        <w:t>обусловлено</w:t>
      </w:r>
      <w:r w:rsidRPr="004D3703">
        <w:rPr>
          <w:spacing w:val="1"/>
        </w:rPr>
        <w:t xml:space="preserve"> </w:t>
      </w:r>
      <w:r w:rsidRPr="004D3703">
        <w:t>наличием</w:t>
      </w:r>
      <w:r w:rsidRPr="004D3703">
        <w:rPr>
          <w:spacing w:val="1"/>
        </w:rPr>
        <w:t xml:space="preserve"> </w:t>
      </w:r>
      <w:r w:rsidRPr="004D3703">
        <w:t>общегражданской</w:t>
      </w:r>
      <w:r w:rsidRPr="004D3703">
        <w:rPr>
          <w:spacing w:val="1"/>
        </w:rPr>
        <w:t xml:space="preserve"> </w:t>
      </w:r>
      <w:r w:rsidRPr="004D3703">
        <w:t>правоспособности</w:t>
      </w:r>
      <w:r w:rsidRPr="004D3703">
        <w:rPr>
          <w:spacing w:val="1"/>
        </w:rPr>
        <w:t xml:space="preserve"> </w:t>
      </w:r>
      <w:r w:rsidRPr="004D3703">
        <w:t>и</w:t>
      </w:r>
      <w:r w:rsidRPr="004D3703">
        <w:rPr>
          <w:spacing w:val="-67"/>
        </w:rPr>
        <w:t xml:space="preserve"> </w:t>
      </w:r>
      <w:r w:rsidRPr="004D3703">
        <w:t>дееспособности, а для застрахованных лиц -</w:t>
      </w:r>
      <w:r>
        <w:t xml:space="preserve"> обладание гражданином специаль</w:t>
      </w:r>
      <w:r w:rsidRPr="004D3703">
        <w:t>ной</w:t>
      </w:r>
      <w:r w:rsidRPr="004D3703">
        <w:rPr>
          <w:spacing w:val="-1"/>
        </w:rPr>
        <w:t xml:space="preserve"> </w:t>
      </w:r>
      <w:proofErr w:type="spellStart"/>
      <w:r w:rsidRPr="004D3703">
        <w:t>право-дееспособностью</w:t>
      </w:r>
      <w:proofErr w:type="spellEnd"/>
      <w:r w:rsidRPr="004D3703">
        <w:t>.</w:t>
      </w:r>
    </w:p>
    <w:p w:rsidR="002E110E" w:rsidRPr="004D3703" w:rsidRDefault="002E110E" w:rsidP="002E110E">
      <w:pPr>
        <w:pStyle w:val="a3"/>
        <w:spacing w:line="360" w:lineRule="auto"/>
        <w:ind w:left="0" w:firstLine="567"/>
      </w:pPr>
      <w:r w:rsidRPr="004D3703">
        <w:t>Правоотношения по поводу пособий, компенсаций, субсидий. Объектом</w:t>
      </w:r>
      <w:r w:rsidRPr="004D3703">
        <w:rPr>
          <w:spacing w:val="1"/>
        </w:rPr>
        <w:t xml:space="preserve"> </w:t>
      </w:r>
      <w:r w:rsidRPr="004D3703">
        <w:t>правоотношения служит материальное благо</w:t>
      </w:r>
      <w:r w:rsidRPr="004D3703">
        <w:rPr>
          <w:spacing w:val="1"/>
        </w:rPr>
        <w:t xml:space="preserve"> </w:t>
      </w:r>
      <w:r w:rsidRPr="004D3703">
        <w:t>в виде пособия (ежемесячного,</w:t>
      </w:r>
      <w:r w:rsidRPr="004D3703">
        <w:rPr>
          <w:spacing w:val="1"/>
        </w:rPr>
        <w:t xml:space="preserve"> </w:t>
      </w:r>
      <w:r w:rsidRPr="004D3703">
        <w:lastRenderedPageBreak/>
        <w:t>периодического</w:t>
      </w:r>
      <w:r w:rsidRPr="004D3703">
        <w:rPr>
          <w:spacing w:val="1"/>
        </w:rPr>
        <w:t xml:space="preserve"> </w:t>
      </w:r>
      <w:r w:rsidRPr="004D3703">
        <w:t>либо</w:t>
      </w:r>
      <w:r w:rsidRPr="004D3703">
        <w:rPr>
          <w:spacing w:val="1"/>
        </w:rPr>
        <w:t xml:space="preserve"> </w:t>
      </w:r>
      <w:r w:rsidRPr="004D3703">
        <w:t>единовременного)</w:t>
      </w:r>
      <w:r w:rsidRPr="004D3703">
        <w:rPr>
          <w:spacing w:val="1"/>
        </w:rPr>
        <w:t xml:space="preserve"> </w:t>
      </w:r>
      <w:r w:rsidRPr="004D3703">
        <w:t>или</w:t>
      </w:r>
      <w:r w:rsidRPr="004D3703">
        <w:rPr>
          <w:spacing w:val="1"/>
        </w:rPr>
        <w:t xml:space="preserve"> </w:t>
      </w:r>
      <w:r w:rsidRPr="004D3703">
        <w:t>соответствующей</w:t>
      </w:r>
      <w:r w:rsidRPr="004D3703">
        <w:rPr>
          <w:spacing w:val="1"/>
        </w:rPr>
        <w:t xml:space="preserve"> </w:t>
      </w:r>
      <w:r w:rsidRPr="004D3703">
        <w:t>компенсации,</w:t>
      </w:r>
      <w:r w:rsidRPr="004D3703">
        <w:rPr>
          <w:spacing w:val="-67"/>
        </w:rPr>
        <w:t xml:space="preserve"> </w:t>
      </w:r>
      <w:r w:rsidRPr="004D3703">
        <w:t>субсидии, ежемесячной денежной выплаты, государственной социальной п</w:t>
      </w:r>
      <w:proofErr w:type="gramStart"/>
      <w:r w:rsidRPr="004D3703">
        <w:t>о-</w:t>
      </w:r>
      <w:proofErr w:type="gramEnd"/>
      <w:r w:rsidRPr="004D3703">
        <w:rPr>
          <w:spacing w:val="1"/>
        </w:rPr>
        <w:t xml:space="preserve"> </w:t>
      </w:r>
      <w:r w:rsidRPr="004D3703">
        <w:t>мощи.</w:t>
      </w:r>
    </w:p>
    <w:p w:rsidR="002E110E" w:rsidRPr="004D3703" w:rsidRDefault="002E110E" w:rsidP="002E110E">
      <w:pPr>
        <w:pStyle w:val="a3"/>
        <w:spacing w:line="360" w:lineRule="auto"/>
        <w:ind w:left="0" w:firstLine="567"/>
      </w:pPr>
      <w:r w:rsidRPr="004D3703">
        <w:t>Содержание правоотношения - это совокупность прав и обязанностей его</w:t>
      </w:r>
      <w:r w:rsidRPr="004D3703">
        <w:rPr>
          <w:spacing w:val="1"/>
        </w:rPr>
        <w:t xml:space="preserve"> </w:t>
      </w:r>
      <w:r w:rsidRPr="004D3703">
        <w:t>субъектов.</w:t>
      </w:r>
      <w:r w:rsidRPr="004D3703">
        <w:rPr>
          <w:spacing w:val="1"/>
        </w:rPr>
        <w:t xml:space="preserve"> </w:t>
      </w:r>
      <w:r w:rsidRPr="004D3703">
        <w:t>Правам гражданина как субъекта правоотношения</w:t>
      </w:r>
      <w:r w:rsidRPr="004D3703">
        <w:rPr>
          <w:spacing w:val="1"/>
        </w:rPr>
        <w:t xml:space="preserve"> </w:t>
      </w:r>
      <w:r w:rsidRPr="004D3703">
        <w:t>соответствуют</w:t>
      </w:r>
      <w:r w:rsidRPr="004D3703">
        <w:rPr>
          <w:spacing w:val="1"/>
        </w:rPr>
        <w:t xml:space="preserve"> </w:t>
      </w:r>
      <w:r w:rsidRPr="004D3703">
        <w:t>обязанности органа (уполномоченного лица),</w:t>
      </w:r>
      <w:r>
        <w:t xml:space="preserve"> предоставить указанные виды со</w:t>
      </w:r>
      <w:r w:rsidRPr="004D3703">
        <w:t>циального</w:t>
      </w:r>
      <w:r w:rsidRPr="004D3703">
        <w:rPr>
          <w:spacing w:val="-1"/>
        </w:rPr>
        <w:t xml:space="preserve"> </w:t>
      </w:r>
      <w:r w:rsidRPr="004D3703">
        <w:t>обеспечения.</w:t>
      </w:r>
    </w:p>
    <w:p w:rsidR="002E110E" w:rsidRPr="004D3703" w:rsidRDefault="002E110E" w:rsidP="002E110E">
      <w:pPr>
        <w:pStyle w:val="a3"/>
        <w:spacing w:line="360" w:lineRule="auto"/>
        <w:ind w:left="0" w:firstLine="567"/>
      </w:pPr>
      <w:r w:rsidRPr="004D3703">
        <w:t>Правоотношения по обеспечению в связи с несчастным случаем на производстве. Субъектами правоотношения по страховому обеспечению в связи с</w:t>
      </w:r>
      <w:r w:rsidRPr="004D3703">
        <w:rPr>
          <w:spacing w:val="1"/>
        </w:rPr>
        <w:t xml:space="preserve"> </w:t>
      </w:r>
      <w:r w:rsidRPr="004D3703">
        <w:t>несчастным случаем на производстве и профессиональным заболеванием является</w:t>
      </w:r>
      <w:r w:rsidRPr="004D3703">
        <w:rPr>
          <w:spacing w:val="1"/>
        </w:rPr>
        <w:t xml:space="preserve"> </w:t>
      </w:r>
      <w:r w:rsidRPr="004D3703">
        <w:t>застрахованное</w:t>
      </w:r>
      <w:r w:rsidRPr="004D3703">
        <w:rPr>
          <w:spacing w:val="1"/>
        </w:rPr>
        <w:t xml:space="preserve"> </w:t>
      </w:r>
      <w:r w:rsidRPr="004D3703">
        <w:t>лицо,</w:t>
      </w:r>
      <w:r w:rsidRPr="004D3703">
        <w:rPr>
          <w:spacing w:val="1"/>
        </w:rPr>
        <w:t xml:space="preserve"> </w:t>
      </w:r>
      <w:r w:rsidRPr="004D3703">
        <w:t>пострадавшее</w:t>
      </w:r>
      <w:r w:rsidRPr="004D3703">
        <w:rPr>
          <w:spacing w:val="1"/>
        </w:rPr>
        <w:t xml:space="preserve"> </w:t>
      </w:r>
      <w:r w:rsidRPr="004D3703">
        <w:t>вследствие</w:t>
      </w:r>
      <w:r w:rsidRPr="004D3703">
        <w:rPr>
          <w:spacing w:val="1"/>
        </w:rPr>
        <w:t xml:space="preserve"> </w:t>
      </w:r>
      <w:r w:rsidRPr="004D3703">
        <w:t>указанных</w:t>
      </w:r>
      <w:r w:rsidRPr="004D3703">
        <w:rPr>
          <w:spacing w:val="1"/>
        </w:rPr>
        <w:t xml:space="preserve"> </w:t>
      </w:r>
      <w:r w:rsidRPr="004D3703">
        <w:t>причин,</w:t>
      </w:r>
      <w:r w:rsidRPr="004D3703">
        <w:rPr>
          <w:spacing w:val="1"/>
        </w:rPr>
        <w:t xml:space="preserve"> </w:t>
      </w:r>
      <w:r w:rsidRPr="004D3703">
        <w:t>или</w:t>
      </w:r>
      <w:r w:rsidRPr="004D3703">
        <w:rPr>
          <w:spacing w:val="-67"/>
        </w:rPr>
        <w:t xml:space="preserve"> </w:t>
      </w:r>
      <w:r w:rsidRPr="004D3703">
        <w:t>члены</w:t>
      </w:r>
      <w:r w:rsidRPr="004D3703">
        <w:rPr>
          <w:spacing w:val="-2"/>
        </w:rPr>
        <w:t xml:space="preserve"> </w:t>
      </w:r>
      <w:r w:rsidRPr="004D3703">
        <w:t>его семьи.</w:t>
      </w:r>
    </w:p>
    <w:p w:rsidR="002E110E" w:rsidRPr="004D3703" w:rsidRDefault="002E110E" w:rsidP="002E110E">
      <w:pPr>
        <w:pStyle w:val="a3"/>
        <w:spacing w:line="360" w:lineRule="auto"/>
        <w:ind w:left="0" w:firstLine="567"/>
      </w:pPr>
      <w:r w:rsidRPr="004D3703">
        <w:t>Объектом правоотношения является материальное благо в виде денежных</w:t>
      </w:r>
      <w:r w:rsidRPr="004D3703">
        <w:rPr>
          <w:spacing w:val="-1"/>
        </w:rPr>
        <w:t xml:space="preserve"> </w:t>
      </w:r>
      <w:r w:rsidRPr="004D3703">
        <w:t>сумм</w:t>
      </w:r>
      <w:r w:rsidRPr="004D3703">
        <w:rPr>
          <w:spacing w:val="-1"/>
        </w:rPr>
        <w:t xml:space="preserve"> </w:t>
      </w:r>
      <w:r w:rsidRPr="004D3703">
        <w:t>(страховых выплат</w:t>
      </w:r>
      <w:r w:rsidRPr="004D3703">
        <w:rPr>
          <w:spacing w:val="-1"/>
        </w:rPr>
        <w:t xml:space="preserve"> </w:t>
      </w:r>
      <w:r w:rsidRPr="004D3703">
        <w:t>и др.).</w:t>
      </w:r>
    </w:p>
    <w:p w:rsidR="002E110E" w:rsidRPr="004D3703" w:rsidRDefault="002E110E" w:rsidP="002E110E">
      <w:pPr>
        <w:pStyle w:val="a3"/>
        <w:spacing w:line="360" w:lineRule="auto"/>
        <w:ind w:left="0" w:firstLine="567"/>
      </w:pPr>
      <w:r w:rsidRPr="004D3703">
        <w:t>Содержание данного правоотношения - это совокупность прав и обяза</w:t>
      </w:r>
      <w:proofErr w:type="gramStart"/>
      <w:r w:rsidRPr="004D3703">
        <w:t>н-</w:t>
      </w:r>
      <w:proofErr w:type="gramEnd"/>
      <w:r w:rsidRPr="004D3703">
        <w:rPr>
          <w:spacing w:val="1"/>
        </w:rPr>
        <w:t xml:space="preserve"> </w:t>
      </w:r>
      <w:proofErr w:type="spellStart"/>
      <w:r w:rsidRPr="004D3703">
        <w:t>ностей</w:t>
      </w:r>
      <w:proofErr w:type="spellEnd"/>
      <w:r w:rsidRPr="004D3703">
        <w:rPr>
          <w:spacing w:val="-1"/>
        </w:rPr>
        <w:t xml:space="preserve"> </w:t>
      </w:r>
      <w:r w:rsidRPr="004D3703">
        <w:t>застрахованного лица</w:t>
      </w:r>
      <w:r w:rsidRPr="004D3703">
        <w:rPr>
          <w:spacing w:val="-1"/>
        </w:rPr>
        <w:t xml:space="preserve"> </w:t>
      </w:r>
      <w:r w:rsidRPr="004D3703">
        <w:t>и страховщика.</w:t>
      </w:r>
    </w:p>
    <w:p w:rsidR="002E110E" w:rsidRPr="004D3703" w:rsidRDefault="002E110E" w:rsidP="002E110E">
      <w:pPr>
        <w:pStyle w:val="a3"/>
        <w:spacing w:line="360" w:lineRule="auto"/>
        <w:ind w:left="0" w:firstLine="567"/>
      </w:pPr>
      <w:r w:rsidRPr="004D3703">
        <w:t>Процедурные правоотношения. Круг субъектов процедурных правоотношений в основном тот же, что и в материальных правоотношениях, если речь</w:t>
      </w:r>
      <w:r w:rsidRPr="004D3703">
        <w:rPr>
          <w:spacing w:val="1"/>
        </w:rPr>
        <w:t xml:space="preserve"> </w:t>
      </w:r>
      <w:r w:rsidRPr="004D3703">
        <w:t>идет о гражданах. Второй субъект, который обязан принять решение о прим</w:t>
      </w:r>
      <w:proofErr w:type="gramStart"/>
      <w:r w:rsidRPr="004D3703">
        <w:t>е-</w:t>
      </w:r>
      <w:proofErr w:type="gramEnd"/>
      <w:r w:rsidRPr="004D3703">
        <w:rPr>
          <w:spacing w:val="1"/>
        </w:rPr>
        <w:t xml:space="preserve"> </w:t>
      </w:r>
      <w:r w:rsidRPr="004D3703">
        <w:t>нении нормы права, не всегда совпадает с кругом субъектов, осуществляющих</w:t>
      </w:r>
      <w:r w:rsidRPr="004D3703">
        <w:rPr>
          <w:spacing w:val="1"/>
        </w:rPr>
        <w:t xml:space="preserve"> </w:t>
      </w:r>
      <w:r w:rsidRPr="004D3703">
        <w:t>социальное</w:t>
      </w:r>
      <w:r w:rsidRPr="004D3703">
        <w:rPr>
          <w:spacing w:val="24"/>
        </w:rPr>
        <w:t xml:space="preserve"> </w:t>
      </w:r>
      <w:r w:rsidRPr="004D3703">
        <w:t>обеспечение</w:t>
      </w:r>
      <w:r w:rsidRPr="004D3703">
        <w:rPr>
          <w:spacing w:val="28"/>
        </w:rPr>
        <w:t xml:space="preserve"> </w:t>
      </w:r>
      <w:r w:rsidRPr="004D3703">
        <w:t>(например,</w:t>
      </w:r>
      <w:r w:rsidRPr="004D3703">
        <w:rPr>
          <w:spacing w:val="27"/>
        </w:rPr>
        <w:t xml:space="preserve"> </w:t>
      </w:r>
      <w:r w:rsidRPr="004D3703">
        <w:t>учреждения</w:t>
      </w:r>
      <w:r w:rsidRPr="004D3703">
        <w:rPr>
          <w:spacing w:val="28"/>
        </w:rPr>
        <w:t xml:space="preserve"> </w:t>
      </w:r>
      <w:r w:rsidRPr="004D3703">
        <w:t>медико-социальной</w:t>
      </w:r>
      <w:r w:rsidRPr="004D3703">
        <w:rPr>
          <w:spacing w:val="27"/>
        </w:rPr>
        <w:t xml:space="preserve"> </w:t>
      </w:r>
      <w:r w:rsidRPr="004D3703">
        <w:t>экспертизы устанавливают необходимые юридические факты, но не предоставляют социальное</w:t>
      </w:r>
      <w:r w:rsidRPr="004D3703">
        <w:rPr>
          <w:spacing w:val="-4"/>
        </w:rPr>
        <w:t xml:space="preserve"> </w:t>
      </w:r>
      <w:r w:rsidRPr="004D3703">
        <w:t>обеспечение).</w:t>
      </w:r>
    </w:p>
    <w:p w:rsidR="002E110E" w:rsidRDefault="002E110E" w:rsidP="002E110E">
      <w:pPr>
        <w:pStyle w:val="a3"/>
        <w:spacing w:line="360" w:lineRule="auto"/>
        <w:ind w:left="0" w:firstLine="567"/>
      </w:pPr>
      <w:r w:rsidRPr="004D3703">
        <w:t>Процедурные правоотношения. Объектом процедурного правоотношения</w:t>
      </w:r>
      <w:r w:rsidRPr="004D3703">
        <w:rPr>
          <w:spacing w:val="1"/>
        </w:rPr>
        <w:t xml:space="preserve"> </w:t>
      </w:r>
      <w:r w:rsidRPr="004D3703">
        <w:t>является, как правило, юридическое действие обязанного субъекта, заверша</w:t>
      </w:r>
      <w:proofErr w:type="gramStart"/>
      <w:r w:rsidRPr="004D3703">
        <w:t>ю-</w:t>
      </w:r>
      <w:proofErr w:type="gramEnd"/>
      <w:r w:rsidRPr="004D3703">
        <w:rPr>
          <w:spacing w:val="1"/>
        </w:rPr>
        <w:t xml:space="preserve"> </w:t>
      </w:r>
      <w:proofErr w:type="spellStart"/>
      <w:r w:rsidRPr="004D3703">
        <w:t>щееся</w:t>
      </w:r>
      <w:proofErr w:type="spellEnd"/>
      <w:r w:rsidRPr="004D3703">
        <w:t xml:space="preserve"> принятием акта применения права. Содержанием процедурных </w:t>
      </w:r>
      <w:proofErr w:type="spellStart"/>
      <w:r w:rsidRPr="004D3703">
        <w:t>правоо</w:t>
      </w:r>
      <w:proofErr w:type="gramStart"/>
      <w:r w:rsidRPr="004D3703">
        <w:t>т</w:t>
      </w:r>
      <w:proofErr w:type="spellEnd"/>
      <w:r w:rsidRPr="004D3703">
        <w:t>-</w:t>
      </w:r>
      <w:proofErr w:type="gramEnd"/>
      <w:r w:rsidRPr="004D3703">
        <w:rPr>
          <w:spacing w:val="1"/>
        </w:rPr>
        <w:t xml:space="preserve"> </w:t>
      </w:r>
      <w:r w:rsidRPr="004D3703">
        <w:t xml:space="preserve">ношений составляют права и обязанности их субъектов, связанные с </w:t>
      </w:r>
      <w:proofErr w:type="spellStart"/>
      <w:r w:rsidRPr="004D3703">
        <w:t>соверше</w:t>
      </w:r>
      <w:proofErr w:type="spellEnd"/>
      <w:r w:rsidRPr="004D3703">
        <w:t>-</w:t>
      </w:r>
      <w:r w:rsidRPr="004D3703">
        <w:rPr>
          <w:spacing w:val="1"/>
        </w:rPr>
        <w:t xml:space="preserve"> </w:t>
      </w:r>
      <w:proofErr w:type="spellStart"/>
      <w:r w:rsidRPr="004D3703">
        <w:t>нием</w:t>
      </w:r>
      <w:proofErr w:type="spellEnd"/>
      <w:r w:rsidRPr="004D3703">
        <w:rPr>
          <w:spacing w:val="-2"/>
        </w:rPr>
        <w:t xml:space="preserve"> </w:t>
      </w:r>
      <w:r w:rsidRPr="004D3703">
        <w:t>необходимых</w:t>
      </w:r>
      <w:r w:rsidRPr="004D3703">
        <w:rPr>
          <w:spacing w:val="-2"/>
        </w:rPr>
        <w:t xml:space="preserve"> </w:t>
      </w:r>
      <w:r w:rsidRPr="004D3703">
        <w:t>юридических действий.</w:t>
      </w:r>
    </w:p>
    <w:p w:rsidR="002E110E" w:rsidRDefault="002E110E" w:rsidP="002E110E"/>
    <w:p w:rsidR="00395797" w:rsidRDefault="00395797"/>
    <w:sectPr w:rsidR="00395797" w:rsidSect="004D3703">
      <w:pgSz w:w="11906" w:h="16838"/>
      <w:pgMar w:top="567" w:right="1134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C5C3F"/>
    <w:multiLevelType w:val="hybridMultilevel"/>
    <w:tmpl w:val="4528906A"/>
    <w:lvl w:ilvl="0" w:tplc="A91AC842">
      <w:start w:val="1"/>
      <w:numFmt w:val="decimal"/>
      <w:lvlText w:val="%1."/>
      <w:lvlJc w:val="left"/>
      <w:pPr>
        <w:ind w:left="39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7B4684E">
      <w:numFmt w:val="bullet"/>
      <w:lvlText w:val="•"/>
      <w:lvlJc w:val="left"/>
      <w:pPr>
        <w:ind w:left="1422" w:hanging="286"/>
      </w:pPr>
      <w:rPr>
        <w:rFonts w:hint="default"/>
        <w:lang w:val="ru-RU" w:eastAsia="en-US" w:bidi="ar-SA"/>
      </w:rPr>
    </w:lvl>
    <w:lvl w:ilvl="2" w:tplc="FC0E3E4A">
      <w:numFmt w:val="bullet"/>
      <w:lvlText w:val="•"/>
      <w:lvlJc w:val="left"/>
      <w:pPr>
        <w:ind w:left="2444" w:hanging="286"/>
      </w:pPr>
      <w:rPr>
        <w:rFonts w:hint="default"/>
        <w:lang w:val="ru-RU" w:eastAsia="en-US" w:bidi="ar-SA"/>
      </w:rPr>
    </w:lvl>
    <w:lvl w:ilvl="3" w:tplc="0C241040">
      <w:numFmt w:val="bullet"/>
      <w:lvlText w:val="•"/>
      <w:lvlJc w:val="left"/>
      <w:pPr>
        <w:ind w:left="3466" w:hanging="286"/>
      </w:pPr>
      <w:rPr>
        <w:rFonts w:hint="default"/>
        <w:lang w:val="ru-RU" w:eastAsia="en-US" w:bidi="ar-SA"/>
      </w:rPr>
    </w:lvl>
    <w:lvl w:ilvl="4" w:tplc="BD5885E8">
      <w:numFmt w:val="bullet"/>
      <w:lvlText w:val="•"/>
      <w:lvlJc w:val="left"/>
      <w:pPr>
        <w:ind w:left="4488" w:hanging="286"/>
      </w:pPr>
      <w:rPr>
        <w:rFonts w:hint="default"/>
        <w:lang w:val="ru-RU" w:eastAsia="en-US" w:bidi="ar-SA"/>
      </w:rPr>
    </w:lvl>
    <w:lvl w:ilvl="5" w:tplc="BD96AA72">
      <w:numFmt w:val="bullet"/>
      <w:lvlText w:val="•"/>
      <w:lvlJc w:val="left"/>
      <w:pPr>
        <w:ind w:left="5510" w:hanging="286"/>
      </w:pPr>
      <w:rPr>
        <w:rFonts w:hint="default"/>
        <w:lang w:val="ru-RU" w:eastAsia="en-US" w:bidi="ar-SA"/>
      </w:rPr>
    </w:lvl>
    <w:lvl w:ilvl="6" w:tplc="7C540BFA">
      <w:numFmt w:val="bullet"/>
      <w:lvlText w:val="•"/>
      <w:lvlJc w:val="left"/>
      <w:pPr>
        <w:ind w:left="6532" w:hanging="286"/>
      </w:pPr>
      <w:rPr>
        <w:rFonts w:hint="default"/>
        <w:lang w:val="ru-RU" w:eastAsia="en-US" w:bidi="ar-SA"/>
      </w:rPr>
    </w:lvl>
    <w:lvl w:ilvl="7" w:tplc="F4040710">
      <w:numFmt w:val="bullet"/>
      <w:lvlText w:val="•"/>
      <w:lvlJc w:val="left"/>
      <w:pPr>
        <w:ind w:left="7554" w:hanging="286"/>
      </w:pPr>
      <w:rPr>
        <w:rFonts w:hint="default"/>
        <w:lang w:val="ru-RU" w:eastAsia="en-US" w:bidi="ar-SA"/>
      </w:rPr>
    </w:lvl>
    <w:lvl w:ilvl="8" w:tplc="51DCC1B2">
      <w:numFmt w:val="bullet"/>
      <w:lvlText w:val="•"/>
      <w:lvlJc w:val="left"/>
      <w:pPr>
        <w:ind w:left="8576" w:hanging="286"/>
      </w:pPr>
      <w:rPr>
        <w:rFonts w:hint="default"/>
        <w:lang w:val="ru-RU" w:eastAsia="en-US" w:bidi="ar-SA"/>
      </w:rPr>
    </w:lvl>
  </w:abstractNum>
  <w:abstractNum w:abstractNumId="1">
    <w:nsid w:val="375F6837"/>
    <w:multiLevelType w:val="hybridMultilevel"/>
    <w:tmpl w:val="986038DC"/>
    <w:lvl w:ilvl="0" w:tplc="AAD2B19E">
      <w:numFmt w:val="bullet"/>
      <w:lvlText w:val=""/>
      <w:lvlJc w:val="left"/>
      <w:pPr>
        <w:ind w:left="75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050AA70">
      <w:numFmt w:val="bullet"/>
      <w:lvlText w:val="•"/>
      <w:lvlJc w:val="left"/>
      <w:pPr>
        <w:ind w:left="1746" w:hanging="360"/>
      </w:pPr>
      <w:rPr>
        <w:rFonts w:hint="default"/>
        <w:lang w:val="ru-RU" w:eastAsia="en-US" w:bidi="ar-SA"/>
      </w:rPr>
    </w:lvl>
    <w:lvl w:ilvl="2" w:tplc="F6D6136A">
      <w:numFmt w:val="bullet"/>
      <w:lvlText w:val="•"/>
      <w:lvlJc w:val="left"/>
      <w:pPr>
        <w:ind w:left="2732" w:hanging="360"/>
      </w:pPr>
      <w:rPr>
        <w:rFonts w:hint="default"/>
        <w:lang w:val="ru-RU" w:eastAsia="en-US" w:bidi="ar-SA"/>
      </w:rPr>
    </w:lvl>
    <w:lvl w:ilvl="3" w:tplc="4970BCC2">
      <w:numFmt w:val="bullet"/>
      <w:lvlText w:val="•"/>
      <w:lvlJc w:val="left"/>
      <w:pPr>
        <w:ind w:left="3718" w:hanging="360"/>
      </w:pPr>
      <w:rPr>
        <w:rFonts w:hint="default"/>
        <w:lang w:val="ru-RU" w:eastAsia="en-US" w:bidi="ar-SA"/>
      </w:rPr>
    </w:lvl>
    <w:lvl w:ilvl="4" w:tplc="151E73CC">
      <w:numFmt w:val="bullet"/>
      <w:lvlText w:val="•"/>
      <w:lvlJc w:val="left"/>
      <w:pPr>
        <w:ind w:left="4704" w:hanging="360"/>
      </w:pPr>
      <w:rPr>
        <w:rFonts w:hint="default"/>
        <w:lang w:val="ru-RU" w:eastAsia="en-US" w:bidi="ar-SA"/>
      </w:rPr>
    </w:lvl>
    <w:lvl w:ilvl="5" w:tplc="D39A645C">
      <w:numFmt w:val="bullet"/>
      <w:lvlText w:val="•"/>
      <w:lvlJc w:val="left"/>
      <w:pPr>
        <w:ind w:left="5690" w:hanging="360"/>
      </w:pPr>
      <w:rPr>
        <w:rFonts w:hint="default"/>
        <w:lang w:val="ru-RU" w:eastAsia="en-US" w:bidi="ar-SA"/>
      </w:rPr>
    </w:lvl>
    <w:lvl w:ilvl="6" w:tplc="AC303446">
      <w:numFmt w:val="bullet"/>
      <w:lvlText w:val="•"/>
      <w:lvlJc w:val="left"/>
      <w:pPr>
        <w:ind w:left="6676" w:hanging="360"/>
      </w:pPr>
      <w:rPr>
        <w:rFonts w:hint="default"/>
        <w:lang w:val="ru-RU" w:eastAsia="en-US" w:bidi="ar-SA"/>
      </w:rPr>
    </w:lvl>
    <w:lvl w:ilvl="7" w:tplc="CF34BE10">
      <w:numFmt w:val="bullet"/>
      <w:lvlText w:val="•"/>
      <w:lvlJc w:val="left"/>
      <w:pPr>
        <w:ind w:left="7662" w:hanging="360"/>
      </w:pPr>
      <w:rPr>
        <w:rFonts w:hint="default"/>
        <w:lang w:val="ru-RU" w:eastAsia="en-US" w:bidi="ar-SA"/>
      </w:rPr>
    </w:lvl>
    <w:lvl w:ilvl="8" w:tplc="F38C08AA">
      <w:numFmt w:val="bullet"/>
      <w:lvlText w:val="•"/>
      <w:lvlJc w:val="left"/>
      <w:pPr>
        <w:ind w:left="8648" w:hanging="360"/>
      </w:pPr>
      <w:rPr>
        <w:rFonts w:hint="default"/>
        <w:lang w:val="ru-RU" w:eastAsia="en-US" w:bidi="ar-SA"/>
      </w:rPr>
    </w:lvl>
  </w:abstractNum>
  <w:abstractNum w:abstractNumId="2">
    <w:nsid w:val="47CD4C69"/>
    <w:multiLevelType w:val="hybridMultilevel"/>
    <w:tmpl w:val="1D7C65E8"/>
    <w:lvl w:ilvl="0" w:tplc="E47CED14">
      <w:start w:val="1"/>
      <w:numFmt w:val="decimal"/>
      <w:lvlText w:val="%1."/>
      <w:lvlJc w:val="left"/>
      <w:pPr>
        <w:ind w:left="136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608DCBC">
      <w:numFmt w:val="bullet"/>
      <w:lvlText w:val="•"/>
      <w:lvlJc w:val="left"/>
      <w:pPr>
        <w:ind w:left="2286" w:hanging="286"/>
      </w:pPr>
      <w:rPr>
        <w:rFonts w:hint="default"/>
        <w:lang w:val="ru-RU" w:eastAsia="en-US" w:bidi="ar-SA"/>
      </w:rPr>
    </w:lvl>
    <w:lvl w:ilvl="2" w:tplc="9DC4E860">
      <w:numFmt w:val="bullet"/>
      <w:lvlText w:val="•"/>
      <w:lvlJc w:val="left"/>
      <w:pPr>
        <w:ind w:left="3212" w:hanging="286"/>
      </w:pPr>
      <w:rPr>
        <w:rFonts w:hint="default"/>
        <w:lang w:val="ru-RU" w:eastAsia="en-US" w:bidi="ar-SA"/>
      </w:rPr>
    </w:lvl>
    <w:lvl w:ilvl="3" w:tplc="3BF0E1B6">
      <w:numFmt w:val="bullet"/>
      <w:lvlText w:val="•"/>
      <w:lvlJc w:val="left"/>
      <w:pPr>
        <w:ind w:left="4138" w:hanging="286"/>
      </w:pPr>
      <w:rPr>
        <w:rFonts w:hint="default"/>
        <w:lang w:val="ru-RU" w:eastAsia="en-US" w:bidi="ar-SA"/>
      </w:rPr>
    </w:lvl>
    <w:lvl w:ilvl="4" w:tplc="A5A2B91A">
      <w:numFmt w:val="bullet"/>
      <w:lvlText w:val="•"/>
      <w:lvlJc w:val="left"/>
      <w:pPr>
        <w:ind w:left="5064" w:hanging="286"/>
      </w:pPr>
      <w:rPr>
        <w:rFonts w:hint="default"/>
        <w:lang w:val="ru-RU" w:eastAsia="en-US" w:bidi="ar-SA"/>
      </w:rPr>
    </w:lvl>
    <w:lvl w:ilvl="5" w:tplc="966C3EC8">
      <w:numFmt w:val="bullet"/>
      <w:lvlText w:val="•"/>
      <w:lvlJc w:val="left"/>
      <w:pPr>
        <w:ind w:left="5990" w:hanging="286"/>
      </w:pPr>
      <w:rPr>
        <w:rFonts w:hint="default"/>
        <w:lang w:val="ru-RU" w:eastAsia="en-US" w:bidi="ar-SA"/>
      </w:rPr>
    </w:lvl>
    <w:lvl w:ilvl="6" w:tplc="D1CC2340">
      <w:numFmt w:val="bullet"/>
      <w:lvlText w:val="•"/>
      <w:lvlJc w:val="left"/>
      <w:pPr>
        <w:ind w:left="6916" w:hanging="286"/>
      </w:pPr>
      <w:rPr>
        <w:rFonts w:hint="default"/>
        <w:lang w:val="ru-RU" w:eastAsia="en-US" w:bidi="ar-SA"/>
      </w:rPr>
    </w:lvl>
    <w:lvl w:ilvl="7" w:tplc="A9C69D7C">
      <w:numFmt w:val="bullet"/>
      <w:lvlText w:val="•"/>
      <w:lvlJc w:val="left"/>
      <w:pPr>
        <w:ind w:left="7842" w:hanging="286"/>
      </w:pPr>
      <w:rPr>
        <w:rFonts w:hint="default"/>
        <w:lang w:val="ru-RU" w:eastAsia="en-US" w:bidi="ar-SA"/>
      </w:rPr>
    </w:lvl>
    <w:lvl w:ilvl="8" w:tplc="0FA448FA">
      <w:numFmt w:val="bullet"/>
      <w:lvlText w:val="•"/>
      <w:lvlJc w:val="left"/>
      <w:pPr>
        <w:ind w:left="8768" w:hanging="286"/>
      </w:pPr>
      <w:rPr>
        <w:rFonts w:hint="default"/>
        <w:lang w:val="ru-RU" w:eastAsia="en-US" w:bidi="ar-SA"/>
      </w:rPr>
    </w:lvl>
  </w:abstractNum>
  <w:abstractNum w:abstractNumId="3">
    <w:nsid w:val="52EF5414"/>
    <w:multiLevelType w:val="hybridMultilevel"/>
    <w:tmpl w:val="8CBE0142"/>
    <w:lvl w:ilvl="0" w:tplc="B83C6B8E">
      <w:start w:val="1"/>
      <w:numFmt w:val="decimal"/>
      <w:lvlText w:val="%1."/>
      <w:lvlJc w:val="left"/>
      <w:pPr>
        <w:ind w:left="1362" w:hanging="28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F52C3F8">
      <w:numFmt w:val="bullet"/>
      <w:lvlText w:val="•"/>
      <w:lvlJc w:val="left"/>
      <w:pPr>
        <w:ind w:left="2286" w:hanging="286"/>
      </w:pPr>
      <w:rPr>
        <w:rFonts w:hint="default"/>
        <w:lang w:val="ru-RU" w:eastAsia="en-US" w:bidi="ar-SA"/>
      </w:rPr>
    </w:lvl>
    <w:lvl w:ilvl="2" w:tplc="9630267A">
      <w:numFmt w:val="bullet"/>
      <w:lvlText w:val="•"/>
      <w:lvlJc w:val="left"/>
      <w:pPr>
        <w:ind w:left="3212" w:hanging="286"/>
      </w:pPr>
      <w:rPr>
        <w:rFonts w:hint="default"/>
        <w:lang w:val="ru-RU" w:eastAsia="en-US" w:bidi="ar-SA"/>
      </w:rPr>
    </w:lvl>
    <w:lvl w:ilvl="3" w:tplc="A4A48FF2">
      <w:numFmt w:val="bullet"/>
      <w:lvlText w:val="•"/>
      <w:lvlJc w:val="left"/>
      <w:pPr>
        <w:ind w:left="4138" w:hanging="286"/>
      </w:pPr>
      <w:rPr>
        <w:rFonts w:hint="default"/>
        <w:lang w:val="ru-RU" w:eastAsia="en-US" w:bidi="ar-SA"/>
      </w:rPr>
    </w:lvl>
    <w:lvl w:ilvl="4" w:tplc="A0426C6C">
      <w:numFmt w:val="bullet"/>
      <w:lvlText w:val="•"/>
      <w:lvlJc w:val="left"/>
      <w:pPr>
        <w:ind w:left="5064" w:hanging="286"/>
      </w:pPr>
      <w:rPr>
        <w:rFonts w:hint="default"/>
        <w:lang w:val="ru-RU" w:eastAsia="en-US" w:bidi="ar-SA"/>
      </w:rPr>
    </w:lvl>
    <w:lvl w:ilvl="5" w:tplc="CBAE6F9A">
      <w:numFmt w:val="bullet"/>
      <w:lvlText w:val="•"/>
      <w:lvlJc w:val="left"/>
      <w:pPr>
        <w:ind w:left="5990" w:hanging="286"/>
      </w:pPr>
      <w:rPr>
        <w:rFonts w:hint="default"/>
        <w:lang w:val="ru-RU" w:eastAsia="en-US" w:bidi="ar-SA"/>
      </w:rPr>
    </w:lvl>
    <w:lvl w:ilvl="6" w:tplc="EB442356">
      <w:numFmt w:val="bullet"/>
      <w:lvlText w:val="•"/>
      <w:lvlJc w:val="left"/>
      <w:pPr>
        <w:ind w:left="6916" w:hanging="286"/>
      </w:pPr>
      <w:rPr>
        <w:rFonts w:hint="default"/>
        <w:lang w:val="ru-RU" w:eastAsia="en-US" w:bidi="ar-SA"/>
      </w:rPr>
    </w:lvl>
    <w:lvl w:ilvl="7" w:tplc="E11EC7E8">
      <w:numFmt w:val="bullet"/>
      <w:lvlText w:val="•"/>
      <w:lvlJc w:val="left"/>
      <w:pPr>
        <w:ind w:left="7842" w:hanging="286"/>
      </w:pPr>
      <w:rPr>
        <w:rFonts w:hint="default"/>
        <w:lang w:val="ru-RU" w:eastAsia="en-US" w:bidi="ar-SA"/>
      </w:rPr>
    </w:lvl>
    <w:lvl w:ilvl="8" w:tplc="8FAA17B0">
      <w:numFmt w:val="bullet"/>
      <w:lvlText w:val="•"/>
      <w:lvlJc w:val="left"/>
      <w:pPr>
        <w:ind w:left="8768" w:hanging="28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E110E"/>
    <w:rsid w:val="002D015D"/>
    <w:rsid w:val="002E110E"/>
    <w:rsid w:val="00395797"/>
    <w:rsid w:val="00DC6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11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E110E"/>
    <w:pPr>
      <w:ind w:left="39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E110E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">
    <w:name w:val="Heading 2"/>
    <w:basedOn w:val="a"/>
    <w:uiPriority w:val="1"/>
    <w:qFormat/>
    <w:rsid w:val="002E110E"/>
    <w:pPr>
      <w:ind w:left="517" w:right="710"/>
      <w:jc w:val="center"/>
      <w:outlineLvl w:val="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E110E"/>
    <w:pPr>
      <w:ind w:left="392" w:hanging="30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1414</Words>
  <Characters>8061</Characters>
  <Application>Microsoft Office Word</Application>
  <DocSecurity>0</DocSecurity>
  <Lines>67</Lines>
  <Paragraphs>18</Paragraphs>
  <ScaleCrop>false</ScaleCrop>
  <Company>WolfishLair</Company>
  <LinksUpToDate>false</LinksUpToDate>
  <CharactersWithSpaces>9457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Win 7</cp:lastModifiedBy>
  <cp:revision>1</cp:revision>
  <dcterms:created xsi:type="dcterms:W3CDTF">2022-02-15T14:30:00Z</dcterms:created>
  <dcterms:modified xsi:type="dcterms:W3CDTF">2022-02-15T14:31:00Z</dcterms:modified>
</cp:coreProperties>
</file>