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CA" w:rsidRPr="00214990" w:rsidRDefault="005F5A05" w:rsidP="00BA4E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990">
        <w:rPr>
          <w:rFonts w:ascii="Times New Roman" w:hAnsi="Times New Roman" w:cs="Times New Roman"/>
          <w:b/>
          <w:sz w:val="24"/>
          <w:szCs w:val="24"/>
        </w:rPr>
        <w:t>Семинар 1;2 по теме «Социальное предпринимательство: основы создания и принципы управления» 5 и 19 февраля 2022 г.</w:t>
      </w:r>
    </w:p>
    <w:p w:rsidR="005F5A05" w:rsidRPr="005F5A05" w:rsidRDefault="005F5A05" w:rsidP="00BA4E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A05">
        <w:rPr>
          <w:rFonts w:ascii="Times New Roman" w:hAnsi="Times New Roman" w:cs="Times New Roman"/>
          <w:sz w:val="24"/>
          <w:szCs w:val="24"/>
        </w:rPr>
        <w:t>План (4 часа)</w:t>
      </w:r>
    </w:p>
    <w:p w:rsidR="005F5A05" w:rsidRPr="005F5A05" w:rsidRDefault="005F5A05" w:rsidP="00BA4E3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05">
        <w:rPr>
          <w:rFonts w:ascii="Times New Roman" w:hAnsi="Times New Roman" w:cs="Times New Roman"/>
          <w:sz w:val="24"/>
          <w:szCs w:val="24"/>
        </w:rPr>
        <w:t xml:space="preserve">Понятие социальной ценности и социальной </w:t>
      </w:r>
      <w:proofErr w:type="spellStart"/>
      <w:r w:rsidRPr="005F5A05">
        <w:rPr>
          <w:rFonts w:ascii="Times New Roman" w:hAnsi="Times New Roman" w:cs="Times New Roman"/>
          <w:sz w:val="24"/>
          <w:szCs w:val="24"/>
        </w:rPr>
        <w:t>инновациионности</w:t>
      </w:r>
      <w:proofErr w:type="spellEnd"/>
      <w:r w:rsidRPr="005F5A05">
        <w:rPr>
          <w:rFonts w:ascii="Times New Roman" w:hAnsi="Times New Roman" w:cs="Times New Roman"/>
          <w:sz w:val="24"/>
          <w:szCs w:val="24"/>
        </w:rPr>
        <w:t>.</w:t>
      </w:r>
    </w:p>
    <w:p w:rsidR="005F5A05" w:rsidRPr="005F5A05" w:rsidRDefault="005F5A05" w:rsidP="00BA4E3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05">
        <w:rPr>
          <w:rFonts w:ascii="Times New Roman" w:hAnsi="Times New Roman" w:cs="Times New Roman"/>
          <w:sz w:val="24"/>
          <w:szCs w:val="24"/>
        </w:rPr>
        <w:t>Типология и модел</w:t>
      </w:r>
      <w:bookmarkStart w:id="0" w:name="_GoBack"/>
      <w:bookmarkEnd w:id="0"/>
      <w:r w:rsidRPr="005F5A05">
        <w:rPr>
          <w:rFonts w:ascii="Times New Roman" w:hAnsi="Times New Roman" w:cs="Times New Roman"/>
          <w:sz w:val="24"/>
          <w:szCs w:val="24"/>
        </w:rPr>
        <w:t>и социальных предприятий.</w:t>
      </w:r>
    </w:p>
    <w:p w:rsidR="005F5A05" w:rsidRPr="005F5A05" w:rsidRDefault="005F5A05" w:rsidP="00BA4E3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05">
        <w:rPr>
          <w:rFonts w:ascii="Times New Roman" w:hAnsi="Times New Roman" w:cs="Times New Roman"/>
          <w:sz w:val="24"/>
          <w:szCs w:val="24"/>
        </w:rPr>
        <w:t>Место социальных предприятий в экономике, выявление характерных черт социального предпринимательства.</w:t>
      </w:r>
    </w:p>
    <w:p w:rsidR="005F5A05" w:rsidRPr="005F5A05" w:rsidRDefault="005F5A05" w:rsidP="00BA4E3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05">
        <w:rPr>
          <w:rFonts w:ascii="Times New Roman" w:hAnsi="Times New Roman" w:cs="Times New Roman"/>
          <w:sz w:val="24"/>
          <w:szCs w:val="24"/>
        </w:rPr>
        <w:t>Некоммерческий сектор как основа развития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5A05" w:rsidRDefault="005F5A05" w:rsidP="00BA4E3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5A05" w:rsidRPr="00214990" w:rsidRDefault="005F5A05" w:rsidP="00BA4E3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990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214990">
        <w:rPr>
          <w:rFonts w:ascii="Times New Roman" w:hAnsi="Times New Roman" w:cs="Times New Roman"/>
          <w:b/>
          <w:sz w:val="24"/>
          <w:szCs w:val="24"/>
        </w:rPr>
        <w:t xml:space="preserve"> 3;4 по теме «Проектная деятельность субъекта СП» 5 и 19 марта 2022 г.</w:t>
      </w:r>
    </w:p>
    <w:p w:rsidR="005F5A05" w:rsidRPr="005F5A05" w:rsidRDefault="005F5A05" w:rsidP="00BA4E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A05">
        <w:rPr>
          <w:rFonts w:ascii="Times New Roman" w:hAnsi="Times New Roman" w:cs="Times New Roman"/>
          <w:sz w:val="24"/>
          <w:szCs w:val="24"/>
        </w:rPr>
        <w:t>План (4 часа)</w:t>
      </w:r>
    </w:p>
    <w:p w:rsidR="005F5A05" w:rsidRDefault="005F5A05" w:rsidP="00BA4E3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проектного подхода.</w:t>
      </w:r>
    </w:p>
    <w:p w:rsidR="005F5A05" w:rsidRDefault="005F5A05" w:rsidP="00BA4E3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проекта.</w:t>
      </w:r>
    </w:p>
    <w:p w:rsidR="005F5A05" w:rsidRDefault="005F5A05" w:rsidP="00BA4E3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проектов.</w:t>
      </w:r>
    </w:p>
    <w:p w:rsidR="005F5A05" w:rsidRDefault="005F5A05" w:rsidP="00BA4E3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управления проектами в социальной сфере.</w:t>
      </w:r>
    </w:p>
    <w:p w:rsidR="005F5A05" w:rsidRDefault="005F5A05" w:rsidP="00BA4E3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 процедуры системы правового обеспечения проекта.</w:t>
      </w:r>
    </w:p>
    <w:p w:rsidR="005F5A05" w:rsidRDefault="005F5A05" w:rsidP="00BA4E3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внутренней правовой среды проекта.</w:t>
      </w:r>
    </w:p>
    <w:p w:rsidR="005F5A05" w:rsidRDefault="005F5A05" w:rsidP="00BA4E3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обеспечение управления поставками и контрактами пр</w:t>
      </w:r>
      <w:r w:rsidR="0021499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екта.</w:t>
      </w:r>
    </w:p>
    <w:p w:rsidR="00214990" w:rsidRDefault="00214990" w:rsidP="00BA4E3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мониторинг реализации проекта.</w:t>
      </w:r>
    </w:p>
    <w:p w:rsidR="00214990" w:rsidRDefault="00214990" w:rsidP="00BA4E3E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F5A05" w:rsidRPr="00BA4E3E" w:rsidRDefault="00214990" w:rsidP="00BA4E3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E3E">
        <w:rPr>
          <w:rFonts w:ascii="Times New Roman" w:hAnsi="Times New Roman" w:cs="Times New Roman"/>
          <w:b/>
          <w:sz w:val="24"/>
          <w:szCs w:val="24"/>
        </w:rPr>
        <w:t>Семинар 5 по теме «Развитие и продвижение социального проекта» 2 апреля 2022 г.</w:t>
      </w:r>
    </w:p>
    <w:p w:rsidR="00214990" w:rsidRDefault="00214990" w:rsidP="00BA4E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A05">
        <w:rPr>
          <w:rFonts w:ascii="Times New Roman" w:hAnsi="Times New Roman" w:cs="Times New Roman"/>
          <w:sz w:val="24"/>
          <w:szCs w:val="24"/>
        </w:rPr>
        <w:t>План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F5A05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214990" w:rsidRDefault="00214990" w:rsidP="00BA4E3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проектной документации.</w:t>
      </w:r>
    </w:p>
    <w:p w:rsidR="00214990" w:rsidRDefault="00214990" w:rsidP="00BA4E3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разработкой проектной документации. Этапы разработки проектной документации.</w:t>
      </w:r>
    </w:p>
    <w:p w:rsidR="00214990" w:rsidRDefault="00214990" w:rsidP="00BA4E3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планирования ресурсов проекта. Контроль ресурсов проекта.</w:t>
      </w:r>
    </w:p>
    <w:p w:rsidR="00214990" w:rsidRDefault="00214990" w:rsidP="00BA4E3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Программные инструменты управления ресурсами проекта. Инструментарий социально-предпринимательского маркетинга.</w:t>
      </w:r>
    </w:p>
    <w:p w:rsidR="00214990" w:rsidRDefault="00214990" w:rsidP="00BA4E3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разработки стратегии для продвижения в социальных сетях. Инструменты работы в </w:t>
      </w:r>
      <w:r>
        <w:rPr>
          <w:rFonts w:ascii="Times New Roman" w:hAnsi="Times New Roman" w:cs="Times New Roman"/>
          <w:sz w:val="24"/>
          <w:szCs w:val="24"/>
        </w:rPr>
        <w:t>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– их специфика и оптимальный алгоритм использования.</w:t>
      </w:r>
    </w:p>
    <w:p w:rsidR="00214990" w:rsidRDefault="00214990" w:rsidP="00BA4E3E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социальных сетей и блогов.</w:t>
      </w:r>
    </w:p>
    <w:p w:rsidR="00214990" w:rsidRPr="00214990" w:rsidRDefault="00214990" w:rsidP="00BA4E3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990" w:rsidRPr="00BA4E3E" w:rsidRDefault="00214990" w:rsidP="00BA4E3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E3E">
        <w:rPr>
          <w:rFonts w:ascii="Times New Roman" w:hAnsi="Times New Roman" w:cs="Times New Roman"/>
          <w:b/>
          <w:sz w:val="24"/>
          <w:szCs w:val="24"/>
        </w:rPr>
        <w:t>Семинар 6</w:t>
      </w:r>
      <w:r w:rsidRPr="00BA4E3E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Pr="00BA4E3E">
        <w:rPr>
          <w:rFonts w:ascii="Times New Roman" w:hAnsi="Times New Roman" w:cs="Times New Roman"/>
          <w:b/>
          <w:sz w:val="24"/>
          <w:szCs w:val="24"/>
        </w:rPr>
        <w:t xml:space="preserve"> «Оценка эффективности предпринимательской деятельности»</w:t>
      </w:r>
      <w:r w:rsidR="00BA4E3E" w:rsidRPr="00BA4E3E">
        <w:rPr>
          <w:rFonts w:ascii="Times New Roman" w:hAnsi="Times New Roman" w:cs="Times New Roman"/>
          <w:b/>
          <w:sz w:val="24"/>
          <w:szCs w:val="24"/>
        </w:rPr>
        <w:t xml:space="preserve"> 16 апреля 2022 г.</w:t>
      </w:r>
    </w:p>
    <w:p w:rsidR="00BA4E3E" w:rsidRDefault="00BA4E3E" w:rsidP="00BA4E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A05">
        <w:rPr>
          <w:rFonts w:ascii="Times New Roman" w:hAnsi="Times New Roman" w:cs="Times New Roman"/>
          <w:sz w:val="24"/>
          <w:szCs w:val="24"/>
        </w:rPr>
        <w:t>План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F5A05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BA4E3E" w:rsidRDefault="00BA4E3E" w:rsidP="00BA4E3E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повышения и контроля эффективности ПД.</w:t>
      </w:r>
    </w:p>
    <w:p w:rsidR="00BA4E3E" w:rsidRDefault="00BA4E3E" w:rsidP="00BA4E3E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оценка уровня культуры предпринимательства.</w:t>
      </w:r>
    </w:p>
    <w:p w:rsidR="00BA4E3E" w:rsidRPr="00BA4E3E" w:rsidRDefault="00BA4E3E" w:rsidP="00BA4E3E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этических программ.</w:t>
      </w:r>
    </w:p>
    <w:p w:rsidR="00BA4E3E" w:rsidRPr="005F5A05" w:rsidRDefault="00BA4E3E" w:rsidP="0021499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A4E3E" w:rsidRPr="005F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235E"/>
    <w:multiLevelType w:val="hybridMultilevel"/>
    <w:tmpl w:val="E398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973"/>
    <w:multiLevelType w:val="hybridMultilevel"/>
    <w:tmpl w:val="6B4A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76E7F"/>
    <w:multiLevelType w:val="hybridMultilevel"/>
    <w:tmpl w:val="A738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E5981"/>
    <w:multiLevelType w:val="hybridMultilevel"/>
    <w:tmpl w:val="0F5C8276"/>
    <w:lvl w:ilvl="0" w:tplc="1C067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C3"/>
    <w:rsid w:val="001800CA"/>
    <w:rsid w:val="00214990"/>
    <w:rsid w:val="005F5A05"/>
    <w:rsid w:val="00BA4E3E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Бабанова Ксения Александровна</dc:creator>
  <cp:keywords/>
  <dc:description/>
  <cp:lastModifiedBy>Бабанова Ксения Александровна</cp:lastModifiedBy>
  <cp:revision>2</cp:revision>
  <dcterms:created xsi:type="dcterms:W3CDTF">2022-02-04T04:50:00Z</dcterms:created>
  <dcterms:modified xsi:type="dcterms:W3CDTF">2022-02-04T05:13:00Z</dcterms:modified>
</cp:coreProperties>
</file>