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32B4B" w14:textId="6EA9C0B3" w:rsidR="001C64C6" w:rsidRDefault="001C64C6" w:rsidP="001C64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5F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.02.22</w:t>
      </w:r>
    </w:p>
    <w:p w14:paraId="34C0BD6E" w14:textId="77777777" w:rsidR="001C64C6" w:rsidRDefault="001C64C6" w:rsidP="001C6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пройдет в режиме онлайн,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FEEFD" w14:textId="77777777" w:rsidR="001C64C6" w:rsidRDefault="001C64C6" w:rsidP="001C64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конференцию: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1C64C6" w14:paraId="49964C34" w14:textId="77777777" w:rsidTr="001C64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04B70" w14:textId="77777777" w:rsidR="001C64C6" w:rsidRDefault="001C6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https://us05web.zoom.us/j/2603785541?pwd=Vm1FdGYwZjlMcVFNbndvSFJ1LzF3UT09 </w:t>
            </w:r>
          </w:p>
          <w:p w14:paraId="4B8AADE7" w14:textId="77777777" w:rsidR="001C64C6" w:rsidRDefault="001C6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конференции: 260 378 5541 </w:t>
            </w:r>
          </w:p>
          <w:p w14:paraId="223E42D3" w14:textId="77777777" w:rsidR="001C64C6" w:rsidRDefault="001C6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доступа: Nwwpq0</w:t>
            </w:r>
          </w:p>
        </w:tc>
      </w:tr>
    </w:tbl>
    <w:p w14:paraId="196360A4" w14:textId="1B3468E8" w:rsidR="00387F98" w:rsidRDefault="00C708F1" w:rsidP="00C708F1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8F1">
        <w:rPr>
          <w:rFonts w:ascii="Times New Roman" w:hAnsi="Times New Roman" w:cs="Times New Roman"/>
          <w:sz w:val="28"/>
          <w:szCs w:val="28"/>
        </w:rPr>
        <w:t>Темы докладов</w:t>
      </w:r>
    </w:p>
    <w:p w14:paraId="73CD9870" w14:textId="77777777" w:rsidR="00C708F1" w:rsidRDefault="00C708F1" w:rsidP="00C708F1">
      <w:pPr>
        <w:jc w:val="both"/>
        <w:rPr>
          <w:rFonts w:ascii="Times New Roman" w:hAnsi="Times New Roman" w:cs="Times New Roman"/>
          <w:sz w:val="28"/>
          <w:szCs w:val="28"/>
        </w:rPr>
      </w:pPr>
      <w:r w:rsidRPr="00C708F1">
        <w:rPr>
          <w:rFonts w:ascii="Times New Roman" w:hAnsi="Times New Roman" w:cs="Times New Roman"/>
          <w:sz w:val="28"/>
          <w:szCs w:val="28"/>
        </w:rPr>
        <w:t xml:space="preserve">Форма занятия – представление докладов-презентаций на тему: «Необходимость повышения этического уровня российских организаций в условиях цифровизации экономики». </w:t>
      </w:r>
    </w:p>
    <w:p w14:paraId="7CE22D54" w14:textId="77777777" w:rsidR="00C708F1" w:rsidRDefault="00C708F1" w:rsidP="00C708F1">
      <w:pPr>
        <w:jc w:val="both"/>
        <w:rPr>
          <w:rFonts w:ascii="Times New Roman" w:hAnsi="Times New Roman" w:cs="Times New Roman"/>
          <w:sz w:val="28"/>
          <w:szCs w:val="28"/>
        </w:rPr>
      </w:pPr>
      <w:r w:rsidRPr="00C708F1">
        <w:rPr>
          <w:rFonts w:ascii="Times New Roman" w:hAnsi="Times New Roman" w:cs="Times New Roman"/>
          <w:sz w:val="28"/>
          <w:szCs w:val="28"/>
        </w:rPr>
        <w:t xml:space="preserve">Вопросы по теме для обсуждения на занятии: </w:t>
      </w:r>
    </w:p>
    <w:p w14:paraId="5CB9C9D3" w14:textId="77777777" w:rsidR="00C708F1" w:rsidRDefault="00C708F1" w:rsidP="00C708F1">
      <w:pPr>
        <w:jc w:val="both"/>
        <w:rPr>
          <w:rFonts w:ascii="Times New Roman" w:hAnsi="Times New Roman" w:cs="Times New Roman"/>
          <w:sz w:val="28"/>
          <w:szCs w:val="28"/>
        </w:rPr>
      </w:pPr>
      <w:r w:rsidRPr="00C708F1">
        <w:rPr>
          <w:rFonts w:ascii="Times New Roman" w:hAnsi="Times New Roman" w:cs="Times New Roman"/>
          <w:sz w:val="28"/>
          <w:szCs w:val="28"/>
        </w:rPr>
        <w:t xml:space="preserve">1. Что такое социальная ответственность организации? </w:t>
      </w:r>
    </w:p>
    <w:p w14:paraId="074903AD" w14:textId="77777777" w:rsidR="00C708F1" w:rsidRDefault="00C708F1" w:rsidP="00C708F1">
      <w:pPr>
        <w:jc w:val="both"/>
        <w:rPr>
          <w:rFonts w:ascii="Times New Roman" w:hAnsi="Times New Roman" w:cs="Times New Roman"/>
          <w:sz w:val="28"/>
          <w:szCs w:val="28"/>
        </w:rPr>
      </w:pPr>
      <w:r w:rsidRPr="00C708F1">
        <w:rPr>
          <w:rFonts w:ascii="Times New Roman" w:hAnsi="Times New Roman" w:cs="Times New Roman"/>
          <w:sz w:val="28"/>
          <w:szCs w:val="28"/>
        </w:rPr>
        <w:t xml:space="preserve">2. Охарактеризуйте механизм влияния этики на социальную ответственности организации. </w:t>
      </w:r>
    </w:p>
    <w:p w14:paraId="0F71A814" w14:textId="77777777" w:rsidR="00C708F1" w:rsidRDefault="00C708F1" w:rsidP="00C708F1">
      <w:pPr>
        <w:jc w:val="both"/>
        <w:rPr>
          <w:rFonts w:ascii="Times New Roman" w:hAnsi="Times New Roman" w:cs="Times New Roman"/>
          <w:sz w:val="28"/>
          <w:szCs w:val="28"/>
        </w:rPr>
      </w:pPr>
      <w:r w:rsidRPr="00C708F1">
        <w:rPr>
          <w:rFonts w:ascii="Times New Roman" w:hAnsi="Times New Roman" w:cs="Times New Roman"/>
          <w:sz w:val="28"/>
          <w:szCs w:val="28"/>
        </w:rPr>
        <w:t xml:space="preserve">3. Назовите преимущества и недостатки политики социальной ответственности организации. Вопросы по теме для самостоятельного изучения: </w:t>
      </w:r>
    </w:p>
    <w:p w14:paraId="27796695" w14:textId="77612D5B" w:rsidR="00C708F1" w:rsidRDefault="00C708F1" w:rsidP="00C708F1">
      <w:pPr>
        <w:jc w:val="both"/>
        <w:rPr>
          <w:rFonts w:ascii="Times New Roman" w:hAnsi="Times New Roman" w:cs="Times New Roman"/>
          <w:sz w:val="28"/>
          <w:szCs w:val="28"/>
        </w:rPr>
      </w:pPr>
      <w:r w:rsidRPr="00C708F1">
        <w:rPr>
          <w:rFonts w:ascii="Times New Roman" w:hAnsi="Times New Roman" w:cs="Times New Roman"/>
          <w:sz w:val="28"/>
          <w:szCs w:val="28"/>
        </w:rPr>
        <w:t xml:space="preserve">4. В чём состоит сущность важнейших принципов социальной ответственности организации? </w:t>
      </w:r>
    </w:p>
    <w:p w14:paraId="70D811FC" w14:textId="77777777" w:rsidR="00C708F1" w:rsidRDefault="00C708F1" w:rsidP="00C708F1">
      <w:pPr>
        <w:jc w:val="both"/>
        <w:rPr>
          <w:rFonts w:ascii="Times New Roman" w:hAnsi="Times New Roman" w:cs="Times New Roman"/>
          <w:sz w:val="28"/>
          <w:szCs w:val="28"/>
        </w:rPr>
      </w:pPr>
      <w:r w:rsidRPr="00C708F1">
        <w:rPr>
          <w:rFonts w:ascii="Times New Roman" w:hAnsi="Times New Roman" w:cs="Times New Roman"/>
          <w:sz w:val="28"/>
          <w:szCs w:val="28"/>
        </w:rPr>
        <w:t xml:space="preserve">5. Назовите причины, приводящие к неэтичным действиям организации. </w:t>
      </w:r>
    </w:p>
    <w:p w14:paraId="44A94022" w14:textId="6615E3FB" w:rsidR="00C708F1" w:rsidRPr="00C708F1" w:rsidRDefault="00C708F1" w:rsidP="00C708F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08F1">
        <w:rPr>
          <w:rFonts w:ascii="Times New Roman" w:hAnsi="Times New Roman" w:cs="Times New Roman"/>
          <w:sz w:val="28"/>
          <w:szCs w:val="28"/>
        </w:rPr>
        <w:t>6. Какие меры необходимо принимать для повышения уровня этичности в деятельности организации?</w:t>
      </w:r>
    </w:p>
    <w:sectPr w:rsidR="00C708F1" w:rsidRPr="00C7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5E"/>
    <w:rsid w:val="00155FE9"/>
    <w:rsid w:val="001C64C6"/>
    <w:rsid w:val="00387F98"/>
    <w:rsid w:val="007F715E"/>
    <w:rsid w:val="00C7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CE55"/>
  <w15:chartTrackingRefBased/>
  <w15:docId w15:val="{EC00C93C-ADA2-4FD5-8C53-C4A6F52A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64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2022-02-13T06:49:00Z</dcterms:created>
  <dcterms:modified xsi:type="dcterms:W3CDTF">2022-02-13T06:54:00Z</dcterms:modified>
</cp:coreProperties>
</file>