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275B" w14:textId="0C618D3D" w:rsidR="00C349EA" w:rsidRDefault="00C349EA" w:rsidP="00C349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Темы докладов</w:t>
      </w:r>
    </w:p>
    <w:p w14:paraId="0343F6C0" w14:textId="77777777" w:rsidR="00DC587B" w:rsidRDefault="00DC587B" w:rsidP="00DC587B">
      <w:pPr>
        <w:rPr>
          <w:rFonts w:ascii="Times New Roman" w:hAnsi="Times New Roman" w:cs="Times New Roman"/>
          <w:sz w:val="28"/>
          <w:szCs w:val="28"/>
        </w:rPr>
      </w:pPr>
      <w:r w:rsidRPr="00E5242E">
        <w:rPr>
          <w:rFonts w:ascii="Times New Roman" w:hAnsi="Times New Roman" w:cs="Times New Roman"/>
          <w:sz w:val="28"/>
          <w:szCs w:val="28"/>
        </w:rPr>
        <w:t xml:space="preserve">Занятие пройдет в режиме онлайн, </w:t>
      </w:r>
      <w:r w:rsidRPr="00E5242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5242E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E5242E">
        <w:rPr>
          <w:rFonts w:ascii="Times New Roman" w:hAnsi="Times New Roman" w:cs="Times New Roman"/>
          <w:b/>
          <w:sz w:val="28"/>
          <w:szCs w:val="28"/>
        </w:rPr>
        <w:t>.</w:t>
      </w:r>
      <w:r w:rsidRPr="00E52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DE17D" w14:textId="77777777" w:rsidR="00DC587B" w:rsidRPr="00E5242E" w:rsidRDefault="00DC587B" w:rsidP="00DC5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2E">
        <w:rPr>
          <w:rFonts w:ascii="Times New Roman" w:hAnsi="Times New Roman" w:cs="Times New Roman"/>
          <w:sz w:val="28"/>
          <w:szCs w:val="28"/>
        </w:rPr>
        <w:t>Ссылка на конференцию: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C587B" w:rsidRPr="00E5242E" w14:paraId="1E4D990A" w14:textId="77777777" w:rsidTr="007C6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06C06" w14:textId="77777777" w:rsidR="00DC587B" w:rsidRDefault="00DC587B" w:rsidP="007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 xml:space="preserve">https://us05web.zoom.us/j/2603785541?pwd=Vm1FdGYwZjlMcVFNbndvSFJ1LzF3UT09 </w:t>
            </w:r>
          </w:p>
          <w:p w14:paraId="4A5D1D70" w14:textId="77777777" w:rsidR="00DC587B" w:rsidRDefault="00DC587B" w:rsidP="007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конференции: 260 378 5541 </w:t>
            </w:r>
          </w:p>
          <w:p w14:paraId="713F23CE" w14:textId="77777777" w:rsidR="00DC587B" w:rsidRPr="00E5242E" w:rsidRDefault="00DC587B" w:rsidP="007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>Код доступа: Nwwpq0</w:t>
            </w:r>
          </w:p>
        </w:tc>
      </w:tr>
    </w:tbl>
    <w:p w14:paraId="4B3D23D1" w14:textId="77777777" w:rsidR="00C349EA" w:rsidRDefault="00C349EA" w:rsidP="00C349EA">
      <w:pPr>
        <w:pStyle w:val="Default"/>
        <w:rPr>
          <w:sz w:val="28"/>
          <w:szCs w:val="28"/>
        </w:rPr>
      </w:pPr>
    </w:p>
    <w:p w14:paraId="5E6BE879" w14:textId="77777777" w:rsidR="00C349EA" w:rsidRDefault="00C349EA" w:rsidP="00C349EA">
      <w:pPr>
        <w:pStyle w:val="Default"/>
        <w:rPr>
          <w:sz w:val="28"/>
          <w:szCs w:val="28"/>
        </w:rPr>
      </w:pPr>
    </w:p>
    <w:p w14:paraId="284F8470" w14:textId="0393F6B3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 xml:space="preserve">1. История отечественного внутреннего туризм. </w:t>
      </w:r>
    </w:p>
    <w:p w14:paraId="0D9882D3" w14:textId="77777777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 xml:space="preserve">2. Русские путешествия и путешественники. </w:t>
      </w:r>
    </w:p>
    <w:p w14:paraId="2EDF8CBB" w14:textId="40C67FE4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>3. Состояние отечественного туризма и его инфраструктуры до Октябрьской ре</w:t>
      </w:r>
      <w:bookmarkStart w:id="0" w:name="_GoBack"/>
      <w:bookmarkEnd w:id="0"/>
      <w:r w:rsidRPr="00C349EA">
        <w:rPr>
          <w:sz w:val="28"/>
          <w:szCs w:val="28"/>
        </w:rPr>
        <w:t xml:space="preserve">волюции. </w:t>
      </w:r>
    </w:p>
    <w:p w14:paraId="51269EA0" w14:textId="77777777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 xml:space="preserve">4. Становление советского туризма до Великой отечественной войны. </w:t>
      </w:r>
    </w:p>
    <w:p w14:paraId="51A03EE9" w14:textId="77777777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 xml:space="preserve">5. Развитие советского туризма после 1945 года. </w:t>
      </w:r>
    </w:p>
    <w:p w14:paraId="0B9A41DF" w14:textId="77777777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 xml:space="preserve">6. Постсоветский этап в развитии отечественного туризма. </w:t>
      </w:r>
    </w:p>
    <w:p w14:paraId="37DDB798" w14:textId="77777777" w:rsidR="00C349EA" w:rsidRPr="00C349EA" w:rsidRDefault="00C349EA" w:rsidP="00C349EA">
      <w:pPr>
        <w:pStyle w:val="Default"/>
        <w:rPr>
          <w:sz w:val="28"/>
          <w:szCs w:val="28"/>
        </w:rPr>
      </w:pPr>
      <w:r w:rsidRPr="00C349EA">
        <w:rPr>
          <w:sz w:val="28"/>
          <w:szCs w:val="28"/>
        </w:rPr>
        <w:t xml:space="preserve">7. История развития путешествий и туризма на Алтае. </w:t>
      </w:r>
    </w:p>
    <w:p w14:paraId="6A794CA8" w14:textId="4FD902CE" w:rsidR="004A0D1B" w:rsidRPr="00C349EA" w:rsidRDefault="00C349EA" w:rsidP="00C349EA">
      <w:pPr>
        <w:rPr>
          <w:rFonts w:ascii="Times New Roman" w:hAnsi="Times New Roman" w:cs="Times New Roman"/>
          <w:sz w:val="28"/>
          <w:szCs w:val="28"/>
        </w:rPr>
      </w:pPr>
      <w:r w:rsidRPr="00C349EA">
        <w:rPr>
          <w:rFonts w:ascii="Times New Roman" w:hAnsi="Times New Roman" w:cs="Times New Roman"/>
          <w:sz w:val="28"/>
          <w:szCs w:val="28"/>
        </w:rPr>
        <w:t>8. Основные виды внутреннего туризма и технологии их организации.</w:t>
      </w:r>
    </w:p>
    <w:sectPr w:rsidR="004A0D1B" w:rsidRPr="00C3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DA"/>
    <w:rsid w:val="004A0D1B"/>
    <w:rsid w:val="005957B7"/>
    <w:rsid w:val="007E78DA"/>
    <w:rsid w:val="00C349EA"/>
    <w:rsid w:val="00D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B4C3"/>
  <w15:chartTrackingRefBased/>
  <w15:docId w15:val="{B731EEF3-D1D7-452B-BA02-C1AA957F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2022-02-13T06:25:00Z</dcterms:created>
  <dcterms:modified xsi:type="dcterms:W3CDTF">2022-02-13T06:26:00Z</dcterms:modified>
</cp:coreProperties>
</file>