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EE" w:rsidRDefault="003D033F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ОРГАНИЗАЦИОННОЕ ПРОЕКТИРОВАНИЕ И УПРАВЛЕНИЕ ПРОЕКТАМИ </w:t>
      </w:r>
    </w:p>
    <w:p w:rsidR="001207B2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7B2" w:rsidRDefault="00956283" w:rsidP="001207B2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Подготовить доклад с презентацией </w:t>
      </w:r>
    </w:p>
    <w:p w:rsidR="001207B2" w:rsidRDefault="001207B2" w:rsidP="001207B2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</w:p>
    <w:p w:rsidR="003D033F" w:rsidRPr="00E16C3A" w:rsidRDefault="003D033F" w:rsidP="003D033F">
      <w:pPr>
        <w:pStyle w:val="a3"/>
        <w:spacing w:line="276" w:lineRule="auto"/>
        <w:ind w:left="0" w:right="-1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16C3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  <w:r w:rsidRPr="00E16C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Основные положения управления проектами. Сфера услуг – как объект</w:t>
      </w:r>
      <w:r w:rsidRPr="00E16C3A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E16C3A">
        <w:rPr>
          <w:rFonts w:ascii="Times New Roman" w:hAnsi="Times New Roman" w:cs="Times New Roman"/>
          <w:b/>
          <w:sz w:val="28"/>
          <w:szCs w:val="28"/>
          <w:lang w:val="ru-RU"/>
        </w:rPr>
        <w:t>управления</w:t>
      </w:r>
      <w:r w:rsidRPr="00E16C3A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E16C3A">
        <w:rPr>
          <w:rFonts w:ascii="Times New Roman" w:hAnsi="Times New Roman" w:cs="Times New Roman"/>
          <w:b/>
          <w:sz w:val="28"/>
          <w:szCs w:val="28"/>
          <w:lang w:val="ru-RU"/>
        </w:rPr>
        <w:t>проектами.</w:t>
      </w:r>
    </w:p>
    <w:p w:rsidR="003D033F" w:rsidRPr="00E16C3A" w:rsidRDefault="003D033F" w:rsidP="003D033F">
      <w:pPr>
        <w:pStyle w:val="a7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6C3A">
        <w:rPr>
          <w:rFonts w:ascii="Times New Roman" w:hAnsi="Times New Roman" w:cs="Times New Roman"/>
          <w:sz w:val="28"/>
          <w:szCs w:val="28"/>
        </w:rPr>
        <w:t>Определение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понятия «проект»;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классификация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проектов;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концепция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и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базовые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понятия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управления проектами.</w:t>
      </w:r>
    </w:p>
    <w:p w:rsidR="003D033F" w:rsidRPr="00E16C3A" w:rsidRDefault="003D033F" w:rsidP="003D033F">
      <w:pPr>
        <w:pStyle w:val="a7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6C3A">
        <w:rPr>
          <w:rFonts w:ascii="Times New Roman" w:hAnsi="Times New Roman" w:cs="Times New Roman"/>
          <w:sz w:val="28"/>
          <w:szCs w:val="28"/>
        </w:rPr>
        <w:t>Искусство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эффективного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управления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проектами;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целесообразность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перехода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к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проектному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управлению;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история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развития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управления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за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рубежом;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развитие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управления</w:t>
      </w:r>
      <w:r w:rsidRPr="00E16C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проектами в</w:t>
      </w:r>
      <w:r w:rsidRPr="00E16C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нашей стране.</w:t>
      </w:r>
    </w:p>
    <w:p w:rsidR="003D033F" w:rsidRPr="00E16C3A" w:rsidRDefault="003D033F" w:rsidP="003D033F">
      <w:pPr>
        <w:pStyle w:val="a7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6C3A">
        <w:rPr>
          <w:rFonts w:ascii="Times New Roman" w:hAnsi="Times New Roman" w:cs="Times New Roman"/>
          <w:sz w:val="28"/>
          <w:szCs w:val="28"/>
        </w:rPr>
        <w:t>Актуальность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управления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проектами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в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современной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России;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организационные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структуры,</w:t>
      </w:r>
      <w:r w:rsidRPr="00E16C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занимающиеся</w:t>
      </w:r>
      <w:r w:rsidRPr="00E16C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управлением</w:t>
      </w:r>
      <w:r w:rsidRPr="00E16C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проектами</w:t>
      </w:r>
      <w:r w:rsidRPr="00E16C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в</w:t>
      </w:r>
      <w:r w:rsidRPr="00E16C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сфере</w:t>
      </w:r>
      <w:r w:rsidRPr="00E16C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услуг.</w:t>
      </w:r>
    </w:p>
    <w:p w:rsidR="003D033F" w:rsidRPr="00E16C3A" w:rsidRDefault="003D033F" w:rsidP="003D033F">
      <w:pPr>
        <w:pStyle w:val="a7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6C3A">
        <w:rPr>
          <w:rFonts w:ascii="Times New Roman" w:hAnsi="Times New Roman" w:cs="Times New Roman"/>
          <w:sz w:val="28"/>
          <w:szCs w:val="28"/>
        </w:rPr>
        <w:t>Услуга – как результат; производственной деятельности в экономической системе;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роль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значение</w:t>
      </w:r>
      <w:r w:rsidRPr="00E16C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услуг</w:t>
      </w:r>
      <w:r w:rsidRPr="00E16C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в</w:t>
      </w:r>
      <w:r w:rsidRPr="00E16C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формировании</w:t>
      </w:r>
      <w:r w:rsidRPr="00E16C3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национального</w:t>
      </w:r>
      <w:r w:rsidRPr="00E16C3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богатства</w:t>
      </w:r>
      <w:r w:rsidRPr="00E16C3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страны.</w:t>
      </w:r>
    </w:p>
    <w:p w:rsidR="003D033F" w:rsidRPr="00E16C3A" w:rsidRDefault="003D033F" w:rsidP="003D033F">
      <w:pPr>
        <w:pStyle w:val="a7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6C3A">
        <w:rPr>
          <w:rFonts w:ascii="Times New Roman" w:hAnsi="Times New Roman" w:cs="Times New Roman"/>
          <w:sz w:val="28"/>
          <w:szCs w:val="28"/>
        </w:rPr>
        <w:t>Структура производства услуг в РФ в настоящее время: специфика и проблемы;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роль и место финансовых услуг в финансово-экономической системе страны; роль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и</w:t>
      </w:r>
      <w:r w:rsidRPr="00E16C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место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услуг,</w:t>
      </w:r>
      <w:r w:rsidRPr="00E16C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связанных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</w:t>
      </w:r>
      <w:r w:rsidRPr="00E16C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общественным</w:t>
      </w:r>
      <w:r w:rsidRPr="00E16C3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питанием</w:t>
      </w:r>
      <w:r w:rsidRPr="00E16C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населения страны.</w:t>
      </w:r>
    </w:p>
    <w:p w:rsidR="003D033F" w:rsidRPr="00E16C3A" w:rsidRDefault="003D033F" w:rsidP="003D033F">
      <w:pPr>
        <w:pStyle w:val="a7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6C3A">
        <w:rPr>
          <w:rFonts w:ascii="Times New Roman" w:hAnsi="Times New Roman" w:cs="Times New Roman"/>
          <w:sz w:val="28"/>
          <w:szCs w:val="28"/>
        </w:rPr>
        <w:t>Роль и место услуг консалтингового характера в экономике страны; роль и место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услуг,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связанных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с</w:t>
      </w:r>
      <w:r w:rsidRPr="00E1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IT-технологиями.</w:t>
      </w:r>
    </w:p>
    <w:p w:rsidR="001207B2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83" w:rsidRDefault="00956283" w:rsidP="00956283">
      <w:pPr>
        <w:pStyle w:val="Heading1"/>
        <w:ind w:right="327"/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подключения: </w:t>
      </w:r>
    </w:p>
    <w:p w:rsidR="00956283" w:rsidRDefault="00956283" w:rsidP="00956283">
      <w:pPr>
        <w:pStyle w:val="Heading1"/>
        <w:ind w:left="0" w:right="327" w:firstLine="709"/>
        <w:rPr>
          <w:sz w:val="28"/>
          <w:szCs w:val="28"/>
        </w:rPr>
      </w:pPr>
    </w:p>
    <w:p w:rsidR="00956283" w:rsidRPr="00CA2AE6" w:rsidRDefault="005555B6" w:rsidP="00956283">
      <w:pPr>
        <w:pStyle w:val="Heading1"/>
        <w:ind w:right="327"/>
        <w:rPr>
          <w:sz w:val="28"/>
          <w:szCs w:val="28"/>
        </w:rPr>
      </w:pPr>
      <w:hyperlink r:id="rId5" w:history="1">
        <w:r w:rsidR="00956283" w:rsidRPr="009E3382">
          <w:rPr>
            <w:rStyle w:val="a8"/>
            <w:rFonts w:eastAsia="Georgia"/>
            <w:sz w:val="28"/>
            <w:szCs w:val="28"/>
          </w:rPr>
          <w:t>https://us04web.zoom.us/j/9994400738?pwd=OGhERUJCSDBSM3Q2dW1oNkxWeDk4UT09</w:t>
        </w:r>
      </w:hyperlink>
      <w:r w:rsidR="00956283">
        <w:rPr>
          <w:sz w:val="28"/>
          <w:szCs w:val="28"/>
        </w:rPr>
        <w:t xml:space="preserve"> </w:t>
      </w:r>
    </w:p>
    <w:p w:rsidR="00956283" w:rsidRDefault="00956283" w:rsidP="00956283">
      <w:pPr>
        <w:pStyle w:val="Heading1"/>
        <w:ind w:right="327"/>
        <w:rPr>
          <w:sz w:val="28"/>
          <w:szCs w:val="28"/>
        </w:rPr>
      </w:pPr>
    </w:p>
    <w:p w:rsidR="00956283" w:rsidRPr="00CA2AE6" w:rsidRDefault="00956283" w:rsidP="00956283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Идентификатор конференции: 999 440 0738</w:t>
      </w:r>
    </w:p>
    <w:p w:rsidR="00956283" w:rsidRPr="002146B4" w:rsidRDefault="00956283" w:rsidP="00956283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Код доступа: 1234567</w:t>
      </w:r>
    </w:p>
    <w:p w:rsidR="00956283" w:rsidRPr="001207B2" w:rsidRDefault="00956283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6283" w:rsidRPr="001207B2" w:rsidSect="00D4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6E0B"/>
    <w:multiLevelType w:val="hybridMultilevel"/>
    <w:tmpl w:val="BA864CB0"/>
    <w:lvl w:ilvl="0" w:tplc="79A885C4">
      <w:start w:val="1"/>
      <w:numFmt w:val="decimal"/>
      <w:lvlText w:val="%1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C8E29A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2" w:tplc="C15CA1AA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8946CE94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4" w:tplc="AD345904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5" w:tplc="855468A4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E99A476A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3BBAC98C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  <w:lvl w:ilvl="8" w:tplc="8774CBE4">
      <w:numFmt w:val="bullet"/>
      <w:lvlText w:val="•"/>
      <w:lvlJc w:val="left"/>
      <w:pPr>
        <w:ind w:left="900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7B2"/>
    <w:rsid w:val="0010341E"/>
    <w:rsid w:val="001207B2"/>
    <w:rsid w:val="003D033F"/>
    <w:rsid w:val="00497940"/>
    <w:rsid w:val="005555B6"/>
    <w:rsid w:val="006F5E0F"/>
    <w:rsid w:val="007E43F4"/>
    <w:rsid w:val="00804113"/>
    <w:rsid w:val="00956283"/>
    <w:rsid w:val="00A961E6"/>
    <w:rsid w:val="00AF6988"/>
    <w:rsid w:val="00C25E84"/>
    <w:rsid w:val="00D11E2E"/>
    <w:rsid w:val="00D402F5"/>
    <w:rsid w:val="00ED1D2C"/>
    <w:rsid w:val="00F5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2C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ED1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1D2C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D1D2C"/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D1D2C"/>
    <w:pPr>
      <w:widowControl w:val="0"/>
      <w:autoSpaceDE w:val="0"/>
      <w:autoSpaceDN w:val="0"/>
      <w:spacing w:after="0" w:line="240" w:lineRule="auto"/>
      <w:ind w:left="230"/>
      <w:jc w:val="both"/>
    </w:pPr>
    <w:rPr>
      <w:rFonts w:ascii="Georgia" w:eastAsia="Georgia" w:hAnsi="Georgia" w:cs="Georgia"/>
      <w:sz w:val="19"/>
      <w:szCs w:val="19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D1D2C"/>
    <w:rPr>
      <w:rFonts w:ascii="Georgia" w:eastAsia="Georgia" w:hAnsi="Georgia" w:cs="Georgia"/>
      <w:sz w:val="19"/>
      <w:szCs w:val="19"/>
      <w:lang w:val="en-US"/>
    </w:rPr>
  </w:style>
  <w:style w:type="character" w:styleId="a5">
    <w:name w:val="Strong"/>
    <w:basedOn w:val="a0"/>
    <w:uiPriority w:val="22"/>
    <w:qFormat/>
    <w:rsid w:val="00ED1D2C"/>
    <w:rPr>
      <w:b/>
      <w:bCs/>
    </w:rPr>
  </w:style>
  <w:style w:type="character" w:styleId="a6">
    <w:name w:val="Emphasis"/>
    <w:basedOn w:val="a0"/>
    <w:uiPriority w:val="20"/>
    <w:qFormat/>
    <w:rsid w:val="00ED1D2C"/>
    <w:rPr>
      <w:i/>
      <w:iCs/>
    </w:rPr>
  </w:style>
  <w:style w:type="paragraph" w:styleId="a7">
    <w:name w:val="List Paragraph"/>
    <w:basedOn w:val="a"/>
    <w:uiPriority w:val="1"/>
    <w:qFormat/>
    <w:rsid w:val="00ED1D2C"/>
    <w:pPr>
      <w:spacing w:after="0" w:line="360" w:lineRule="auto"/>
      <w:ind w:left="720" w:firstLine="709"/>
      <w:contextualSpacing/>
      <w:jc w:val="both"/>
    </w:pPr>
    <w:rPr>
      <w:rFonts w:asciiTheme="minorHAnsi" w:eastAsiaTheme="minorHAnsi" w:hAnsiTheme="minorHAnsi"/>
    </w:rPr>
  </w:style>
  <w:style w:type="paragraph" w:customStyle="1" w:styleId="Heading1">
    <w:name w:val="Heading 1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1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OC1">
    <w:name w:val="TOC 1"/>
    <w:basedOn w:val="a"/>
    <w:uiPriority w:val="1"/>
    <w:qFormat/>
    <w:rsid w:val="00ED1D2C"/>
    <w:pPr>
      <w:widowControl w:val="0"/>
      <w:autoSpaceDE w:val="0"/>
      <w:autoSpaceDN w:val="0"/>
      <w:spacing w:before="79" w:after="0" w:line="240" w:lineRule="auto"/>
      <w:ind w:left="11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2">
    <w:name w:val="TOC 2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3">
    <w:name w:val="TOC 3"/>
    <w:basedOn w:val="a"/>
    <w:uiPriority w:val="1"/>
    <w:qFormat/>
    <w:rsid w:val="00ED1D2C"/>
    <w:pPr>
      <w:widowControl w:val="0"/>
      <w:autoSpaceDE w:val="0"/>
      <w:autoSpaceDN w:val="0"/>
      <w:spacing w:before="84" w:after="0" w:line="240" w:lineRule="auto"/>
      <w:ind w:left="241"/>
    </w:pPr>
    <w:rPr>
      <w:rFonts w:ascii="Trebuchet MS" w:eastAsia="Trebuchet MS" w:hAnsi="Trebuchet MS" w:cs="Trebuchet MS"/>
      <w:sz w:val="16"/>
      <w:szCs w:val="16"/>
      <w:lang w:val="en-US"/>
    </w:rPr>
  </w:style>
  <w:style w:type="paragraph" w:customStyle="1" w:styleId="TOC4">
    <w:name w:val="TOC 4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i/>
      <w:lang w:val="en-US"/>
    </w:rPr>
  </w:style>
  <w:style w:type="paragraph" w:customStyle="1" w:styleId="TOC5">
    <w:name w:val="TOC 5"/>
    <w:basedOn w:val="a"/>
    <w:uiPriority w:val="1"/>
    <w:qFormat/>
    <w:rsid w:val="00ED1D2C"/>
    <w:pPr>
      <w:widowControl w:val="0"/>
      <w:autoSpaceDE w:val="0"/>
      <w:autoSpaceDN w:val="0"/>
      <w:spacing w:before="22" w:after="0" w:line="240" w:lineRule="auto"/>
      <w:ind w:left="598" w:hanging="369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6">
    <w:name w:val="TOC 6"/>
    <w:basedOn w:val="a"/>
    <w:uiPriority w:val="1"/>
    <w:qFormat/>
    <w:rsid w:val="00ED1D2C"/>
    <w:pPr>
      <w:widowControl w:val="0"/>
      <w:autoSpaceDE w:val="0"/>
      <w:autoSpaceDN w:val="0"/>
      <w:spacing w:before="11" w:after="0" w:line="240" w:lineRule="auto"/>
      <w:ind w:left="1080" w:hanging="453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7">
    <w:name w:val="TOC 7"/>
    <w:basedOn w:val="a"/>
    <w:uiPriority w:val="1"/>
    <w:qFormat/>
    <w:rsid w:val="00ED1D2C"/>
    <w:pPr>
      <w:widowControl w:val="0"/>
      <w:autoSpaceDE w:val="0"/>
      <w:autoSpaceDN w:val="0"/>
      <w:spacing w:before="14" w:after="0" w:line="240" w:lineRule="auto"/>
      <w:ind w:left="1053" w:hanging="341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8">
    <w:name w:val="TOC 8"/>
    <w:basedOn w:val="a"/>
    <w:uiPriority w:val="1"/>
    <w:qFormat/>
    <w:rsid w:val="00ED1D2C"/>
    <w:pPr>
      <w:widowControl w:val="0"/>
      <w:autoSpaceDE w:val="0"/>
      <w:autoSpaceDN w:val="0"/>
      <w:spacing w:before="21" w:after="0" w:line="240" w:lineRule="auto"/>
      <w:ind w:left="96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9">
    <w:name w:val="TOC 9"/>
    <w:basedOn w:val="a"/>
    <w:uiPriority w:val="1"/>
    <w:qFormat/>
    <w:rsid w:val="00ED1D2C"/>
    <w:pPr>
      <w:widowControl w:val="0"/>
      <w:autoSpaceDE w:val="0"/>
      <w:autoSpaceDN w:val="0"/>
      <w:spacing w:before="23" w:after="0" w:line="240" w:lineRule="auto"/>
      <w:ind w:left="967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Heading2">
    <w:name w:val="Heading 2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83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Heading3">
    <w:name w:val="Heading 3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27"/>
      <w:outlineLvl w:val="3"/>
    </w:pPr>
    <w:rPr>
      <w:rFonts w:ascii="Georgia" w:eastAsia="Georgia" w:hAnsi="Georgia" w:cs="Georgia"/>
      <w:b/>
      <w:bCs/>
      <w:sz w:val="19"/>
      <w:szCs w:val="19"/>
      <w:lang w:val="en-US"/>
    </w:rPr>
  </w:style>
  <w:style w:type="paragraph" w:customStyle="1" w:styleId="TableParagraph">
    <w:name w:val="Table Paragraph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56"/>
    </w:pPr>
    <w:rPr>
      <w:rFonts w:ascii="Georgia" w:eastAsia="Georgia" w:hAnsi="Georgia" w:cs="Georgia"/>
      <w:lang w:val="en-US"/>
    </w:rPr>
  </w:style>
  <w:style w:type="character" w:styleId="a8">
    <w:name w:val="Hyperlink"/>
    <w:basedOn w:val="a0"/>
    <w:uiPriority w:val="99"/>
    <w:unhideWhenUsed/>
    <w:rsid w:val="009562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994400738?pwd=OGhERUJCSDBSM3Q2dW1oNkxWeDk4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3</cp:revision>
  <dcterms:created xsi:type="dcterms:W3CDTF">2022-02-11T03:38:00Z</dcterms:created>
  <dcterms:modified xsi:type="dcterms:W3CDTF">2022-02-11T03:38:00Z</dcterms:modified>
</cp:coreProperties>
</file>